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F4" w:rsidRPr="000F3120" w:rsidRDefault="00303775" w:rsidP="00C030F4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C030F4" w:rsidRPr="000F3120">
        <w:rPr>
          <w:rFonts w:ascii="Times New Roman" w:hAnsi="Times New Roman" w:cs="Times New Roman"/>
          <w:b/>
          <w:sz w:val="28"/>
        </w:rPr>
        <w:t>ротокол</w:t>
      </w:r>
      <w:r>
        <w:rPr>
          <w:rFonts w:ascii="Times New Roman" w:hAnsi="Times New Roman" w:cs="Times New Roman"/>
          <w:b/>
          <w:sz w:val="28"/>
        </w:rPr>
        <w:t xml:space="preserve"> итогового</w:t>
      </w:r>
      <w:r w:rsidR="00C030F4" w:rsidRPr="000F3120">
        <w:rPr>
          <w:rFonts w:ascii="Times New Roman" w:hAnsi="Times New Roman" w:cs="Times New Roman"/>
          <w:b/>
          <w:sz w:val="28"/>
        </w:rPr>
        <w:t xml:space="preserve"> собрания населения</w:t>
      </w:r>
    </w:p>
    <w:p w:rsidR="00C030F4" w:rsidRPr="000F3120" w:rsidRDefault="00C030F4" w:rsidP="00C030F4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030F4" w:rsidRPr="000F3120" w:rsidRDefault="00C030F4" w:rsidP="00C030F4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>Дата проведения собрания</w:t>
      </w:r>
      <w:r w:rsidR="008D0E1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0F3120">
        <w:rPr>
          <w:rFonts w:ascii="Times New Roman" w:hAnsi="Times New Roman" w:cs="Times New Roman"/>
          <w:sz w:val="28"/>
          <w:szCs w:val="28"/>
        </w:rPr>
        <w:t xml:space="preserve">: </w:t>
      </w:r>
      <w:r w:rsidR="003810AD" w:rsidRPr="003810AD">
        <w:rPr>
          <w:rFonts w:ascii="Times New Roman" w:hAnsi="Times New Roman" w:cs="Times New Roman"/>
          <w:sz w:val="28"/>
          <w:szCs w:val="28"/>
          <w:u w:val="single"/>
        </w:rPr>
        <w:t xml:space="preserve">03 </w:t>
      </w:r>
      <w:r w:rsidR="007123DE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3810AD" w:rsidRPr="003810AD">
        <w:rPr>
          <w:rFonts w:ascii="Times New Roman" w:hAnsi="Times New Roman" w:cs="Times New Roman"/>
          <w:sz w:val="28"/>
          <w:szCs w:val="28"/>
          <w:u w:val="single"/>
        </w:rPr>
        <w:t xml:space="preserve">  20</w:t>
      </w:r>
      <w:r w:rsidR="007123DE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3810AD" w:rsidRPr="003810AD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 w:rsidR="003810AD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C030F4" w:rsidRPr="000F3120" w:rsidRDefault="00C030F4" w:rsidP="00C030F4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>Время проведения собрания</w:t>
      </w:r>
      <w:r w:rsidR="008D0E1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0F3120">
        <w:rPr>
          <w:rFonts w:ascii="Times New Roman" w:hAnsi="Times New Roman" w:cs="Times New Roman"/>
          <w:sz w:val="28"/>
          <w:szCs w:val="28"/>
        </w:rPr>
        <w:t xml:space="preserve">: </w:t>
      </w:r>
      <w:r w:rsidR="003810AD" w:rsidRPr="003810A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123D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810AD" w:rsidRPr="003810AD">
        <w:rPr>
          <w:rFonts w:ascii="Times New Roman" w:hAnsi="Times New Roman" w:cs="Times New Roman"/>
          <w:sz w:val="28"/>
          <w:szCs w:val="28"/>
          <w:u w:val="single"/>
        </w:rPr>
        <w:t>-00 часов</w:t>
      </w:r>
    </w:p>
    <w:p w:rsidR="00C030F4" w:rsidRPr="000F3120" w:rsidRDefault="00C030F4" w:rsidP="00C030F4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030F4" w:rsidRPr="008D3886" w:rsidRDefault="00C030F4" w:rsidP="00C030F4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3120">
        <w:rPr>
          <w:rFonts w:ascii="Times New Roman" w:hAnsi="Times New Roman" w:cs="Times New Roman"/>
          <w:sz w:val="28"/>
          <w:szCs w:val="28"/>
        </w:rPr>
        <w:t>Место проведения собрания</w:t>
      </w:r>
      <w:r w:rsidR="008D0E1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0F3120">
        <w:rPr>
          <w:rFonts w:ascii="Times New Roman" w:hAnsi="Times New Roman" w:cs="Times New Roman"/>
          <w:sz w:val="28"/>
          <w:szCs w:val="28"/>
        </w:rPr>
        <w:t>:</w:t>
      </w:r>
      <w:r w:rsidR="008D3886">
        <w:rPr>
          <w:rFonts w:ascii="Times New Roman" w:hAnsi="Times New Roman" w:cs="Times New Roman"/>
          <w:sz w:val="28"/>
          <w:szCs w:val="28"/>
        </w:rPr>
        <w:t xml:space="preserve"> </w:t>
      </w:r>
      <w:r w:rsidR="001C4F67" w:rsidRPr="008D388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МБУК "</w:t>
      </w:r>
      <w:r w:rsidR="007123D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Николаевский</w:t>
      </w:r>
      <w:r w:rsidR="001C4F67" w:rsidRPr="008D388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</w:t>
      </w:r>
      <w:r w:rsidR="001C4F67" w:rsidRPr="008D388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СДК</w:t>
      </w:r>
      <w:proofErr w:type="gramStart"/>
      <w:r w:rsidR="001C4F67" w:rsidRPr="008D388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"(</w:t>
      </w:r>
      <w:proofErr w:type="gramEnd"/>
      <w:r w:rsidR="001C4F67" w:rsidRPr="008D388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дом культуры)</w:t>
      </w:r>
    </w:p>
    <w:p w:rsidR="00C030F4" w:rsidRPr="000F3120" w:rsidRDefault="00C030F4" w:rsidP="00C030F4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 xml:space="preserve">Муниципальный район Красноярского края: </w:t>
      </w:r>
      <w:r w:rsidR="003810AD" w:rsidRPr="003810AD">
        <w:rPr>
          <w:rFonts w:ascii="Times New Roman" w:hAnsi="Times New Roman" w:cs="Times New Roman"/>
          <w:sz w:val="28"/>
          <w:szCs w:val="28"/>
          <w:u w:val="single"/>
        </w:rPr>
        <w:t xml:space="preserve">Канский </w:t>
      </w:r>
    </w:p>
    <w:p w:rsidR="00C030F4" w:rsidRPr="003810AD" w:rsidRDefault="00C030F4" w:rsidP="00C030F4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3120">
        <w:rPr>
          <w:rFonts w:ascii="Times New Roman" w:hAnsi="Times New Roman" w:cs="Times New Roman"/>
          <w:sz w:val="28"/>
          <w:szCs w:val="28"/>
        </w:rPr>
        <w:t>Поселение:</w:t>
      </w:r>
      <w:r w:rsidR="003810AD" w:rsidRPr="003810AD">
        <w:rPr>
          <w:rFonts w:ascii="Times New Roman" w:hAnsi="Times New Roman" w:cs="Times New Roman"/>
          <w:sz w:val="28"/>
          <w:szCs w:val="28"/>
          <w:u w:val="single"/>
        </w:rPr>
        <w:t>Мокрушинский сельсовет</w:t>
      </w:r>
    </w:p>
    <w:p w:rsidR="00C030F4" w:rsidRPr="003810AD" w:rsidRDefault="00C030F4" w:rsidP="00C030F4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3120">
        <w:rPr>
          <w:rFonts w:ascii="Times New Roman" w:hAnsi="Times New Roman" w:cs="Times New Roman"/>
          <w:sz w:val="28"/>
          <w:szCs w:val="28"/>
        </w:rPr>
        <w:t xml:space="preserve">Населенный пункт: </w:t>
      </w:r>
      <w:r w:rsidR="003810AD" w:rsidRPr="003810AD">
        <w:rPr>
          <w:rFonts w:ascii="Times New Roman" w:hAnsi="Times New Roman" w:cs="Times New Roman"/>
          <w:sz w:val="28"/>
          <w:szCs w:val="28"/>
          <w:u w:val="single"/>
        </w:rPr>
        <w:t>село Мокруша</w:t>
      </w:r>
    </w:p>
    <w:p w:rsidR="00C030F4" w:rsidRPr="000F3120" w:rsidRDefault="00C030F4" w:rsidP="00C030F4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>Открывает и ведет собрание</w:t>
      </w:r>
      <w:r w:rsidR="008D0E1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0F3120">
        <w:rPr>
          <w:rFonts w:ascii="Times New Roman" w:hAnsi="Times New Roman" w:cs="Times New Roman"/>
          <w:sz w:val="28"/>
          <w:szCs w:val="28"/>
        </w:rPr>
        <w:t>:</w:t>
      </w:r>
      <w:r w:rsidR="008D3886">
        <w:rPr>
          <w:rFonts w:ascii="Times New Roman" w:hAnsi="Times New Roman" w:cs="Times New Roman"/>
          <w:sz w:val="28"/>
          <w:szCs w:val="28"/>
        </w:rPr>
        <w:t xml:space="preserve"> </w:t>
      </w:r>
      <w:r w:rsidR="007123DE">
        <w:rPr>
          <w:rFonts w:ascii="Times New Roman" w:hAnsi="Times New Roman" w:cs="Times New Roman"/>
          <w:sz w:val="28"/>
          <w:szCs w:val="28"/>
        </w:rPr>
        <w:t>Веденеев Михаил Вадимович</w:t>
      </w:r>
    </w:p>
    <w:p w:rsidR="00C030F4" w:rsidRPr="003810AD" w:rsidRDefault="00C030F4" w:rsidP="00C030F4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3120">
        <w:rPr>
          <w:rFonts w:ascii="Times New Roman" w:hAnsi="Times New Roman" w:cs="Times New Roman"/>
          <w:sz w:val="28"/>
          <w:szCs w:val="28"/>
        </w:rPr>
        <w:t>Председатель собрания:</w:t>
      </w:r>
      <w:r w:rsidR="008D3886">
        <w:rPr>
          <w:rFonts w:ascii="Times New Roman" w:hAnsi="Times New Roman" w:cs="Times New Roman"/>
          <w:sz w:val="28"/>
          <w:szCs w:val="28"/>
        </w:rPr>
        <w:t xml:space="preserve"> </w:t>
      </w:r>
      <w:r w:rsidR="007123DE">
        <w:rPr>
          <w:rFonts w:ascii="Times New Roman" w:hAnsi="Times New Roman" w:cs="Times New Roman"/>
          <w:sz w:val="28"/>
          <w:szCs w:val="28"/>
        </w:rPr>
        <w:t>Веденеев Михаил Вадимович</w:t>
      </w:r>
      <w:r w:rsidR="00303775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3810AD" w:rsidRPr="003810AD">
        <w:rPr>
          <w:rFonts w:ascii="Times New Roman" w:hAnsi="Times New Roman" w:cs="Times New Roman"/>
          <w:sz w:val="28"/>
          <w:szCs w:val="28"/>
          <w:u w:val="single"/>
        </w:rPr>
        <w:t xml:space="preserve"> Глава Мокрушинского сельсовета</w:t>
      </w:r>
    </w:p>
    <w:p w:rsidR="00C030F4" w:rsidRPr="000F3120" w:rsidRDefault="00C030F4" w:rsidP="00C030F4">
      <w:pPr>
        <w:pStyle w:val="Pa25"/>
        <w:shd w:val="clear" w:color="auto" w:fill="FFFFFF"/>
        <w:spacing w:line="240" w:lineRule="auto"/>
        <w:rPr>
          <w:b/>
          <w:bCs/>
          <w:color w:val="000000"/>
          <w:sz w:val="22"/>
          <w:szCs w:val="22"/>
        </w:rPr>
      </w:pPr>
      <w:r w:rsidRPr="000F3120">
        <w:rPr>
          <w:sz w:val="28"/>
          <w:szCs w:val="28"/>
        </w:rPr>
        <w:t xml:space="preserve">Секретарь собрания: </w:t>
      </w:r>
      <w:r w:rsidR="001E0176">
        <w:rPr>
          <w:sz w:val="28"/>
          <w:szCs w:val="28"/>
          <w:u w:val="single"/>
        </w:rPr>
        <w:t>Сумбулова Светлана Юрьевна</w:t>
      </w:r>
      <w:proofErr w:type="gramStart"/>
      <w:r w:rsidR="001E0176">
        <w:rPr>
          <w:sz w:val="28"/>
          <w:szCs w:val="28"/>
          <w:u w:val="single"/>
        </w:rPr>
        <w:t xml:space="preserve"> ,</w:t>
      </w:r>
      <w:proofErr w:type="gramEnd"/>
      <w:r w:rsidR="001E0176">
        <w:rPr>
          <w:sz w:val="28"/>
          <w:szCs w:val="28"/>
          <w:u w:val="single"/>
        </w:rPr>
        <w:t xml:space="preserve"> </w:t>
      </w:r>
      <w:r w:rsidR="003810AD" w:rsidRPr="003810AD">
        <w:rPr>
          <w:sz w:val="28"/>
          <w:szCs w:val="28"/>
          <w:u w:val="single"/>
        </w:rPr>
        <w:t>Зам главы Мокрушинского сельсовета</w:t>
      </w:r>
    </w:p>
    <w:p w:rsidR="00C030F4" w:rsidRPr="000F3120" w:rsidRDefault="00C030F4" w:rsidP="00C030F4">
      <w:pPr>
        <w:pStyle w:val="Pa15"/>
        <w:shd w:val="clear" w:color="auto" w:fill="FFFFFF"/>
        <w:spacing w:line="240" w:lineRule="auto"/>
        <w:jc w:val="both"/>
        <w:rPr>
          <w:color w:val="000000"/>
        </w:rPr>
      </w:pPr>
    </w:p>
    <w:p w:rsidR="00C030F4" w:rsidRPr="008D3886" w:rsidRDefault="00C030F4" w:rsidP="00C030F4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  <w:u w:val="single"/>
        </w:rPr>
      </w:pPr>
      <w:r w:rsidRPr="000F3120">
        <w:rPr>
          <w:color w:val="000000"/>
          <w:sz w:val="28"/>
          <w:szCs w:val="28"/>
        </w:rPr>
        <w:t xml:space="preserve">Присутствовало: </w:t>
      </w:r>
      <w:r w:rsidR="008D3886">
        <w:rPr>
          <w:color w:val="000000"/>
          <w:sz w:val="28"/>
          <w:szCs w:val="28"/>
        </w:rPr>
        <w:t xml:space="preserve"> </w:t>
      </w:r>
      <w:r w:rsidR="007123DE">
        <w:rPr>
          <w:color w:val="000000"/>
          <w:sz w:val="28"/>
          <w:szCs w:val="28"/>
        </w:rPr>
        <w:t xml:space="preserve">     </w:t>
      </w:r>
      <w:r w:rsidR="007123DE">
        <w:rPr>
          <w:color w:val="000000"/>
          <w:sz w:val="28"/>
          <w:szCs w:val="28"/>
          <w:u w:val="single"/>
        </w:rPr>
        <w:t xml:space="preserve">(   </w:t>
      </w:r>
      <w:r w:rsidR="00957250">
        <w:rPr>
          <w:color w:val="000000"/>
          <w:sz w:val="28"/>
          <w:szCs w:val="28"/>
          <w:u w:val="single"/>
        </w:rPr>
        <w:t xml:space="preserve">Двадцать </w:t>
      </w:r>
      <w:r w:rsidR="004D58D9">
        <w:rPr>
          <w:color w:val="000000"/>
          <w:sz w:val="28"/>
          <w:szCs w:val="28"/>
          <w:u w:val="single"/>
        </w:rPr>
        <w:t>пять</w:t>
      </w:r>
      <w:proofErr w:type="gramStart"/>
      <w:r w:rsidR="007123DE">
        <w:rPr>
          <w:color w:val="000000"/>
          <w:sz w:val="28"/>
          <w:szCs w:val="28"/>
          <w:u w:val="single"/>
        </w:rPr>
        <w:t xml:space="preserve"> </w:t>
      </w:r>
      <w:r w:rsidR="003810AD" w:rsidRPr="008D3886">
        <w:rPr>
          <w:color w:val="000000"/>
          <w:sz w:val="28"/>
          <w:szCs w:val="28"/>
          <w:u w:val="single"/>
        </w:rPr>
        <w:t>)</w:t>
      </w:r>
      <w:proofErr w:type="gramEnd"/>
      <w:r w:rsidR="008D3886">
        <w:rPr>
          <w:color w:val="000000"/>
          <w:sz w:val="28"/>
          <w:szCs w:val="28"/>
          <w:u w:val="single"/>
        </w:rPr>
        <w:t xml:space="preserve">  </w:t>
      </w:r>
      <w:r w:rsidRPr="008D3886">
        <w:rPr>
          <w:color w:val="000000"/>
          <w:sz w:val="28"/>
          <w:szCs w:val="28"/>
          <w:u w:val="single"/>
        </w:rPr>
        <w:t>человек.</w:t>
      </w:r>
    </w:p>
    <w:p w:rsidR="00C030F4" w:rsidRPr="000F3120" w:rsidRDefault="008D3886" w:rsidP="00C030F4">
      <w:pPr>
        <w:pStyle w:val="Pa15"/>
        <w:shd w:val="clear" w:color="auto" w:fill="FFFFFF"/>
        <w:spacing w:line="240" w:lineRule="auto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            (количество граждан, присутствующих на собрании)</w:t>
      </w:r>
    </w:p>
    <w:p w:rsidR="00C030F4" w:rsidRPr="000F3120" w:rsidRDefault="00C030F4" w:rsidP="00C030F4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 w:rsidRPr="000F3120">
        <w:rPr>
          <w:color w:val="000000"/>
          <w:sz w:val="28"/>
          <w:szCs w:val="28"/>
        </w:rPr>
        <w:t>В том числе приглашенных</w:t>
      </w:r>
      <w:r w:rsidRPr="0010732C">
        <w:rPr>
          <w:color w:val="000000"/>
          <w:sz w:val="28"/>
          <w:szCs w:val="28"/>
        </w:rPr>
        <w:t xml:space="preserve">: </w:t>
      </w:r>
      <w:r w:rsidR="004D58D9">
        <w:rPr>
          <w:color w:val="000000"/>
          <w:sz w:val="28"/>
          <w:szCs w:val="28"/>
        </w:rPr>
        <w:t>(два</w:t>
      </w:r>
      <w:r w:rsidR="00957250">
        <w:rPr>
          <w:color w:val="000000"/>
          <w:sz w:val="28"/>
          <w:szCs w:val="28"/>
        </w:rPr>
        <w:t>)</w:t>
      </w:r>
      <w:r w:rsidR="00BE5B40">
        <w:rPr>
          <w:color w:val="000000"/>
          <w:sz w:val="28"/>
          <w:szCs w:val="28"/>
        </w:rPr>
        <w:t xml:space="preserve">  </w:t>
      </w:r>
      <w:r w:rsidR="007123DE">
        <w:rPr>
          <w:color w:val="000000"/>
          <w:sz w:val="28"/>
          <w:szCs w:val="28"/>
        </w:rPr>
        <w:t xml:space="preserve"> </w:t>
      </w:r>
      <w:r w:rsidR="00D96F23" w:rsidRPr="008D3886">
        <w:rPr>
          <w:color w:val="000000"/>
          <w:sz w:val="28"/>
          <w:szCs w:val="28"/>
          <w:u w:val="single"/>
        </w:rPr>
        <w:t>человек</w:t>
      </w:r>
      <w:r w:rsidR="00BE5B40">
        <w:rPr>
          <w:color w:val="000000"/>
          <w:sz w:val="28"/>
          <w:szCs w:val="28"/>
          <w:u w:val="single"/>
        </w:rPr>
        <w:t>а</w:t>
      </w:r>
    </w:p>
    <w:p w:rsidR="00C030F4" w:rsidRPr="000F3120" w:rsidRDefault="00C030F4" w:rsidP="00C030F4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030F4" w:rsidRPr="000F3120" w:rsidRDefault="00C030F4" w:rsidP="00C030F4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120">
        <w:rPr>
          <w:rFonts w:ascii="Times New Roman" w:hAnsi="Times New Roman" w:cs="Times New Roman"/>
          <w:b/>
          <w:sz w:val="28"/>
          <w:szCs w:val="28"/>
        </w:rPr>
        <w:t>Повестка дня собрания</w:t>
      </w:r>
      <w:r w:rsidR="008D0E1F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Pr="000F3120">
        <w:rPr>
          <w:rFonts w:ascii="Times New Roman" w:hAnsi="Times New Roman" w:cs="Times New Roman"/>
          <w:b/>
          <w:sz w:val="28"/>
          <w:szCs w:val="28"/>
        </w:rPr>
        <w:t>:</w:t>
      </w:r>
    </w:p>
    <w:p w:rsidR="00C030F4" w:rsidRPr="000F3120" w:rsidRDefault="00C030F4" w:rsidP="00C030F4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C030F4" w:rsidRPr="000F3120" w:rsidRDefault="00C030F4" w:rsidP="00C030F4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F3120">
        <w:rPr>
          <w:rFonts w:ascii="Times New Roman" w:hAnsi="Times New Roman" w:cs="Times New Roman"/>
          <w:color w:val="000000"/>
          <w:sz w:val="28"/>
          <w:szCs w:val="28"/>
        </w:rPr>
        <w:t>1) П</w:t>
      </w:r>
      <w:r w:rsidRPr="000F3120">
        <w:rPr>
          <w:rFonts w:ascii="Times New Roman" w:hAnsi="Times New Roman" w:cs="Times New Roman"/>
          <w:sz w:val="28"/>
          <w:szCs w:val="28"/>
        </w:rPr>
        <w:t>ринятие решения по вопросу подачи заявки для участия в конкурсном отборе по реализации проекта</w:t>
      </w:r>
      <w:r w:rsidR="008D0E1F">
        <w:rPr>
          <w:rFonts w:ascii="Times New Roman" w:hAnsi="Times New Roman" w:cs="Times New Roman"/>
          <w:sz w:val="28"/>
          <w:szCs w:val="28"/>
        </w:rPr>
        <w:t xml:space="preserve"> направленного на развитие объектов общественной инфр</w:t>
      </w:r>
      <w:r w:rsidR="008D3886">
        <w:rPr>
          <w:rFonts w:ascii="Times New Roman" w:hAnsi="Times New Roman" w:cs="Times New Roman"/>
          <w:sz w:val="28"/>
          <w:szCs w:val="28"/>
        </w:rPr>
        <w:t>а</w:t>
      </w:r>
      <w:r w:rsidR="008D0E1F">
        <w:rPr>
          <w:rFonts w:ascii="Times New Roman" w:hAnsi="Times New Roman" w:cs="Times New Roman"/>
          <w:sz w:val="28"/>
          <w:szCs w:val="28"/>
        </w:rPr>
        <w:t>ст</w:t>
      </w:r>
      <w:r w:rsidR="008D3886">
        <w:rPr>
          <w:rFonts w:ascii="Times New Roman" w:hAnsi="Times New Roman" w:cs="Times New Roman"/>
          <w:sz w:val="28"/>
          <w:szCs w:val="28"/>
        </w:rPr>
        <w:t>р</w:t>
      </w:r>
      <w:r w:rsidR="008D0E1F">
        <w:rPr>
          <w:rFonts w:ascii="Times New Roman" w:hAnsi="Times New Roman" w:cs="Times New Roman"/>
          <w:sz w:val="28"/>
          <w:szCs w:val="28"/>
        </w:rPr>
        <w:t xml:space="preserve">уктуры территорий городских и сельских поселений, в рамках программы по поддержке местных инициатив в Красноярском крае </w:t>
      </w:r>
      <w:r w:rsidRPr="000F3120">
        <w:rPr>
          <w:rFonts w:ascii="Times New Roman" w:hAnsi="Times New Roman" w:cs="Times New Roman"/>
          <w:sz w:val="28"/>
          <w:szCs w:val="28"/>
        </w:rPr>
        <w:t>(далее – ППМИ).</w:t>
      </w:r>
    </w:p>
    <w:p w:rsidR="00C030F4" w:rsidRPr="000F3120" w:rsidRDefault="00C030F4" w:rsidP="00C030F4">
      <w:pPr>
        <w:pStyle w:val="Pa26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</w:p>
    <w:p w:rsidR="00C030F4" w:rsidRDefault="00C030F4" w:rsidP="00C030F4">
      <w:pPr>
        <w:pStyle w:val="Pa26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 w:rsidRPr="000F3120">
        <w:rPr>
          <w:color w:val="000000"/>
          <w:sz w:val="28"/>
          <w:szCs w:val="28"/>
        </w:rPr>
        <w:t xml:space="preserve">2) Определение </w:t>
      </w:r>
      <w:r w:rsidR="008D0E1F">
        <w:rPr>
          <w:color w:val="000000"/>
          <w:sz w:val="28"/>
          <w:szCs w:val="28"/>
        </w:rPr>
        <w:t xml:space="preserve">актуальных вопросов </w:t>
      </w:r>
      <w:r w:rsidR="00527A83">
        <w:rPr>
          <w:color w:val="000000"/>
          <w:sz w:val="28"/>
          <w:szCs w:val="28"/>
        </w:rPr>
        <w:t xml:space="preserve"> для участия в </w:t>
      </w:r>
      <w:r w:rsidR="008D0E1F">
        <w:rPr>
          <w:color w:val="000000"/>
          <w:sz w:val="28"/>
          <w:szCs w:val="28"/>
        </w:rPr>
        <w:t>ППМИ</w:t>
      </w:r>
      <w:r w:rsidR="008D3886">
        <w:rPr>
          <w:color w:val="000000"/>
          <w:sz w:val="28"/>
          <w:szCs w:val="28"/>
        </w:rPr>
        <w:t>:</w:t>
      </w:r>
    </w:p>
    <w:p w:rsidR="008D3886" w:rsidRPr="000F3120" w:rsidRDefault="008D3886" w:rsidP="008D3886">
      <w:pPr>
        <w:pStyle w:val="Pa26"/>
        <w:shd w:val="clear" w:color="auto" w:fill="FFFFFF"/>
        <w:spacing w:line="240" w:lineRule="auto"/>
        <w:jc w:val="both"/>
        <w:rPr>
          <w:i/>
          <w:sz w:val="22"/>
          <w:szCs w:val="22"/>
        </w:rPr>
      </w:pPr>
      <w:r w:rsidRPr="000F3120">
        <w:rPr>
          <w:i/>
          <w:color w:val="000000"/>
          <w:sz w:val="22"/>
          <w:szCs w:val="22"/>
        </w:rPr>
        <w:t>- н</w:t>
      </w:r>
      <w:r w:rsidRPr="000F3120">
        <w:rPr>
          <w:i/>
          <w:sz w:val="22"/>
          <w:szCs w:val="22"/>
        </w:rPr>
        <w:t>аименования всех проектов</w:t>
      </w:r>
      <w:r>
        <w:rPr>
          <w:i/>
          <w:sz w:val="22"/>
          <w:szCs w:val="22"/>
        </w:rPr>
        <w:t>,</w:t>
      </w:r>
      <w:r w:rsidRPr="000F3120">
        <w:rPr>
          <w:i/>
          <w:sz w:val="22"/>
          <w:szCs w:val="22"/>
        </w:rPr>
        <w:t xml:space="preserve"> обсуждаемых на итоговом собрании</w:t>
      </w:r>
      <w:r>
        <w:rPr>
          <w:i/>
          <w:sz w:val="22"/>
          <w:szCs w:val="22"/>
        </w:rPr>
        <w:t xml:space="preserve"> </w:t>
      </w:r>
      <w:r w:rsidRPr="008D3886">
        <w:rPr>
          <w:i/>
          <w:sz w:val="22"/>
          <w:szCs w:val="22"/>
        </w:rPr>
        <w:t>граждан,</w:t>
      </w:r>
      <w:r w:rsidRPr="000F3120">
        <w:rPr>
          <w:i/>
          <w:sz w:val="22"/>
          <w:szCs w:val="22"/>
        </w:rPr>
        <w:t xml:space="preserve"> результаты голосования </w:t>
      </w:r>
      <w:r w:rsidRPr="008D3886">
        <w:rPr>
          <w:i/>
          <w:sz w:val="22"/>
          <w:szCs w:val="22"/>
        </w:rPr>
        <w:t>граждан</w:t>
      </w:r>
      <w:r w:rsidRPr="000F3120">
        <w:rPr>
          <w:i/>
          <w:sz w:val="22"/>
          <w:szCs w:val="22"/>
        </w:rPr>
        <w:t xml:space="preserve">  по каждому проекту отдельно; </w:t>
      </w:r>
    </w:p>
    <w:p w:rsidR="008D3886" w:rsidRPr="008D3886" w:rsidRDefault="008D3886" w:rsidP="008D3886">
      <w:pPr>
        <w:rPr>
          <w:lang w:eastAsia="en-US"/>
        </w:rPr>
      </w:pPr>
    </w:p>
    <w:p w:rsidR="00C030F4" w:rsidRPr="000F3120" w:rsidRDefault="00C030F4" w:rsidP="00C030F4">
      <w:pPr>
        <w:shd w:val="clear" w:color="auto" w:fill="FFFFFF"/>
      </w:pPr>
    </w:p>
    <w:p w:rsidR="00134440" w:rsidRPr="000F3120" w:rsidRDefault="00134440" w:rsidP="0013444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0F3120">
        <w:rPr>
          <w:sz w:val="28"/>
          <w:szCs w:val="28"/>
        </w:rPr>
        <w:t xml:space="preserve"> Информация по проекту, выбранному </w:t>
      </w:r>
      <w:r w:rsidRPr="00134440">
        <w:rPr>
          <w:sz w:val="28"/>
          <w:szCs w:val="28"/>
        </w:rPr>
        <w:t>гражданами для</w:t>
      </w:r>
      <w:r w:rsidRPr="000F3120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br/>
      </w:r>
      <w:r w:rsidRPr="000F3120">
        <w:rPr>
          <w:sz w:val="28"/>
          <w:szCs w:val="28"/>
        </w:rPr>
        <w:t>в рамках конкурсного отбора:</w:t>
      </w:r>
    </w:p>
    <w:p w:rsidR="00C030F4" w:rsidRDefault="00C030F4" w:rsidP="00C030F4">
      <w:pPr>
        <w:shd w:val="clear" w:color="auto" w:fill="FFFFFF"/>
        <w:jc w:val="both"/>
        <w:rPr>
          <w:sz w:val="28"/>
          <w:szCs w:val="28"/>
        </w:rPr>
      </w:pPr>
    </w:p>
    <w:p w:rsidR="008D3886" w:rsidRPr="000F3120" w:rsidRDefault="008D3886" w:rsidP="008D3886">
      <w:pPr>
        <w:shd w:val="clear" w:color="auto" w:fill="FFFFFF"/>
        <w:jc w:val="both"/>
        <w:rPr>
          <w:i/>
        </w:rPr>
      </w:pPr>
      <w:r w:rsidRPr="000F3120">
        <w:rPr>
          <w:i/>
        </w:rPr>
        <w:t>- наименование проекта с указанием объекта общественной инфраструктуры, на развитие которого направлен проект;</w:t>
      </w:r>
    </w:p>
    <w:p w:rsidR="008D3886" w:rsidRPr="000F3120" w:rsidRDefault="008D3886" w:rsidP="008D3886">
      <w:pPr>
        <w:pStyle w:val="Pa26"/>
        <w:shd w:val="clear" w:color="auto" w:fill="FFFFFF"/>
        <w:spacing w:line="240" w:lineRule="auto"/>
        <w:jc w:val="both"/>
        <w:rPr>
          <w:i/>
          <w:sz w:val="22"/>
          <w:szCs w:val="22"/>
        </w:rPr>
      </w:pPr>
      <w:r w:rsidRPr="000F3120">
        <w:rPr>
          <w:i/>
          <w:sz w:val="22"/>
          <w:szCs w:val="22"/>
        </w:rPr>
        <w:t>- предполагаемая общая стоимость реализации проекта (руб.);</w:t>
      </w:r>
    </w:p>
    <w:p w:rsidR="008D3886" w:rsidRPr="000F3120" w:rsidRDefault="008D3886" w:rsidP="008D3886">
      <w:pPr>
        <w:pStyle w:val="Pa26"/>
        <w:shd w:val="clear" w:color="auto" w:fill="FFFFFF"/>
        <w:spacing w:line="240" w:lineRule="auto"/>
        <w:jc w:val="both"/>
        <w:rPr>
          <w:i/>
          <w:sz w:val="22"/>
          <w:szCs w:val="22"/>
        </w:rPr>
      </w:pPr>
      <w:r w:rsidRPr="00721EBB">
        <w:rPr>
          <w:i/>
          <w:sz w:val="22"/>
          <w:szCs w:val="22"/>
        </w:rPr>
        <w:t>- о</w:t>
      </w:r>
      <w:r w:rsidRPr="00721EBB">
        <w:rPr>
          <w:i/>
          <w:color w:val="000000"/>
          <w:sz w:val="22"/>
          <w:szCs w:val="22"/>
        </w:rPr>
        <w:t>пределение возможных форм участия в реализации проекта (вклад из бюджета поселения</w:t>
      </w:r>
      <w:r w:rsidRPr="00721EB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br/>
      </w:r>
      <w:r w:rsidRPr="00134440">
        <w:rPr>
          <w:i/>
          <w:sz w:val="22"/>
          <w:szCs w:val="22"/>
        </w:rPr>
        <w:t>в случае исполнения полномочия по решению вопроса местного значения муниципальным районом, из бюджета муниципального района)</w:t>
      </w:r>
      <w:r w:rsidRPr="00134440">
        <w:rPr>
          <w:i/>
          <w:color w:val="000000"/>
          <w:sz w:val="22"/>
          <w:szCs w:val="22"/>
        </w:rPr>
        <w:t>,</w:t>
      </w:r>
      <w:r w:rsidRPr="000F3120">
        <w:rPr>
          <w:i/>
          <w:color w:val="000000"/>
          <w:sz w:val="22"/>
          <w:szCs w:val="22"/>
        </w:rPr>
        <w:t xml:space="preserve"> вклад от </w:t>
      </w:r>
      <w:r w:rsidRPr="000F3120">
        <w:rPr>
          <w:i/>
          <w:sz w:val="22"/>
          <w:szCs w:val="22"/>
        </w:rPr>
        <w:t>населения, от организаций и других внебюджетных источников</w:t>
      </w:r>
      <w:r w:rsidRPr="000F3120">
        <w:rPr>
          <w:i/>
          <w:color w:val="000000"/>
          <w:sz w:val="22"/>
          <w:szCs w:val="22"/>
        </w:rPr>
        <w:t xml:space="preserve"> в проект</w:t>
      </w:r>
      <w:r>
        <w:rPr>
          <w:i/>
          <w:color w:val="000000"/>
          <w:sz w:val="22"/>
          <w:szCs w:val="22"/>
        </w:rPr>
        <w:t xml:space="preserve"> </w:t>
      </w:r>
      <w:r w:rsidRPr="000F3120">
        <w:rPr>
          <w:i/>
          <w:color w:val="000000"/>
          <w:sz w:val="22"/>
          <w:szCs w:val="22"/>
        </w:rPr>
        <w:t>(руб., % от общей стоимости проекта),</w:t>
      </w:r>
      <w:r w:rsidRPr="000F3120">
        <w:rPr>
          <w:i/>
          <w:sz w:val="22"/>
          <w:szCs w:val="22"/>
        </w:rPr>
        <w:t xml:space="preserve"> в том числе отдельное обсуждение вклада населения и организаций  в неденежной форме (при наличии);</w:t>
      </w:r>
    </w:p>
    <w:p w:rsidR="008D3886" w:rsidRPr="000F3120" w:rsidRDefault="008D3886" w:rsidP="008D3886">
      <w:pPr>
        <w:pStyle w:val="Pa26"/>
        <w:shd w:val="clear" w:color="auto" w:fill="FFFFFF"/>
        <w:spacing w:line="240" w:lineRule="auto"/>
        <w:jc w:val="both"/>
        <w:rPr>
          <w:i/>
          <w:sz w:val="22"/>
          <w:szCs w:val="22"/>
        </w:rPr>
      </w:pPr>
      <w:r w:rsidRPr="000F3120">
        <w:rPr>
          <w:i/>
          <w:sz w:val="22"/>
          <w:szCs w:val="22"/>
        </w:rPr>
        <w:t>- количество участников собрания</w:t>
      </w:r>
      <w:r>
        <w:rPr>
          <w:i/>
          <w:sz w:val="22"/>
          <w:szCs w:val="22"/>
        </w:rPr>
        <w:t xml:space="preserve"> граждан</w:t>
      </w:r>
      <w:r w:rsidRPr="000F3120">
        <w:rPr>
          <w:i/>
          <w:sz w:val="22"/>
          <w:szCs w:val="22"/>
        </w:rPr>
        <w:t>, проголосовавших за реализацию проекта.</w:t>
      </w:r>
    </w:p>
    <w:p w:rsidR="008D3886" w:rsidRPr="000F3120" w:rsidRDefault="008D3886" w:rsidP="00C030F4">
      <w:pPr>
        <w:shd w:val="clear" w:color="auto" w:fill="FFFFFF"/>
        <w:jc w:val="both"/>
        <w:rPr>
          <w:sz w:val="28"/>
          <w:szCs w:val="28"/>
        </w:rPr>
      </w:pPr>
    </w:p>
    <w:p w:rsidR="00C030F4" w:rsidRPr="000F3120" w:rsidRDefault="00C030F4" w:rsidP="00C030F4">
      <w:pPr>
        <w:shd w:val="clear" w:color="auto" w:fill="FFFFFF"/>
      </w:pPr>
    </w:p>
    <w:p w:rsidR="00134440" w:rsidRPr="000F3120" w:rsidRDefault="00C030F4" w:rsidP="00134440">
      <w:pPr>
        <w:pStyle w:val="Pa26"/>
        <w:shd w:val="clear" w:color="auto" w:fill="FFFFFF"/>
        <w:spacing w:line="240" w:lineRule="auto"/>
        <w:jc w:val="both"/>
        <w:rPr>
          <w:i/>
          <w:color w:val="000000"/>
          <w:sz w:val="22"/>
          <w:szCs w:val="22"/>
        </w:rPr>
      </w:pPr>
      <w:r w:rsidRPr="000F3120">
        <w:rPr>
          <w:color w:val="000000"/>
          <w:sz w:val="28"/>
          <w:szCs w:val="28"/>
        </w:rPr>
        <w:lastRenderedPageBreak/>
        <w:t>4) Выбор инициативной группы по реализации  проекта</w:t>
      </w:r>
      <w:proofErr w:type="gramStart"/>
      <w:r w:rsidR="00527A83">
        <w:rPr>
          <w:color w:val="000000"/>
          <w:sz w:val="28"/>
          <w:szCs w:val="28"/>
        </w:rPr>
        <w:t xml:space="preserve"> </w:t>
      </w:r>
      <w:r w:rsidR="00134440">
        <w:rPr>
          <w:color w:val="000000"/>
          <w:sz w:val="28"/>
          <w:szCs w:val="28"/>
        </w:rPr>
        <w:t>:</w:t>
      </w:r>
      <w:proofErr w:type="gramEnd"/>
      <w:r w:rsidR="00134440" w:rsidRPr="00134440">
        <w:rPr>
          <w:i/>
          <w:color w:val="000000"/>
          <w:sz w:val="22"/>
          <w:szCs w:val="22"/>
        </w:rPr>
        <w:t xml:space="preserve"> </w:t>
      </w:r>
      <w:r w:rsidR="00134440" w:rsidRPr="000F3120">
        <w:rPr>
          <w:i/>
          <w:color w:val="000000"/>
          <w:sz w:val="22"/>
          <w:szCs w:val="22"/>
        </w:rPr>
        <w:t>-  выбор председателя и членов инициативной группы с указанием ФИО, должности, контактной информации (адрес, телефон);</w:t>
      </w:r>
    </w:p>
    <w:p w:rsidR="00134440" w:rsidRPr="000F3120" w:rsidRDefault="00134440" w:rsidP="00134440">
      <w:pPr>
        <w:pStyle w:val="Pa26"/>
        <w:shd w:val="clear" w:color="auto" w:fill="FFFFFF"/>
        <w:spacing w:line="240" w:lineRule="auto"/>
        <w:jc w:val="both"/>
        <w:rPr>
          <w:i/>
          <w:color w:val="000000"/>
          <w:sz w:val="22"/>
          <w:szCs w:val="22"/>
        </w:rPr>
      </w:pPr>
      <w:r w:rsidRPr="000F3120">
        <w:rPr>
          <w:i/>
          <w:color w:val="000000"/>
          <w:sz w:val="22"/>
          <w:szCs w:val="22"/>
        </w:rPr>
        <w:t>- выбор ч</w:t>
      </w:r>
      <w:r w:rsidRPr="000F3120">
        <w:rPr>
          <w:i/>
          <w:sz w:val="22"/>
          <w:szCs w:val="22"/>
        </w:rPr>
        <w:t>лена инициативной группы, ответственного за информирование о подготовке и реализации проекта</w:t>
      </w:r>
      <w:r w:rsidRPr="000F3120">
        <w:rPr>
          <w:i/>
          <w:color w:val="000000"/>
          <w:sz w:val="22"/>
          <w:szCs w:val="22"/>
        </w:rPr>
        <w:t>;</w:t>
      </w:r>
    </w:p>
    <w:p w:rsidR="00134440" w:rsidRPr="000F3120" w:rsidRDefault="00134440" w:rsidP="00134440">
      <w:pPr>
        <w:pStyle w:val="Pa26"/>
        <w:shd w:val="clear" w:color="auto" w:fill="FFFFFF"/>
        <w:spacing w:line="240" w:lineRule="auto"/>
        <w:jc w:val="both"/>
        <w:rPr>
          <w:i/>
          <w:color w:val="000000"/>
          <w:sz w:val="22"/>
          <w:szCs w:val="22"/>
        </w:rPr>
      </w:pPr>
      <w:r w:rsidRPr="000F3120">
        <w:rPr>
          <w:i/>
          <w:color w:val="000000"/>
          <w:sz w:val="22"/>
          <w:szCs w:val="22"/>
        </w:rPr>
        <w:t>- выбор ч</w:t>
      </w:r>
      <w:r w:rsidRPr="000F3120">
        <w:rPr>
          <w:i/>
          <w:sz w:val="22"/>
          <w:szCs w:val="22"/>
        </w:rPr>
        <w:t xml:space="preserve">лена инициативной группы, ответственного </w:t>
      </w:r>
      <w:r w:rsidRPr="000F3120">
        <w:rPr>
          <w:i/>
          <w:color w:val="000000"/>
          <w:sz w:val="22"/>
          <w:szCs w:val="22"/>
        </w:rPr>
        <w:t>за сбор денежных средств</w:t>
      </w:r>
      <w:r w:rsidRPr="000F3120">
        <w:rPr>
          <w:i/>
          <w:sz w:val="22"/>
          <w:szCs w:val="22"/>
        </w:rPr>
        <w:t>.</w:t>
      </w:r>
    </w:p>
    <w:p w:rsidR="00134440" w:rsidRPr="000F3120" w:rsidRDefault="00134440" w:rsidP="00134440">
      <w:pPr>
        <w:pStyle w:val="Pa26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</w:p>
    <w:p w:rsidR="00C030F4" w:rsidRPr="000F3120" w:rsidRDefault="00C030F4" w:rsidP="00C030F4">
      <w:pPr>
        <w:pStyle w:val="Pa26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</w:p>
    <w:p w:rsidR="00C030F4" w:rsidRPr="000F3120" w:rsidRDefault="00C030F4" w:rsidP="00C030F4">
      <w:pPr>
        <w:pStyle w:val="Pa26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</w:p>
    <w:p w:rsidR="00C030F4" w:rsidRDefault="00C030F4" w:rsidP="00C030F4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120">
        <w:rPr>
          <w:rFonts w:ascii="Times New Roman" w:hAnsi="Times New Roman" w:cs="Times New Roman"/>
          <w:b/>
          <w:sz w:val="28"/>
          <w:szCs w:val="28"/>
        </w:rPr>
        <w:t>Ход  проведения  собрания:</w:t>
      </w:r>
    </w:p>
    <w:p w:rsidR="00527A83" w:rsidRDefault="00527A83" w:rsidP="00C030F4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A83" w:rsidRDefault="00527A83" w:rsidP="00527A83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27A83">
        <w:rPr>
          <w:rFonts w:ascii="Times New Roman" w:hAnsi="Times New Roman" w:cs="Times New Roman"/>
          <w:sz w:val="28"/>
          <w:szCs w:val="28"/>
        </w:rPr>
        <w:t xml:space="preserve">Собрание открыл глава Мокрушинского сельсовета </w:t>
      </w:r>
      <w:r w:rsidR="007123DE">
        <w:rPr>
          <w:rFonts w:ascii="Times New Roman" w:hAnsi="Times New Roman" w:cs="Times New Roman"/>
          <w:sz w:val="28"/>
          <w:szCs w:val="28"/>
        </w:rPr>
        <w:t>Веденеев Михаил Вадимович</w:t>
      </w:r>
      <w:r>
        <w:rPr>
          <w:rFonts w:ascii="Times New Roman" w:hAnsi="Times New Roman" w:cs="Times New Roman"/>
          <w:sz w:val="28"/>
          <w:szCs w:val="28"/>
        </w:rPr>
        <w:t>, который поприветствовал присутствующих и предложил для ведения собрания избрать председателя и секретаря:</w:t>
      </w:r>
    </w:p>
    <w:p w:rsidR="00527A83" w:rsidRDefault="00527A83" w:rsidP="00527A83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Председателя собрани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3DE">
        <w:rPr>
          <w:rFonts w:ascii="Times New Roman" w:hAnsi="Times New Roman" w:cs="Times New Roman"/>
          <w:sz w:val="28"/>
          <w:szCs w:val="28"/>
        </w:rPr>
        <w:t>Веденеева Михаила Вадимовича</w:t>
      </w:r>
    </w:p>
    <w:p w:rsidR="00527A83" w:rsidRDefault="00527A83" w:rsidP="00527A83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Секретар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Сумбулову Светлану Юрьевну</w:t>
      </w:r>
    </w:p>
    <w:p w:rsidR="00527A83" w:rsidRDefault="00816B79" w:rsidP="00527A83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Голосовали за избрание председателя собрания – «единогласно»,</w:t>
      </w:r>
    </w:p>
    <w:p w:rsidR="00816B79" w:rsidRDefault="00816B79" w:rsidP="00527A83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Голосовали за избрание секретаря собрания - «единогласно»,</w:t>
      </w:r>
    </w:p>
    <w:p w:rsidR="00816B79" w:rsidRDefault="00816B79" w:rsidP="00527A83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озвучил повестку дня. Предложений и дополнений не последовало.</w:t>
      </w:r>
    </w:p>
    <w:p w:rsidR="00816B79" w:rsidRDefault="00816B79" w:rsidP="00527A83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Вопросы повестки дня приняты- «единогласно».</w:t>
      </w:r>
    </w:p>
    <w:p w:rsidR="00816B79" w:rsidRPr="00527A83" w:rsidRDefault="00816B79" w:rsidP="00527A83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16B79" w:rsidRDefault="00816B79" w:rsidP="00527A83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030F4" w:rsidRPr="00303775" w:rsidRDefault="00816B79" w:rsidP="00527A83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775">
        <w:rPr>
          <w:rFonts w:ascii="Times New Roman" w:hAnsi="Times New Roman" w:cs="Times New Roman"/>
          <w:b/>
          <w:sz w:val="28"/>
          <w:szCs w:val="28"/>
        </w:rPr>
        <w:t>По первому вопросу:</w:t>
      </w:r>
    </w:p>
    <w:p w:rsidR="00C030F4" w:rsidRPr="000F3120" w:rsidRDefault="00C030F4" w:rsidP="00527A83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030F4" w:rsidRPr="000F3120" w:rsidRDefault="00C030F4" w:rsidP="00527A83">
      <w:pPr>
        <w:pStyle w:val="Pa15"/>
        <w:shd w:val="clear" w:color="auto" w:fill="FFFFFF"/>
        <w:spacing w:line="240" w:lineRule="auto"/>
        <w:jc w:val="both"/>
        <w:rPr>
          <w:i/>
          <w:color w:val="000000"/>
          <w:sz w:val="22"/>
          <w:szCs w:val="22"/>
        </w:rPr>
      </w:pPr>
    </w:p>
    <w:p w:rsidR="008868CA" w:rsidRDefault="00816B79" w:rsidP="008868CA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Слушали</w:t>
      </w:r>
      <w:r w:rsidR="00302BE1">
        <w:rPr>
          <w:color w:val="000000"/>
          <w:sz w:val="28"/>
          <w:szCs w:val="28"/>
        </w:rPr>
        <w:t>: Сумбулову С.Ю.</w:t>
      </w:r>
      <w:r w:rsidR="007123DE">
        <w:rPr>
          <w:color w:val="000000"/>
          <w:sz w:val="28"/>
          <w:szCs w:val="28"/>
        </w:rPr>
        <w:t>-</w:t>
      </w:r>
      <w:r w:rsidR="001C4F67" w:rsidRPr="00816B79">
        <w:rPr>
          <w:color w:val="333333"/>
          <w:sz w:val="28"/>
          <w:szCs w:val="28"/>
          <w:shd w:val="clear" w:color="auto" w:fill="FFFFFF"/>
        </w:rPr>
        <w:t xml:space="preserve"> </w:t>
      </w:r>
      <w:r w:rsidR="00302BE1" w:rsidRPr="00302BE1">
        <w:rPr>
          <w:sz w:val="28"/>
          <w:szCs w:val="28"/>
          <w:shd w:val="clear" w:color="auto" w:fill="FFFFFF"/>
        </w:rPr>
        <w:t>заместителя главы Мокрушинского сельсовета</w:t>
      </w:r>
      <w:r w:rsidRPr="00816B79">
        <w:rPr>
          <w:sz w:val="28"/>
          <w:szCs w:val="28"/>
          <w:shd w:val="clear" w:color="auto" w:fill="FFFFFF"/>
        </w:rPr>
        <w:t xml:space="preserve"> рас</w:t>
      </w:r>
      <w:r w:rsidR="002B2AD3" w:rsidRPr="00D410E8">
        <w:rPr>
          <w:sz w:val="28"/>
          <w:szCs w:val="28"/>
          <w:shd w:val="clear" w:color="auto" w:fill="FFFFFF"/>
        </w:rPr>
        <w:t>с</w:t>
      </w:r>
      <w:r w:rsidRPr="00816B79">
        <w:rPr>
          <w:sz w:val="28"/>
          <w:szCs w:val="28"/>
          <w:shd w:val="clear" w:color="auto" w:fill="FFFFFF"/>
        </w:rPr>
        <w:t>казала о программе «Поддержка местных инициатив»</w:t>
      </w:r>
      <w:r w:rsidR="00B260C2">
        <w:rPr>
          <w:sz w:val="28"/>
          <w:szCs w:val="28"/>
          <w:shd w:val="clear" w:color="auto" w:fill="FFFFFF"/>
        </w:rPr>
        <w:t xml:space="preserve">. Объяснила суть, цели и условия программы.Приэтом отметила, что инициатива должна исходить от населения, т.е активность жителей играет немаловажную роль для победы, также расказала о долях софинансирования проекта, в том числе и об обязательном не менее 3% вкладе населения, </w:t>
      </w:r>
      <w:r w:rsidR="00A01AE9" w:rsidRPr="0010732C">
        <w:rPr>
          <w:sz w:val="28"/>
          <w:szCs w:val="28"/>
          <w:shd w:val="clear" w:color="auto" w:fill="FFFFFF"/>
        </w:rPr>
        <w:t>не менее</w:t>
      </w:r>
      <w:r w:rsidR="00B260C2" w:rsidRPr="0010732C">
        <w:rPr>
          <w:sz w:val="28"/>
          <w:szCs w:val="28"/>
          <w:shd w:val="clear" w:color="auto" w:fill="FFFFFF"/>
        </w:rPr>
        <w:t>7</w:t>
      </w:r>
      <w:r w:rsidR="00B260C2">
        <w:rPr>
          <w:sz w:val="28"/>
          <w:szCs w:val="28"/>
          <w:shd w:val="clear" w:color="auto" w:fill="FFFFFF"/>
        </w:rPr>
        <w:t xml:space="preserve">% доли софинансирования из иных источников и не менее 5%софинансирования из местного </w:t>
      </w:r>
      <w:r w:rsidR="00A01AE9" w:rsidRPr="0010732C">
        <w:rPr>
          <w:sz w:val="28"/>
          <w:szCs w:val="28"/>
          <w:shd w:val="clear" w:color="auto" w:fill="FFFFFF"/>
        </w:rPr>
        <w:t>бюджета</w:t>
      </w:r>
      <w:r w:rsidR="00B260C2">
        <w:rPr>
          <w:sz w:val="28"/>
          <w:szCs w:val="28"/>
          <w:shd w:val="clear" w:color="auto" w:fill="FFFFFF"/>
        </w:rPr>
        <w:t>. Объяснила</w:t>
      </w:r>
      <w:r w:rsidR="002B2AD3">
        <w:rPr>
          <w:sz w:val="28"/>
          <w:szCs w:val="28"/>
          <w:shd w:val="clear" w:color="auto" w:fill="FFFFFF"/>
        </w:rPr>
        <w:t>,</w:t>
      </w:r>
      <w:r w:rsidR="00B260C2">
        <w:rPr>
          <w:sz w:val="28"/>
          <w:szCs w:val="28"/>
          <w:shd w:val="clear" w:color="auto" w:fill="FFFFFF"/>
        </w:rPr>
        <w:t xml:space="preserve"> что</w:t>
      </w:r>
      <w:r w:rsidR="00D410E8">
        <w:rPr>
          <w:sz w:val="28"/>
          <w:szCs w:val="28"/>
          <w:shd w:val="clear" w:color="auto" w:fill="FFFFFF"/>
        </w:rPr>
        <w:t xml:space="preserve"> </w:t>
      </w:r>
      <w:r w:rsidR="002B2AD3" w:rsidRPr="00D410E8">
        <w:rPr>
          <w:sz w:val="28"/>
          <w:szCs w:val="28"/>
          <w:shd w:val="clear" w:color="auto" w:fill="FFFFFF"/>
        </w:rPr>
        <w:t>э</w:t>
      </w:r>
      <w:r w:rsidR="00B260C2" w:rsidRPr="00D410E8">
        <w:rPr>
          <w:sz w:val="28"/>
          <w:szCs w:val="28"/>
          <w:shd w:val="clear" w:color="auto" w:fill="FFFFFF"/>
        </w:rPr>
        <w:t>т</w:t>
      </w:r>
      <w:r w:rsidR="00B260C2">
        <w:rPr>
          <w:sz w:val="28"/>
          <w:szCs w:val="28"/>
          <w:shd w:val="clear" w:color="auto" w:fill="FFFFFF"/>
        </w:rPr>
        <w:t xml:space="preserve">о конкурс, который оценивается краевой комиссией по бальной системе, т.е чем больше баллов, тем больше шансов на </w:t>
      </w:r>
      <w:r w:rsidR="00135F81" w:rsidRPr="0010732C">
        <w:rPr>
          <w:sz w:val="28"/>
          <w:szCs w:val="28"/>
          <w:shd w:val="clear" w:color="auto" w:fill="FFFFFF"/>
        </w:rPr>
        <w:t>победу</w:t>
      </w:r>
      <w:r w:rsidR="00B260C2" w:rsidRPr="0010732C">
        <w:rPr>
          <w:sz w:val="28"/>
          <w:szCs w:val="28"/>
          <w:shd w:val="clear" w:color="auto" w:fill="FFFFFF"/>
        </w:rPr>
        <w:t>.</w:t>
      </w:r>
      <w:r w:rsidR="00B260C2">
        <w:rPr>
          <w:sz w:val="28"/>
          <w:szCs w:val="28"/>
          <w:shd w:val="clear" w:color="auto" w:fill="FFFFFF"/>
        </w:rPr>
        <w:t xml:space="preserve"> Причем</w:t>
      </w:r>
      <w:r w:rsidR="002B2AD3">
        <w:rPr>
          <w:sz w:val="28"/>
          <w:szCs w:val="28"/>
          <w:shd w:val="clear" w:color="auto" w:fill="FFFFFF"/>
        </w:rPr>
        <w:t>,</w:t>
      </w:r>
      <w:r w:rsidR="00B260C2">
        <w:rPr>
          <w:sz w:val="28"/>
          <w:szCs w:val="28"/>
          <w:shd w:val="clear" w:color="auto" w:fill="FFFFFF"/>
        </w:rPr>
        <w:t xml:space="preserve"> заработанные баллы во многом зависят как от доли денежного вклада жителей и бизнеса, так и от их активности.</w:t>
      </w:r>
    </w:p>
    <w:p w:rsidR="008868CA" w:rsidRDefault="008868CA" w:rsidP="008868CA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</w:p>
    <w:p w:rsidR="008868CA" w:rsidRPr="003F15C4" w:rsidRDefault="008868CA" w:rsidP="008868CA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Решили</w:t>
      </w:r>
      <w:r w:rsidRPr="000F3120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u w:val="single"/>
        </w:rPr>
        <w:t>Принять участие</w:t>
      </w:r>
      <w:r w:rsidRPr="003F15C4">
        <w:rPr>
          <w:color w:val="000000"/>
          <w:sz w:val="28"/>
          <w:szCs w:val="28"/>
          <w:u w:val="single"/>
        </w:rPr>
        <w:t xml:space="preserve"> в конкурсе по реализации проекта « Поддержка местных инициатив»</w:t>
      </w:r>
    </w:p>
    <w:p w:rsidR="008868CA" w:rsidRPr="000F3120" w:rsidRDefault="008868CA" w:rsidP="008868CA">
      <w:pPr>
        <w:pStyle w:val="Pa15"/>
        <w:shd w:val="clear" w:color="auto" w:fill="FFFFFF"/>
        <w:spacing w:line="240" w:lineRule="auto"/>
        <w:jc w:val="both"/>
        <w:rPr>
          <w:i/>
        </w:rPr>
      </w:pPr>
    </w:p>
    <w:p w:rsidR="008868CA" w:rsidRDefault="008868CA" w:rsidP="008868CA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 w:rsidRPr="000F3120">
        <w:rPr>
          <w:color w:val="000000"/>
          <w:sz w:val="28"/>
          <w:szCs w:val="28"/>
        </w:rPr>
        <w:t xml:space="preserve">Голосовали: </w:t>
      </w:r>
      <w:r w:rsidR="00302BE1">
        <w:rPr>
          <w:color w:val="000000"/>
          <w:sz w:val="28"/>
          <w:szCs w:val="28"/>
        </w:rPr>
        <w:t>25</w:t>
      </w:r>
      <w:r w:rsidRPr="0010732C">
        <w:rPr>
          <w:color w:val="000000"/>
          <w:sz w:val="28"/>
          <w:szCs w:val="28"/>
        </w:rPr>
        <w:t xml:space="preserve"> человек «за»,</w:t>
      </w:r>
      <w:r>
        <w:rPr>
          <w:color w:val="000000"/>
          <w:sz w:val="28"/>
          <w:szCs w:val="28"/>
        </w:rPr>
        <w:t xml:space="preserve">  0</w:t>
      </w:r>
      <w:r w:rsidRPr="000F3120">
        <w:rPr>
          <w:color w:val="000000"/>
          <w:sz w:val="28"/>
          <w:szCs w:val="28"/>
        </w:rPr>
        <w:t xml:space="preserve"> «против», </w:t>
      </w:r>
      <w:r>
        <w:rPr>
          <w:color w:val="000000"/>
          <w:sz w:val="28"/>
          <w:szCs w:val="28"/>
        </w:rPr>
        <w:t>0</w:t>
      </w:r>
      <w:r w:rsidRPr="000F3120">
        <w:rPr>
          <w:color w:val="000000"/>
          <w:sz w:val="28"/>
          <w:szCs w:val="28"/>
        </w:rPr>
        <w:t xml:space="preserve"> «воздержался».</w:t>
      </w:r>
    </w:p>
    <w:p w:rsidR="00303775" w:rsidRPr="00303775" w:rsidRDefault="00303775" w:rsidP="00303775">
      <w:pPr>
        <w:rPr>
          <w:lang w:eastAsia="en-US"/>
        </w:rPr>
      </w:pPr>
    </w:p>
    <w:p w:rsidR="00A56372" w:rsidRPr="00303775" w:rsidRDefault="008868CA" w:rsidP="00C030F4">
      <w:pPr>
        <w:pStyle w:val="Pa15"/>
        <w:shd w:val="clear" w:color="auto" w:fill="FFFFFF"/>
        <w:spacing w:line="240" w:lineRule="auto"/>
        <w:jc w:val="both"/>
        <w:rPr>
          <w:b/>
          <w:sz w:val="28"/>
          <w:szCs w:val="28"/>
          <w:shd w:val="clear" w:color="auto" w:fill="FFFFFF"/>
        </w:rPr>
      </w:pPr>
      <w:r w:rsidRPr="00303775">
        <w:rPr>
          <w:b/>
          <w:sz w:val="28"/>
          <w:szCs w:val="28"/>
          <w:shd w:val="clear" w:color="auto" w:fill="FFFFFF"/>
        </w:rPr>
        <w:t>По второму вопросу:</w:t>
      </w:r>
    </w:p>
    <w:p w:rsidR="008868CA" w:rsidRDefault="008868CA" w:rsidP="008868CA">
      <w:pPr>
        <w:rPr>
          <w:lang w:eastAsia="en-US"/>
        </w:rPr>
      </w:pPr>
    </w:p>
    <w:p w:rsidR="008868CA" w:rsidRDefault="008868CA" w:rsidP="008868CA">
      <w:pPr>
        <w:rPr>
          <w:sz w:val="28"/>
          <w:szCs w:val="28"/>
          <w:lang w:eastAsia="en-US"/>
        </w:rPr>
      </w:pPr>
      <w:r w:rsidRPr="008868CA">
        <w:rPr>
          <w:sz w:val="28"/>
          <w:szCs w:val="28"/>
          <w:lang w:eastAsia="en-US"/>
        </w:rPr>
        <w:t>Слушали:</w:t>
      </w:r>
    </w:p>
    <w:p w:rsidR="007A5809" w:rsidRDefault="00302BE1" w:rsidP="008868CA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Веденеева </w:t>
      </w:r>
      <w:proofErr w:type="spellStart"/>
      <w:r>
        <w:rPr>
          <w:sz w:val="28"/>
          <w:szCs w:val="28"/>
          <w:lang w:eastAsia="en-US"/>
        </w:rPr>
        <w:t>М.В.</w:t>
      </w:r>
      <w:r w:rsidR="008868CA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Главу</w:t>
      </w:r>
      <w:proofErr w:type="spellEnd"/>
      <w:r>
        <w:rPr>
          <w:sz w:val="28"/>
          <w:szCs w:val="28"/>
          <w:lang w:eastAsia="en-US"/>
        </w:rPr>
        <w:t xml:space="preserve"> Мокрушинского сельсовета</w:t>
      </w:r>
      <w:r w:rsidR="008868CA">
        <w:rPr>
          <w:sz w:val="28"/>
          <w:szCs w:val="28"/>
          <w:lang w:eastAsia="en-US"/>
        </w:rPr>
        <w:t xml:space="preserve"> который проинформировал присутствующих о предварительной работе в рамках ППМИ, что предварительно проводились собрания с населением Мокрушинского сельсовета</w:t>
      </w:r>
      <w:r w:rsidR="007A5809">
        <w:rPr>
          <w:sz w:val="28"/>
          <w:szCs w:val="28"/>
          <w:lang w:eastAsia="en-US"/>
        </w:rPr>
        <w:t>, на предприятиях и в организациях. Изучалось общественное мнение через анкетирование (анкеты предоставлены на обозрение). Информация и анкеты были размещены в соц. Сетях «</w:t>
      </w:r>
      <w:proofErr w:type="spellStart"/>
      <w:r>
        <w:rPr>
          <w:sz w:val="28"/>
          <w:szCs w:val="28"/>
          <w:lang w:eastAsia="en-US"/>
        </w:rPr>
        <w:t>Инстограм</w:t>
      </w:r>
      <w:proofErr w:type="spellEnd"/>
      <w:r w:rsidR="007A5809">
        <w:rPr>
          <w:sz w:val="28"/>
          <w:szCs w:val="28"/>
          <w:lang w:eastAsia="en-US"/>
        </w:rPr>
        <w:t xml:space="preserve">» . В опросе приняли участие </w:t>
      </w:r>
      <w:r>
        <w:rPr>
          <w:sz w:val="28"/>
          <w:szCs w:val="28"/>
          <w:lang w:eastAsia="en-US"/>
        </w:rPr>
        <w:t>183</w:t>
      </w:r>
      <w:r w:rsidR="007A5809">
        <w:rPr>
          <w:sz w:val="28"/>
          <w:szCs w:val="28"/>
          <w:lang w:eastAsia="en-US"/>
        </w:rPr>
        <w:t xml:space="preserve"> человек-это </w:t>
      </w:r>
      <w:r w:rsidR="00003A3C">
        <w:rPr>
          <w:sz w:val="28"/>
          <w:szCs w:val="28"/>
          <w:lang w:eastAsia="en-US"/>
        </w:rPr>
        <w:t>48,5</w:t>
      </w:r>
      <w:r w:rsidR="007A5809">
        <w:rPr>
          <w:sz w:val="28"/>
          <w:szCs w:val="28"/>
          <w:lang w:eastAsia="en-US"/>
        </w:rPr>
        <w:t>% от взрослого населения</w:t>
      </w:r>
      <w:r w:rsidR="00135F81" w:rsidRPr="0010732C">
        <w:rPr>
          <w:sz w:val="28"/>
          <w:szCs w:val="28"/>
          <w:lang w:eastAsia="en-US"/>
        </w:rPr>
        <w:t>(18 лет и старше)</w:t>
      </w:r>
      <w:r w:rsidR="007A5809">
        <w:rPr>
          <w:sz w:val="28"/>
          <w:szCs w:val="28"/>
          <w:lang w:eastAsia="en-US"/>
        </w:rPr>
        <w:t xml:space="preserve"> </w:t>
      </w:r>
      <w:r w:rsidR="00003A3C">
        <w:rPr>
          <w:sz w:val="28"/>
          <w:szCs w:val="28"/>
          <w:lang w:eastAsia="en-US"/>
        </w:rPr>
        <w:t>д</w:t>
      </w:r>
      <w:proofErr w:type="gramStart"/>
      <w:r w:rsidR="00003A3C">
        <w:rPr>
          <w:sz w:val="28"/>
          <w:szCs w:val="28"/>
          <w:lang w:eastAsia="en-US"/>
        </w:rPr>
        <w:t>.Н</w:t>
      </w:r>
      <w:proofErr w:type="gramEnd"/>
      <w:r w:rsidR="00003A3C">
        <w:rPr>
          <w:sz w:val="28"/>
          <w:szCs w:val="28"/>
          <w:lang w:eastAsia="en-US"/>
        </w:rPr>
        <w:t xml:space="preserve">иколаевка, д. </w:t>
      </w:r>
      <w:proofErr w:type="spellStart"/>
      <w:r w:rsidR="00003A3C">
        <w:rPr>
          <w:sz w:val="28"/>
          <w:szCs w:val="28"/>
          <w:lang w:eastAsia="en-US"/>
        </w:rPr>
        <w:t>Алега</w:t>
      </w:r>
      <w:proofErr w:type="spellEnd"/>
      <w:r w:rsidR="00003A3C">
        <w:rPr>
          <w:sz w:val="28"/>
          <w:szCs w:val="28"/>
          <w:lang w:eastAsia="en-US"/>
        </w:rPr>
        <w:t xml:space="preserve">, </w:t>
      </w:r>
      <w:proofErr w:type="spellStart"/>
      <w:r w:rsidR="00003A3C">
        <w:rPr>
          <w:sz w:val="28"/>
          <w:szCs w:val="28"/>
          <w:lang w:eastAsia="en-US"/>
        </w:rPr>
        <w:t>д.Любава</w:t>
      </w:r>
      <w:proofErr w:type="spellEnd"/>
      <w:r w:rsidR="00135F81">
        <w:rPr>
          <w:sz w:val="28"/>
          <w:szCs w:val="28"/>
          <w:lang w:eastAsia="en-US"/>
        </w:rPr>
        <w:t>.</w:t>
      </w:r>
    </w:p>
    <w:p w:rsidR="00A56372" w:rsidRPr="00386D81" w:rsidRDefault="00135F81" w:rsidP="00C030F4">
      <w:pPr>
        <w:pStyle w:val="Pa15"/>
        <w:shd w:val="clear" w:color="auto" w:fill="FFFFFF"/>
        <w:spacing w:line="240" w:lineRule="auto"/>
        <w:jc w:val="both"/>
        <w:rPr>
          <w:sz w:val="28"/>
          <w:szCs w:val="28"/>
          <w:shd w:val="clear" w:color="auto" w:fill="FFFFFF"/>
        </w:rPr>
      </w:pPr>
      <w:r w:rsidRPr="0010732C">
        <w:rPr>
          <w:sz w:val="28"/>
          <w:szCs w:val="28"/>
          <w:shd w:val="clear" w:color="auto" w:fill="FFFFFF"/>
        </w:rPr>
        <w:t>В</w:t>
      </w:r>
      <w:r w:rsidR="00A56372" w:rsidRPr="00386D81">
        <w:rPr>
          <w:sz w:val="28"/>
          <w:szCs w:val="28"/>
          <w:shd w:val="clear" w:color="auto" w:fill="FFFFFF"/>
        </w:rPr>
        <w:t xml:space="preserve"> </w:t>
      </w:r>
      <w:r w:rsidR="00003A3C">
        <w:rPr>
          <w:sz w:val="28"/>
          <w:szCs w:val="28"/>
        </w:rPr>
        <w:t>д</w:t>
      </w:r>
      <w:proofErr w:type="gramStart"/>
      <w:r w:rsidR="00003A3C">
        <w:rPr>
          <w:sz w:val="28"/>
          <w:szCs w:val="28"/>
        </w:rPr>
        <w:t>.Н</w:t>
      </w:r>
      <w:proofErr w:type="gramEnd"/>
      <w:r w:rsidR="00003A3C">
        <w:rPr>
          <w:sz w:val="28"/>
          <w:szCs w:val="28"/>
        </w:rPr>
        <w:t xml:space="preserve">иколаевка, д. </w:t>
      </w:r>
      <w:proofErr w:type="spellStart"/>
      <w:r w:rsidR="00003A3C">
        <w:rPr>
          <w:sz w:val="28"/>
          <w:szCs w:val="28"/>
        </w:rPr>
        <w:t>Алега</w:t>
      </w:r>
      <w:proofErr w:type="spellEnd"/>
      <w:r w:rsidR="00003A3C">
        <w:rPr>
          <w:sz w:val="28"/>
          <w:szCs w:val="28"/>
        </w:rPr>
        <w:t xml:space="preserve">, </w:t>
      </w:r>
      <w:proofErr w:type="spellStart"/>
      <w:r w:rsidR="00003A3C">
        <w:rPr>
          <w:sz w:val="28"/>
          <w:szCs w:val="28"/>
        </w:rPr>
        <w:t>д.Любава</w:t>
      </w:r>
      <w:proofErr w:type="spellEnd"/>
      <w:r w:rsidR="00003A3C" w:rsidRPr="00386D81">
        <w:rPr>
          <w:sz w:val="28"/>
          <w:szCs w:val="28"/>
          <w:shd w:val="clear" w:color="auto" w:fill="FFFFFF"/>
        </w:rPr>
        <w:t xml:space="preserve"> </w:t>
      </w:r>
      <w:r w:rsidR="00A56372" w:rsidRPr="00386D81">
        <w:rPr>
          <w:sz w:val="28"/>
          <w:szCs w:val="28"/>
          <w:shd w:val="clear" w:color="auto" w:fill="FFFFFF"/>
        </w:rPr>
        <w:t xml:space="preserve">было проведено анкетирование по определению наиболее приорететного проекта для участия в ППМИ. Подсчет голосов состоялся на итоговом собрании. В опросе приняли участие </w:t>
      </w:r>
      <w:r w:rsidR="00003A3C">
        <w:rPr>
          <w:sz w:val="28"/>
          <w:szCs w:val="28"/>
          <w:shd w:val="clear" w:color="auto" w:fill="FFFFFF"/>
        </w:rPr>
        <w:t>18</w:t>
      </w:r>
      <w:r w:rsidR="00115B40">
        <w:rPr>
          <w:sz w:val="28"/>
          <w:szCs w:val="28"/>
          <w:shd w:val="clear" w:color="auto" w:fill="FFFFFF"/>
        </w:rPr>
        <w:t>4</w:t>
      </w:r>
      <w:r w:rsidR="00A56372" w:rsidRPr="00386D81">
        <w:rPr>
          <w:sz w:val="28"/>
          <w:szCs w:val="28"/>
          <w:shd w:val="clear" w:color="auto" w:fill="FFFFFF"/>
        </w:rPr>
        <w:t xml:space="preserve"> человек.</w:t>
      </w:r>
    </w:p>
    <w:p w:rsidR="00386D81" w:rsidRPr="00386D81" w:rsidRDefault="00195324" w:rsidP="00C030F4">
      <w:pPr>
        <w:pStyle w:val="Pa15"/>
        <w:shd w:val="clear" w:color="auto" w:fill="FFFFFF"/>
        <w:spacing w:line="24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Итоги анкетирования выглядят следующим образом</w:t>
      </w:r>
      <w:r w:rsidR="00386D81" w:rsidRPr="00386D81">
        <w:rPr>
          <w:sz w:val="28"/>
          <w:szCs w:val="28"/>
          <w:shd w:val="clear" w:color="auto" w:fill="FFFFFF"/>
        </w:rPr>
        <w:t>:</w:t>
      </w:r>
    </w:p>
    <w:p w:rsidR="00C030F4" w:rsidRPr="00386D81" w:rsidRDefault="00386D81" w:rsidP="00C030F4">
      <w:pPr>
        <w:pStyle w:val="Pa15"/>
        <w:shd w:val="clear" w:color="auto" w:fill="FFFFFF"/>
        <w:spacing w:line="240" w:lineRule="auto"/>
        <w:jc w:val="both"/>
        <w:rPr>
          <w:sz w:val="28"/>
          <w:szCs w:val="28"/>
          <w:shd w:val="clear" w:color="auto" w:fill="FFFFFF"/>
        </w:rPr>
      </w:pPr>
      <w:r w:rsidRPr="00386D81">
        <w:rPr>
          <w:sz w:val="28"/>
          <w:szCs w:val="28"/>
          <w:shd w:val="clear" w:color="auto" w:fill="FFFFFF"/>
        </w:rPr>
        <w:t xml:space="preserve">1. </w:t>
      </w:r>
      <w:r w:rsidR="00725BB2">
        <w:rPr>
          <w:sz w:val="28"/>
          <w:szCs w:val="28"/>
          <w:shd w:val="clear" w:color="auto" w:fill="FFFFFF"/>
        </w:rPr>
        <w:t xml:space="preserve"> </w:t>
      </w:r>
      <w:r w:rsidR="00003A3C">
        <w:rPr>
          <w:sz w:val="28"/>
          <w:szCs w:val="28"/>
          <w:shd w:val="clear" w:color="auto" w:fill="FFFFFF"/>
        </w:rPr>
        <w:t>Благоустройство кладбища-</w:t>
      </w:r>
      <w:r w:rsidR="00505D94">
        <w:rPr>
          <w:sz w:val="28"/>
          <w:szCs w:val="28"/>
          <w:shd w:val="clear" w:color="auto" w:fill="FFFFFF"/>
        </w:rPr>
        <w:t>4</w:t>
      </w:r>
      <w:r w:rsidR="007123DE">
        <w:rPr>
          <w:sz w:val="28"/>
          <w:szCs w:val="28"/>
          <w:shd w:val="clear" w:color="auto" w:fill="FFFFFF"/>
        </w:rPr>
        <w:t xml:space="preserve"> </w:t>
      </w:r>
      <w:r w:rsidRPr="00386D81">
        <w:rPr>
          <w:sz w:val="28"/>
          <w:szCs w:val="28"/>
          <w:shd w:val="clear" w:color="auto" w:fill="FFFFFF"/>
        </w:rPr>
        <w:t>человек</w:t>
      </w:r>
      <w:r w:rsidR="008200F3">
        <w:rPr>
          <w:sz w:val="28"/>
          <w:szCs w:val="28"/>
          <w:shd w:val="clear" w:color="auto" w:fill="FFFFFF"/>
        </w:rPr>
        <w:t>.</w:t>
      </w:r>
    </w:p>
    <w:p w:rsidR="00386D81" w:rsidRDefault="00386D81" w:rsidP="00386D81">
      <w:pPr>
        <w:rPr>
          <w:sz w:val="28"/>
          <w:szCs w:val="28"/>
          <w:lang w:eastAsia="en-US"/>
        </w:rPr>
      </w:pPr>
      <w:r w:rsidRPr="00386D81">
        <w:rPr>
          <w:sz w:val="28"/>
          <w:szCs w:val="28"/>
          <w:lang w:eastAsia="en-US"/>
        </w:rPr>
        <w:t xml:space="preserve">2.  </w:t>
      </w:r>
      <w:r w:rsidR="00003A3C">
        <w:rPr>
          <w:sz w:val="28"/>
          <w:szCs w:val="28"/>
          <w:lang w:eastAsia="en-US"/>
        </w:rPr>
        <w:t>Уличное освещение</w:t>
      </w:r>
      <w:r w:rsidRPr="00386D81">
        <w:rPr>
          <w:sz w:val="28"/>
          <w:szCs w:val="28"/>
          <w:lang w:eastAsia="en-US"/>
        </w:rPr>
        <w:t xml:space="preserve"> -</w:t>
      </w:r>
      <w:r w:rsidR="007123DE">
        <w:rPr>
          <w:sz w:val="28"/>
          <w:szCs w:val="28"/>
          <w:lang w:eastAsia="en-US"/>
        </w:rPr>
        <w:t xml:space="preserve">    </w:t>
      </w:r>
      <w:r w:rsidR="00505D94">
        <w:rPr>
          <w:sz w:val="28"/>
          <w:szCs w:val="28"/>
          <w:lang w:eastAsia="en-US"/>
        </w:rPr>
        <w:t>165</w:t>
      </w:r>
      <w:r w:rsidR="00003A3C">
        <w:rPr>
          <w:sz w:val="28"/>
          <w:szCs w:val="28"/>
          <w:lang w:eastAsia="en-US"/>
        </w:rPr>
        <w:t xml:space="preserve"> </w:t>
      </w:r>
      <w:r w:rsidR="007123DE">
        <w:rPr>
          <w:sz w:val="28"/>
          <w:szCs w:val="28"/>
          <w:lang w:eastAsia="en-US"/>
        </w:rPr>
        <w:t>ч</w:t>
      </w:r>
      <w:r w:rsidRPr="0010732C">
        <w:rPr>
          <w:sz w:val="28"/>
          <w:szCs w:val="28"/>
          <w:lang w:eastAsia="en-US"/>
        </w:rPr>
        <w:t>еловек</w:t>
      </w:r>
      <w:r w:rsidR="00881865" w:rsidRPr="0010732C">
        <w:rPr>
          <w:sz w:val="28"/>
          <w:szCs w:val="28"/>
          <w:lang w:eastAsia="en-US"/>
        </w:rPr>
        <w:t>.</w:t>
      </w:r>
    </w:p>
    <w:p w:rsidR="00003A3C" w:rsidRDefault="00003A3C" w:rsidP="00386D81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="00725BB2">
        <w:rPr>
          <w:sz w:val="28"/>
          <w:szCs w:val="28"/>
          <w:lang w:eastAsia="en-US"/>
        </w:rPr>
        <w:t xml:space="preserve"> </w:t>
      </w:r>
      <w:r w:rsidR="00505D94">
        <w:rPr>
          <w:sz w:val="28"/>
          <w:szCs w:val="28"/>
          <w:lang w:eastAsia="en-US"/>
        </w:rPr>
        <w:t>Благоустройство кладбища, уличное освещение</w:t>
      </w:r>
      <w:r>
        <w:rPr>
          <w:sz w:val="28"/>
          <w:szCs w:val="28"/>
          <w:lang w:eastAsia="en-US"/>
        </w:rPr>
        <w:t xml:space="preserve"> – 1</w:t>
      </w:r>
      <w:r w:rsidR="00505D94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человек.</w:t>
      </w:r>
    </w:p>
    <w:p w:rsidR="00505D94" w:rsidRDefault="00505D94" w:rsidP="00386D81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 Проведение центрального водоснабжения, колонки, благоустройства кладбища, уличное освещение – 1 человек</w:t>
      </w:r>
    </w:p>
    <w:p w:rsidR="00195324" w:rsidRPr="00881865" w:rsidRDefault="00195324" w:rsidP="00386D81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Выступили:</w:t>
      </w:r>
    </w:p>
    <w:p w:rsidR="005E7DDB" w:rsidRPr="00303775" w:rsidRDefault="005E7DDB" w:rsidP="005E7DDB">
      <w:pPr>
        <w:pStyle w:val="Pa15"/>
        <w:shd w:val="clear" w:color="auto" w:fill="FFFFFF"/>
        <w:spacing w:line="240" w:lineRule="auto"/>
        <w:jc w:val="both"/>
        <w:rPr>
          <w:b/>
          <w:sz w:val="28"/>
          <w:szCs w:val="28"/>
          <w:shd w:val="clear" w:color="auto" w:fill="FFFFFF"/>
        </w:rPr>
      </w:pPr>
      <w:r w:rsidRPr="00303775">
        <w:rPr>
          <w:b/>
          <w:sz w:val="28"/>
          <w:szCs w:val="28"/>
          <w:shd w:val="clear" w:color="auto" w:fill="FFFFFF"/>
        </w:rPr>
        <w:t xml:space="preserve">По </w:t>
      </w:r>
      <w:r>
        <w:rPr>
          <w:b/>
          <w:sz w:val="28"/>
          <w:szCs w:val="28"/>
          <w:shd w:val="clear" w:color="auto" w:fill="FFFFFF"/>
        </w:rPr>
        <w:t>третьему</w:t>
      </w:r>
      <w:r w:rsidRPr="00303775">
        <w:rPr>
          <w:b/>
          <w:sz w:val="28"/>
          <w:szCs w:val="28"/>
          <w:shd w:val="clear" w:color="auto" w:fill="FFFFFF"/>
        </w:rPr>
        <w:t xml:space="preserve"> вопросу:</w:t>
      </w:r>
    </w:p>
    <w:p w:rsidR="00C030F4" w:rsidRDefault="00C030F4" w:rsidP="00C030F4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6372" w:rsidRPr="00936D09" w:rsidRDefault="00A56372" w:rsidP="00A56372">
      <w:pPr>
        <w:pStyle w:val="Pa11"/>
        <w:shd w:val="clear" w:color="auto" w:fill="FFFFFF"/>
        <w:spacing w:line="24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0F3120">
        <w:rPr>
          <w:color w:val="000000"/>
          <w:sz w:val="28"/>
          <w:szCs w:val="28"/>
        </w:rPr>
        <w:t>Слушали:</w:t>
      </w:r>
      <w:r w:rsidR="00D410E8">
        <w:rPr>
          <w:color w:val="000000"/>
          <w:sz w:val="28"/>
          <w:szCs w:val="28"/>
        </w:rPr>
        <w:t xml:space="preserve"> </w:t>
      </w:r>
      <w:r w:rsidR="00505D94">
        <w:rPr>
          <w:color w:val="000000"/>
          <w:sz w:val="28"/>
          <w:szCs w:val="28"/>
        </w:rPr>
        <w:t>Веденеева М.В.Главу Мокрушинского сельсовета</w:t>
      </w:r>
      <w:r w:rsidR="008200F3">
        <w:rPr>
          <w:color w:val="333333"/>
          <w:sz w:val="28"/>
          <w:szCs w:val="28"/>
          <w:shd w:val="clear" w:color="auto" w:fill="FFFFFF"/>
        </w:rPr>
        <w:t>.</w:t>
      </w:r>
    </w:p>
    <w:p w:rsidR="00A56372" w:rsidRDefault="00A56372" w:rsidP="00A56372">
      <w:pPr>
        <w:pStyle w:val="Pa11"/>
        <w:shd w:val="clear" w:color="auto" w:fill="FFFFFF"/>
        <w:spacing w:line="240" w:lineRule="auto"/>
        <w:jc w:val="both"/>
        <w:rPr>
          <w:color w:val="333333"/>
          <w:sz w:val="28"/>
          <w:szCs w:val="28"/>
          <w:u w:val="single"/>
          <w:shd w:val="clear" w:color="auto" w:fill="FFFFFF"/>
        </w:rPr>
      </w:pPr>
    </w:p>
    <w:p w:rsidR="00A56372" w:rsidRDefault="00A56372" w:rsidP="00A56372">
      <w:pPr>
        <w:shd w:val="clear" w:color="auto" w:fill="FFFFFF"/>
        <w:jc w:val="both"/>
        <w:rPr>
          <w:sz w:val="28"/>
          <w:szCs w:val="28"/>
        </w:rPr>
      </w:pPr>
      <w:r w:rsidRPr="000F3120">
        <w:rPr>
          <w:color w:val="000000"/>
          <w:sz w:val="28"/>
          <w:szCs w:val="28"/>
        </w:rPr>
        <w:t xml:space="preserve">По вопросу: </w:t>
      </w:r>
      <w:r w:rsidRPr="000F3120">
        <w:rPr>
          <w:sz w:val="28"/>
          <w:szCs w:val="28"/>
        </w:rPr>
        <w:t>Информация по проекту, выбранному населением для реализации в рамках конкурсного отбора:</w:t>
      </w:r>
    </w:p>
    <w:p w:rsidR="00C63B42" w:rsidRDefault="008200F3" w:rsidP="00A5637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3B42">
        <w:rPr>
          <w:sz w:val="28"/>
          <w:szCs w:val="28"/>
        </w:rPr>
        <w:t>Предварительная стоимость  проекта</w:t>
      </w:r>
      <w:r w:rsidR="00430320">
        <w:rPr>
          <w:sz w:val="28"/>
          <w:szCs w:val="28"/>
        </w:rPr>
        <w:t xml:space="preserve">, планируемого к реализации в рамках участия в программе поддержки местных инициатив (сводный локально-сметный расчет устанавливает сумму в размере </w:t>
      </w:r>
      <w:r w:rsidR="00505D94">
        <w:rPr>
          <w:sz w:val="28"/>
          <w:szCs w:val="28"/>
        </w:rPr>
        <w:t>1 525 644р</w:t>
      </w:r>
      <w:r w:rsidR="00430320">
        <w:rPr>
          <w:sz w:val="28"/>
          <w:szCs w:val="28"/>
        </w:rPr>
        <w:t>уб.),</w:t>
      </w:r>
    </w:p>
    <w:p w:rsidR="00BB295B" w:rsidRDefault="00BB295B" w:rsidP="00A5637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Необходимые доли софинансирования проекта со стороны населения, муниципального образования и спонсорской помощи:</w:t>
      </w:r>
    </w:p>
    <w:p w:rsidR="00233551" w:rsidRDefault="00BB295B" w:rsidP="00A56372">
      <w:pPr>
        <w:shd w:val="clear" w:color="auto" w:fill="FFFFFF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Краевая субсидия-</w:t>
      </w:r>
      <w:r w:rsidR="00505D94">
        <w:rPr>
          <w:sz w:val="28"/>
          <w:szCs w:val="28"/>
        </w:rPr>
        <w:t xml:space="preserve"> 1 293 144</w:t>
      </w:r>
      <w:r w:rsidR="00967C5C">
        <w:rPr>
          <w:sz w:val="28"/>
          <w:szCs w:val="28"/>
        </w:rPr>
        <w:t xml:space="preserve"> </w:t>
      </w:r>
      <w:r w:rsidR="00505D94">
        <w:rPr>
          <w:sz w:val="28"/>
          <w:szCs w:val="28"/>
        </w:rPr>
        <w:t>руб.</w:t>
      </w:r>
      <w:r w:rsidR="00967C5C">
        <w:rPr>
          <w:sz w:val="28"/>
          <w:szCs w:val="28"/>
        </w:rPr>
        <w:t>(</w:t>
      </w:r>
      <w:r w:rsidR="00AC70F5">
        <w:rPr>
          <w:sz w:val="28"/>
          <w:szCs w:val="28"/>
        </w:rPr>
        <w:t>8</w:t>
      </w:r>
      <w:r w:rsidR="00967C5C">
        <w:rPr>
          <w:sz w:val="28"/>
          <w:szCs w:val="28"/>
        </w:rPr>
        <w:t>5</w:t>
      </w:r>
      <w:r w:rsidR="00AC70F5">
        <w:rPr>
          <w:sz w:val="28"/>
          <w:szCs w:val="28"/>
        </w:rPr>
        <w:t>%)</w:t>
      </w:r>
      <w:r w:rsidR="00C820FA">
        <w:rPr>
          <w:color w:val="FF0000"/>
          <w:sz w:val="28"/>
          <w:szCs w:val="28"/>
        </w:rPr>
        <w:t xml:space="preserve"> </w:t>
      </w:r>
    </w:p>
    <w:p w:rsidR="0039278E" w:rsidRDefault="0039278E" w:rsidP="00A5637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7C5C">
        <w:rPr>
          <w:sz w:val="28"/>
          <w:szCs w:val="28"/>
        </w:rPr>
        <w:t>Бю</w:t>
      </w:r>
      <w:r w:rsidR="004E0CDA" w:rsidRPr="00967C5C">
        <w:rPr>
          <w:sz w:val="28"/>
          <w:szCs w:val="28"/>
        </w:rPr>
        <w:t>д</w:t>
      </w:r>
      <w:r w:rsidRPr="00967C5C">
        <w:rPr>
          <w:sz w:val="28"/>
          <w:szCs w:val="28"/>
        </w:rPr>
        <w:t>жет</w:t>
      </w:r>
      <w:r>
        <w:rPr>
          <w:sz w:val="28"/>
          <w:szCs w:val="28"/>
        </w:rPr>
        <w:t xml:space="preserve"> муниципального образования </w:t>
      </w:r>
      <w:r w:rsidR="003F2F29">
        <w:rPr>
          <w:sz w:val="28"/>
          <w:szCs w:val="28"/>
        </w:rPr>
        <w:t>–</w:t>
      </w:r>
      <w:r w:rsidR="00505D94">
        <w:rPr>
          <w:sz w:val="28"/>
          <w:szCs w:val="28"/>
        </w:rPr>
        <w:t>76 500</w:t>
      </w:r>
      <w:r>
        <w:rPr>
          <w:sz w:val="28"/>
          <w:szCs w:val="28"/>
        </w:rPr>
        <w:t xml:space="preserve"> </w:t>
      </w:r>
      <w:r w:rsidR="00505D94">
        <w:rPr>
          <w:sz w:val="28"/>
          <w:szCs w:val="28"/>
        </w:rPr>
        <w:t>руб.</w:t>
      </w:r>
      <w:r>
        <w:rPr>
          <w:sz w:val="28"/>
          <w:szCs w:val="28"/>
        </w:rPr>
        <w:t>(5%)</w:t>
      </w:r>
    </w:p>
    <w:p w:rsidR="0039278E" w:rsidRDefault="0039278E" w:rsidP="00A5637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Вклад населения</w:t>
      </w:r>
      <w:r w:rsidR="00AC70F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505D94">
        <w:rPr>
          <w:sz w:val="28"/>
          <w:szCs w:val="28"/>
        </w:rPr>
        <w:t>46 000руб.</w:t>
      </w:r>
      <w:r>
        <w:rPr>
          <w:sz w:val="28"/>
          <w:szCs w:val="28"/>
        </w:rPr>
        <w:t xml:space="preserve"> (</w:t>
      </w:r>
      <w:r w:rsidR="00D410E8">
        <w:rPr>
          <w:sz w:val="28"/>
          <w:szCs w:val="28"/>
        </w:rPr>
        <w:t>3</w:t>
      </w:r>
      <w:r>
        <w:rPr>
          <w:sz w:val="28"/>
          <w:szCs w:val="28"/>
        </w:rPr>
        <w:t>%)</w:t>
      </w:r>
    </w:p>
    <w:p w:rsidR="0039278E" w:rsidRPr="000F3120" w:rsidRDefault="0039278E" w:rsidP="00A5637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Иные источники (</w:t>
      </w:r>
      <w:r w:rsidRPr="00967C5C">
        <w:rPr>
          <w:sz w:val="28"/>
          <w:szCs w:val="28"/>
        </w:rPr>
        <w:t>внебю</w:t>
      </w:r>
      <w:r w:rsidR="003F2F29" w:rsidRPr="00967C5C">
        <w:rPr>
          <w:sz w:val="28"/>
          <w:szCs w:val="28"/>
        </w:rPr>
        <w:t>д</w:t>
      </w:r>
      <w:r w:rsidRPr="00967C5C">
        <w:rPr>
          <w:sz w:val="28"/>
          <w:szCs w:val="28"/>
        </w:rPr>
        <w:t>жетных</w:t>
      </w:r>
      <w:r>
        <w:rPr>
          <w:sz w:val="28"/>
          <w:szCs w:val="28"/>
        </w:rPr>
        <w:t xml:space="preserve"> источников)</w:t>
      </w:r>
      <w:r w:rsidR="00C41D58">
        <w:rPr>
          <w:sz w:val="28"/>
          <w:szCs w:val="28"/>
        </w:rPr>
        <w:t xml:space="preserve">- </w:t>
      </w:r>
      <w:r w:rsidR="007123DE">
        <w:rPr>
          <w:sz w:val="28"/>
          <w:szCs w:val="28"/>
        </w:rPr>
        <w:t>110</w:t>
      </w:r>
      <w:r w:rsidR="00505D94">
        <w:rPr>
          <w:sz w:val="28"/>
          <w:szCs w:val="28"/>
        </w:rPr>
        <w:t> 0</w:t>
      </w:r>
      <w:r w:rsidR="007123DE">
        <w:rPr>
          <w:sz w:val="28"/>
          <w:szCs w:val="28"/>
        </w:rPr>
        <w:t>00</w:t>
      </w:r>
      <w:r w:rsidR="00505D94">
        <w:rPr>
          <w:sz w:val="28"/>
          <w:szCs w:val="28"/>
        </w:rPr>
        <w:t>руб.</w:t>
      </w:r>
      <w:r w:rsidR="00C41D58">
        <w:rPr>
          <w:sz w:val="28"/>
          <w:szCs w:val="28"/>
        </w:rPr>
        <w:t xml:space="preserve"> (</w:t>
      </w:r>
      <w:r w:rsidR="00D410E8">
        <w:rPr>
          <w:sz w:val="28"/>
          <w:szCs w:val="28"/>
        </w:rPr>
        <w:t>7</w:t>
      </w:r>
      <w:r w:rsidR="00C41D58">
        <w:rPr>
          <w:sz w:val="28"/>
          <w:szCs w:val="28"/>
        </w:rPr>
        <w:t>%)</w:t>
      </w:r>
    </w:p>
    <w:p w:rsidR="00A56372" w:rsidRPr="00AC70F5" w:rsidRDefault="00A56372" w:rsidP="00A56372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 w:rsidRPr="000F3120">
        <w:rPr>
          <w:color w:val="000000"/>
          <w:sz w:val="28"/>
          <w:szCs w:val="28"/>
        </w:rPr>
        <w:t>Выступили</w:t>
      </w:r>
      <w:r w:rsidRPr="00AC70F5">
        <w:rPr>
          <w:color w:val="000000"/>
          <w:sz w:val="28"/>
          <w:szCs w:val="28"/>
        </w:rPr>
        <w:t xml:space="preserve">: </w:t>
      </w:r>
      <w:proofErr w:type="spellStart"/>
      <w:r w:rsidR="007123DE">
        <w:rPr>
          <w:color w:val="000000"/>
          <w:sz w:val="28"/>
          <w:szCs w:val="28"/>
        </w:rPr>
        <w:t>п</w:t>
      </w:r>
      <w:r w:rsidR="00505D94">
        <w:rPr>
          <w:color w:val="000000"/>
          <w:sz w:val="28"/>
          <w:szCs w:val="28"/>
        </w:rPr>
        <w:t>рид</w:t>
      </w:r>
      <w:r w:rsidR="00AC70F5" w:rsidRPr="00AC70F5">
        <w:rPr>
          <w:color w:val="000000"/>
          <w:sz w:val="28"/>
          <w:szCs w:val="28"/>
        </w:rPr>
        <w:t>ложили</w:t>
      </w:r>
      <w:proofErr w:type="spellEnd"/>
      <w:r w:rsidR="00AC70F5" w:rsidRPr="00AC70F5">
        <w:rPr>
          <w:color w:val="000000"/>
          <w:sz w:val="28"/>
          <w:szCs w:val="28"/>
        </w:rPr>
        <w:t xml:space="preserve"> установить размер </w:t>
      </w:r>
      <w:r w:rsidR="00936D09" w:rsidRPr="00967C5C">
        <w:rPr>
          <w:color w:val="000000"/>
          <w:sz w:val="28"/>
          <w:szCs w:val="28"/>
        </w:rPr>
        <w:t>минимального порога</w:t>
      </w:r>
      <w:r w:rsidR="00AC70F5" w:rsidRPr="00AC70F5">
        <w:rPr>
          <w:color w:val="000000"/>
          <w:sz w:val="28"/>
          <w:szCs w:val="28"/>
        </w:rPr>
        <w:t xml:space="preserve">денежного вклада (взноса) с </w:t>
      </w:r>
      <w:proofErr w:type="gramStart"/>
      <w:r w:rsidR="00AC70F5" w:rsidRPr="00AC70F5">
        <w:rPr>
          <w:color w:val="000000"/>
          <w:sz w:val="28"/>
          <w:szCs w:val="28"/>
        </w:rPr>
        <w:t>каждого жителя</w:t>
      </w:r>
      <w:r w:rsidR="00AC70F5" w:rsidRPr="00967C5C">
        <w:rPr>
          <w:color w:val="000000"/>
          <w:sz w:val="28"/>
          <w:szCs w:val="28"/>
        </w:rPr>
        <w:t>, достигнувш</w:t>
      </w:r>
      <w:r w:rsidR="00936D09" w:rsidRPr="00967C5C">
        <w:rPr>
          <w:color w:val="000000"/>
          <w:sz w:val="28"/>
          <w:szCs w:val="28"/>
        </w:rPr>
        <w:t>е</w:t>
      </w:r>
      <w:r w:rsidR="00AC70F5" w:rsidRPr="00967C5C">
        <w:rPr>
          <w:color w:val="000000"/>
          <w:sz w:val="28"/>
          <w:szCs w:val="28"/>
        </w:rPr>
        <w:t>го</w:t>
      </w:r>
      <w:r w:rsidR="00AC70F5" w:rsidRPr="00AC70F5">
        <w:rPr>
          <w:color w:val="000000"/>
          <w:sz w:val="28"/>
          <w:szCs w:val="28"/>
        </w:rPr>
        <w:t xml:space="preserve"> возраста 18 </w:t>
      </w:r>
      <w:r w:rsidR="00AC70F5" w:rsidRPr="00967C5C">
        <w:rPr>
          <w:color w:val="000000"/>
          <w:sz w:val="28"/>
          <w:szCs w:val="28"/>
        </w:rPr>
        <w:t>лет</w:t>
      </w:r>
      <w:r w:rsidR="00936D09" w:rsidRPr="00967C5C">
        <w:rPr>
          <w:color w:val="000000"/>
          <w:sz w:val="28"/>
          <w:szCs w:val="28"/>
        </w:rPr>
        <w:t>и</w:t>
      </w:r>
      <w:proofErr w:type="gramEnd"/>
      <w:r w:rsidR="00936D09" w:rsidRPr="00967C5C">
        <w:rPr>
          <w:color w:val="000000"/>
          <w:sz w:val="28"/>
          <w:szCs w:val="28"/>
        </w:rPr>
        <w:t xml:space="preserve"> старше</w:t>
      </w:r>
      <w:r w:rsidR="00AC70F5" w:rsidRPr="00AC70F5">
        <w:rPr>
          <w:color w:val="000000"/>
          <w:sz w:val="28"/>
          <w:szCs w:val="28"/>
        </w:rPr>
        <w:t xml:space="preserve">, в размере не менее </w:t>
      </w:r>
      <w:r w:rsidR="007123DE">
        <w:rPr>
          <w:color w:val="000000"/>
          <w:sz w:val="28"/>
          <w:szCs w:val="28"/>
        </w:rPr>
        <w:t>2</w:t>
      </w:r>
      <w:r w:rsidR="00AC70F5" w:rsidRPr="00AC70F5">
        <w:rPr>
          <w:color w:val="000000"/>
          <w:sz w:val="28"/>
          <w:szCs w:val="28"/>
        </w:rPr>
        <w:t>00 рублей.</w:t>
      </w:r>
    </w:p>
    <w:p w:rsidR="00A56372" w:rsidRPr="000F3120" w:rsidRDefault="00A56372" w:rsidP="00A56372">
      <w:pPr>
        <w:pStyle w:val="Pa15"/>
        <w:shd w:val="clear" w:color="auto" w:fill="FFFFFF"/>
        <w:spacing w:line="240" w:lineRule="auto"/>
        <w:jc w:val="center"/>
        <w:rPr>
          <w:i/>
          <w:color w:val="000000"/>
          <w:sz w:val="22"/>
          <w:szCs w:val="22"/>
        </w:rPr>
      </w:pPr>
    </w:p>
    <w:p w:rsidR="00A56372" w:rsidRDefault="00AC70F5" w:rsidP="00A56372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Решили:</w:t>
      </w:r>
    </w:p>
    <w:p w:rsidR="00AC70F5" w:rsidRPr="00AC70F5" w:rsidRDefault="00AC70F5" w:rsidP="00AC70F5">
      <w:pPr>
        <w:rPr>
          <w:sz w:val="28"/>
          <w:szCs w:val="28"/>
          <w:lang w:eastAsia="en-US"/>
        </w:rPr>
      </w:pPr>
      <w:r w:rsidRPr="00AC70F5">
        <w:rPr>
          <w:sz w:val="28"/>
          <w:szCs w:val="28"/>
          <w:lang w:eastAsia="en-US"/>
        </w:rPr>
        <w:t xml:space="preserve">Установить вклад населения в проекте не менее </w:t>
      </w:r>
      <w:r w:rsidR="00A82B56">
        <w:rPr>
          <w:sz w:val="28"/>
          <w:szCs w:val="28"/>
          <w:lang w:eastAsia="en-US"/>
        </w:rPr>
        <w:t>3</w:t>
      </w:r>
      <w:r w:rsidRPr="00AC70F5">
        <w:rPr>
          <w:sz w:val="28"/>
          <w:szCs w:val="28"/>
          <w:lang w:eastAsia="en-US"/>
        </w:rPr>
        <w:t>% от стоимости проекта.</w:t>
      </w:r>
    </w:p>
    <w:p w:rsidR="00A56372" w:rsidRPr="000F3120" w:rsidRDefault="00A56372" w:rsidP="00A56372">
      <w:pPr>
        <w:pStyle w:val="Pa15"/>
        <w:shd w:val="clear" w:color="auto" w:fill="FFFFFF"/>
        <w:spacing w:line="240" w:lineRule="auto"/>
        <w:jc w:val="both"/>
        <w:rPr>
          <w:i/>
        </w:rPr>
      </w:pPr>
    </w:p>
    <w:p w:rsidR="00A56372" w:rsidRDefault="00A56372" w:rsidP="00A56372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 w:rsidRPr="000F3120">
        <w:rPr>
          <w:color w:val="000000"/>
          <w:sz w:val="28"/>
          <w:szCs w:val="28"/>
        </w:rPr>
        <w:t xml:space="preserve">Голосовали: </w:t>
      </w:r>
      <w:r w:rsidR="00505D94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человек</w:t>
      </w:r>
      <w:r w:rsidRPr="000F3120">
        <w:rPr>
          <w:color w:val="000000"/>
          <w:sz w:val="28"/>
          <w:szCs w:val="28"/>
        </w:rPr>
        <w:t xml:space="preserve"> «за», </w:t>
      </w:r>
      <w:r>
        <w:rPr>
          <w:color w:val="000000"/>
          <w:sz w:val="28"/>
          <w:szCs w:val="28"/>
        </w:rPr>
        <w:t xml:space="preserve">  0</w:t>
      </w:r>
      <w:r w:rsidRPr="000F3120">
        <w:rPr>
          <w:color w:val="000000"/>
          <w:sz w:val="28"/>
          <w:szCs w:val="28"/>
        </w:rPr>
        <w:t xml:space="preserve"> «против», </w:t>
      </w:r>
      <w:r>
        <w:rPr>
          <w:color w:val="000000"/>
          <w:sz w:val="28"/>
          <w:szCs w:val="28"/>
        </w:rPr>
        <w:t>0</w:t>
      </w:r>
      <w:r w:rsidRPr="000F3120">
        <w:rPr>
          <w:color w:val="000000"/>
          <w:sz w:val="28"/>
          <w:szCs w:val="28"/>
        </w:rPr>
        <w:t xml:space="preserve"> «воздержался».</w:t>
      </w:r>
    </w:p>
    <w:p w:rsidR="00AC70F5" w:rsidRDefault="00AC70F5" w:rsidP="00AC70F5">
      <w:pPr>
        <w:rPr>
          <w:lang w:eastAsia="en-US"/>
        </w:rPr>
      </w:pPr>
    </w:p>
    <w:p w:rsidR="00C17F49" w:rsidRDefault="00C17F49" w:rsidP="00AC70F5">
      <w:pPr>
        <w:rPr>
          <w:sz w:val="28"/>
          <w:szCs w:val="28"/>
          <w:lang w:eastAsia="en-US"/>
        </w:rPr>
      </w:pPr>
    </w:p>
    <w:p w:rsidR="00C17F49" w:rsidRDefault="00C17F49" w:rsidP="00AC70F5">
      <w:pPr>
        <w:rPr>
          <w:sz w:val="28"/>
          <w:szCs w:val="28"/>
          <w:lang w:eastAsia="en-US"/>
        </w:rPr>
      </w:pPr>
      <w:bookmarkStart w:id="0" w:name="_GoBack"/>
      <w:bookmarkEnd w:id="0"/>
    </w:p>
    <w:p w:rsidR="00C17F49" w:rsidRDefault="00C17F49" w:rsidP="00AC70F5">
      <w:pPr>
        <w:rPr>
          <w:sz w:val="28"/>
          <w:szCs w:val="28"/>
          <w:lang w:eastAsia="en-US"/>
        </w:rPr>
      </w:pPr>
    </w:p>
    <w:p w:rsidR="00C17F49" w:rsidRDefault="00C17F49" w:rsidP="00AC70F5">
      <w:pPr>
        <w:rPr>
          <w:sz w:val="28"/>
          <w:szCs w:val="28"/>
          <w:lang w:eastAsia="en-US"/>
        </w:rPr>
      </w:pPr>
    </w:p>
    <w:p w:rsidR="00303775" w:rsidRDefault="00303775" w:rsidP="00AC70F5">
      <w:pPr>
        <w:rPr>
          <w:sz w:val="28"/>
          <w:szCs w:val="28"/>
          <w:lang w:eastAsia="en-US"/>
        </w:rPr>
      </w:pPr>
    </w:p>
    <w:p w:rsidR="00472E7A" w:rsidRDefault="00472E7A" w:rsidP="00AC70F5">
      <w:pPr>
        <w:rPr>
          <w:b/>
          <w:sz w:val="28"/>
          <w:szCs w:val="28"/>
          <w:lang w:eastAsia="en-US"/>
        </w:rPr>
      </w:pPr>
    </w:p>
    <w:p w:rsidR="00C17F49" w:rsidRPr="00303775" w:rsidRDefault="00AC70F5" w:rsidP="00AC70F5">
      <w:pPr>
        <w:rPr>
          <w:b/>
          <w:sz w:val="28"/>
          <w:szCs w:val="28"/>
          <w:lang w:eastAsia="en-US"/>
        </w:rPr>
      </w:pPr>
      <w:r w:rsidRPr="00303775">
        <w:rPr>
          <w:b/>
          <w:sz w:val="28"/>
          <w:szCs w:val="28"/>
          <w:lang w:eastAsia="en-US"/>
        </w:rPr>
        <w:t xml:space="preserve">По четвертому вопросу: </w:t>
      </w:r>
    </w:p>
    <w:p w:rsidR="00C17F49" w:rsidRDefault="00C17F49" w:rsidP="00AC70F5">
      <w:pPr>
        <w:rPr>
          <w:lang w:eastAsia="en-US"/>
        </w:rPr>
      </w:pPr>
    </w:p>
    <w:p w:rsidR="00C17F49" w:rsidRPr="00C17F49" w:rsidRDefault="00AC70F5" w:rsidP="00AC70F5">
      <w:pPr>
        <w:rPr>
          <w:sz w:val="28"/>
          <w:szCs w:val="28"/>
          <w:lang w:eastAsia="en-US"/>
        </w:rPr>
      </w:pPr>
      <w:r w:rsidRPr="00C17F49">
        <w:rPr>
          <w:sz w:val="28"/>
          <w:szCs w:val="28"/>
          <w:lang w:eastAsia="en-US"/>
        </w:rPr>
        <w:t>Слушали</w:t>
      </w:r>
      <w:r w:rsidR="00C17F49" w:rsidRPr="00C17F49">
        <w:rPr>
          <w:sz w:val="28"/>
          <w:szCs w:val="28"/>
          <w:lang w:eastAsia="en-US"/>
        </w:rPr>
        <w:t>:</w:t>
      </w:r>
      <w:r w:rsidR="00505D94">
        <w:rPr>
          <w:sz w:val="28"/>
          <w:szCs w:val="28"/>
          <w:lang w:eastAsia="en-US"/>
        </w:rPr>
        <w:t xml:space="preserve"> Сумбулову С.Ю. заместителя главы Мокрушинского сельсовета </w:t>
      </w:r>
      <w:r w:rsidR="00C17F49">
        <w:rPr>
          <w:sz w:val="28"/>
          <w:szCs w:val="28"/>
          <w:lang w:eastAsia="en-US"/>
        </w:rPr>
        <w:t xml:space="preserve">предложила кандидатуры возможных участников инициативной группы, а также предложила участникам собрания выбрать </w:t>
      </w:r>
      <w:r w:rsidR="00303775">
        <w:rPr>
          <w:sz w:val="28"/>
          <w:szCs w:val="28"/>
          <w:lang w:eastAsia="en-US"/>
        </w:rPr>
        <w:t>свои кандидатуры.</w:t>
      </w:r>
    </w:p>
    <w:p w:rsidR="00A56372" w:rsidRPr="000F3120" w:rsidRDefault="00A56372" w:rsidP="00A56372">
      <w:pPr>
        <w:pStyle w:val="ConsPlusNormal"/>
        <w:shd w:val="clear" w:color="auto" w:fill="FFFFFF"/>
        <w:jc w:val="both"/>
        <w:rPr>
          <w:rFonts w:ascii="Times New Roman" w:hAnsi="Times New Roman" w:cs="Times New Roman"/>
          <w:szCs w:val="22"/>
        </w:rPr>
      </w:pPr>
    </w:p>
    <w:p w:rsidR="00A56372" w:rsidRDefault="00C17F49" w:rsidP="00C030F4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Решили:</w:t>
      </w:r>
    </w:p>
    <w:p w:rsidR="00C030F4" w:rsidRDefault="00C17F49" w:rsidP="00C17F49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Избрать инициативнуюгруппу в следующем составе:</w:t>
      </w:r>
    </w:p>
    <w:tbl>
      <w:tblPr>
        <w:tblStyle w:val="a3"/>
        <w:tblW w:w="0" w:type="auto"/>
        <w:tblLook w:val="04A0"/>
      </w:tblPr>
      <w:tblGrid>
        <w:gridCol w:w="657"/>
        <w:gridCol w:w="2978"/>
        <w:gridCol w:w="1885"/>
        <w:gridCol w:w="2138"/>
        <w:gridCol w:w="1913"/>
      </w:tblGrid>
      <w:tr w:rsidR="00C17F49" w:rsidTr="00421827">
        <w:tc>
          <w:tcPr>
            <w:tcW w:w="657" w:type="dxa"/>
          </w:tcPr>
          <w:p w:rsidR="00C17F49" w:rsidRDefault="00C17F49" w:rsidP="00C17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№ п/п</w:t>
            </w:r>
          </w:p>
        </w:tc>
        <w:tc>
          <w:tcPr>
            <w:tcW w:w="2978" w:type="dxa"/>
          </w:tcPr>
          <w:p w:rsidR="00C17F49" w:rsidRDefault="00C17F49" w:rsidP="00C17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ФИО</w:t>
            </w:r>
          </w:p>
        </w:tc>
        <w:tc>
          <w:tcPr>
            <w:tcW w:w="1885" w:type="dxa"/>
          </w:tcPr>
          <w:p w:rsidR="00C17F49" w:rsidRDefault="00C17F49" w:rsidP="00C17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Должность</w:t>
            </w:r>
          </w:p>
        </w:tc>
        <w:tc>
          <w:tcPr>
            <w:tcW w:w="2138" w:type="dxa"/>
          </w:tcPr>
          <w:p w:rsidR="00C17F49" w:rsidRDefault="00C17F49" w:rsidP="00C17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Контактная информация (адрес, телефон)</w:t>
            </w:r>
          </w:p>
        </w:tc>
        <w:tc>
          <w:tcPr>
            <w:tcW w:w="1913" w:type="dxa"/>
          </w:tcPr>
          <w:p w:rsidR="00C17F49" w:rsidRDefault="00C17F49" w:rsidP="00C17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Наделение полномочиями</w:t>
            </w:r>
          </w:p>
        </w:tc>
      </w:tr>
      <w:tr w:rsidR="00115B40" w:rsidTr="00421827">
        <w:tc>
          <w:tcPr>
            <w:tcW w:w="657" w:type="dxa"/>
          </w:tcPr>
          <w:p w:rsidR="00115B40" w:rsidRDefault="00115B40" w:rsidP="00C17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978" w:type="dxa"/>
          </w:tcPr>
          <w:p w:rsidR="00115B40" w:rsidRDefault="00115B40" w:rsidP="00C17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Понасенко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Наталья Анатольевна</w:t>
            </w:r>
          </w:p>
        </w:tc>
        <w:tc>
          <w:tcPr>
            <w:tcW w:w="1885" w:type="dxa"/>
          </w:tcPr>
          <w:p w:rsidR="00115B40" w:rsidRDefault="00115B40" w:rsidP="00C17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Заведующая филиалом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Николаевский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СДК</w:t>
            </w:r>
          </w:p>
        </w:tc>
        <w:tc>
          <w:tcPr>
            <w:tcW w:w="2138" w:type="dxa"/>
          </w:tcPr>
          <w:p w:rsidR="00115B40" w:rsidRDefault="00115B40" w:rsidP="00602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Д.Николаевка, ул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олевая, д.68, кв.1</w:t>
            </w:r>
          </w:p>
        </w:tc>
        <w:tc>
          <w:tcPr>
            <w:tcW w:w="1913" w:type="dxa"/>
          </w:tcPr>
          <w:p w:rsidR="00115B40" w:rsidRDefault="00115B40" w:rsidP="00C17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за организационную работу и формирование конкурсной документации, осуществление контроля при проведении работ</w:t>
            </w:r>
          </w:p>
        </w:tc>
      </w:tr>
      <w:tr w:rsidR="00C17F49" w:rsidTr="00421827">
        <w:tc>
          <w:tcPr>
            <w:tcW w:w="657" w:type="dxa"/>
          </w:tcPr>
          <w:p w:rsidR="00C17F49" w:rsidRDefault="00115B40" w:rsidP="00C17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978" w:type="dxa"/>
          </w:tcPr>
          <w:p w:rsidR="00C17F49" w:rsidRDefault="007123DE" w:rsidP="00C17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Докторову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Любовь Ивановну</w:t>
            </w:r>
          </w:p>
        </w:tc>
        <w:tc>
          <w:tcPr>
            <w:tcW w:w="1885" w:type="dxa"/>
          </w:tcPr>
          <w:p w:rsidR="00C17F49" w:rsidRDefault="00115B40" w:rsidP="00C17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пенсионер</w:t>
            </w:r>
          </w:p>
        </w:tc>
        <w:tc>
          <w:tcPr>
            <w:tcW w:w="2138" w:type="dxa"/>
          </w:tcPr>
          <w:p w:rsidR="00C17F49" w:rsidRDefault="00115B40" w:rsidP="00602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Д.Любава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ентральная, д.36</w:t>
            </w:r>
          </w:p>
        </w:tc>
        <w:tc>
          <w:tcPr>
            <w:tcW w:w="1913" w:type="dxa"/>
          </w:tcPr>
          <w:p w:rsidR="00C17F49" w:rsidRDefault="00115B40" w:rsidP="00C17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Сбор денежных средств, информирование жителей села о ходе реализации проекта</w:t>
            </w:r>
          </w:p>
        </w:tc>
      </w:tr>
      <w:tr w:rsidR="00115B40" w:rsidTr="00421827">
        <w:tc>
          <w:tcPr>
            <w:tcW w:w="657" w:type="dxa"/>
          </w:tcPr>
          <w:p w:rsidR="00115B40" w:rsidRDefault="00115B40" w:rsidP="00C17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</w:t>
            </w:r>
          </w:p>
        </w:tc>
        <w:tc>
          <w:tcPr>
            <w:tcW w:w="2978" w:type="dxa"/>
          </w:tcPr>
          <w:p w:rsidR="00115B40" w:rsidRDefault="00115B40" w:rsidP="00C17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Докалина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Елена Павловна</w:t>
            </w:r>
          </w:p>
        </w:tc>
        <w:tc>
          <w:tcPr>
            <w:tcW w:w="1885" w:type="dxa"/>
          </w:tcPr>
          <w:p w:rsidR="00115B40" w:rsidRDefault="00115B40" w:rsidP="00C17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Техничка филиала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Николаевский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СДК</w:t>
            </w:r>
          </w:p>
        </w:tc>
        <w:tc>
          <w:tcPr>
            <w:tcW w:w="2138" w:type="dxa"/>
          </w:tcPr>
          <w:p w:rsidR="00115B40" w:rsidRDefault="00115B40" w:rsidP="00602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Д.Николаевка, ул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олевая, д.41</w:t>
            </w:r>
          </w:p>
        </w:tc>
        <w:tc>
          <w:tcPr>
            <w:tcW w:w="1913" w:type="dxa"/>
          </w:tcPr>
          <w:p w:rsidR="00115B40" w:rsidRDefault="00115B40" w:rsidP="00C17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Сбор денежных средств, информирование жителей села о ходе реализации проекта</w:t>
            </w:r>
          </w:p>
        </w:tc>
      </w:tr>
      <w:tr w:rsidR="00C17F49" w:rsidTr="00421827">
        <w:tc>
          <w:tcPr>
            <w:tcW w:w="657" w:type="dxa"/>
          </w:tcPr>
          <w:p w:rsidR="00C17F49" w:rsidRDefault="00115B40" w:rsidP="00C17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</w:t>
            </w:r>
          </w:p>
        </w:tc>
        <w:tc>
          <w:tcPr>
            <w:tcW w:w="2978" w:type="dxa"/>
          </w:tcPr>
          <w:p w:rsidR="00C17F49" w:rsidRDefault="007123DE" w:rsidP="00C17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Перовскую Алину Владимировну</w:t>
            </w:r>
          </w:p>
        </w:tc>
        <w:tc>
          <w:tcPr>
            <w:tcW w:w="1885" w:type="dxa"/>
          </w:tcPr>
          <w:p w:rsidR="00C17F49" w:rsidRDefault="00115B40" w:rsidP="00C17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пенсионер</w:t>
            </w:r>
          </w:p>
        </w:tc>
        <w:tc>
          <w:tcPr>
            <w:tcW w:w="2138" w:type="dxa"/>
          </w:tcPr>
          <w:p w:rsidR="00C17F49" w:rsidRDefault="00115B40" w:rsidP="00C17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Д.Любава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ентральная,</w:t>
            </w:r>
            <w:r w:rsidR="009E5FE3">
              <w:rPr>
                <w:rFonts w:ascii="Times New Roman" w:hAnsi="Times New Roman" w:cs="Times New Roman"/>
                <w:sz w:val="22"/>
              </w:rPr>
              <w:t>д.46</w:t>
            </w:r>
          </w:p>
        </w:tc>
        <w:tc>
          <w:tcPr>
            <w:tcW w:w="1913" w:type="dxa"/>
          </w:tcPr>
          <w:p w:rsidR="00C17F49" w:rsidRDefault="00115B40" w:rsidP="003037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Сбор денежных средств, информирование жителей села о ходе реализации проекта</w:t>
            </w:r>
          </w:p>
        </w:tc>
      </w:tr>
      <w:tr w:rsidR="00C17F49" w:rsidTr="00421827">
        <w:tc>
          <w:tcPr>
            <w:tcW w:w="657" w:type="dxa"/>
          </w:tcPr>
          <w:p w:rsidR="00C17F49" w:rsidRDefault="009E5FE3" w:rsidP="00C17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978" w:type="dxa"/>
          </w:tcPr>
          <w:p w:rsidR="00C17F49" w:rsidRDefault="007123DE" w:rsidP="00C17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Киричкову Наталью </w:t>
            </w:r>
            <w:r w:rsidR="009E5FE3">
              <w:rPr>
                <w:rFonts w:ascii="Times New Roman" w:hAnsi="Times New Roman" w:cs="Times New Roman"/>
                <w:sz w:val="22"/>
              </w:rPr>
              <w:t>Геннадьевну</w:t>
            </w:r>
          </w:p>
        </w:tc>
        <w:tc>
          <w:tcPr>
            <w:tcW w:w="1885" w:type="dxa"/>
          </w:tcPr>
          <w:p w:rsidR="00C17F49" w:rsidRDefault="009E5FE3" w:rsidP="00C17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Педиатр,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Мокрушинская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амбулатория</w:t>
            </w:r>
          </w:p>
        </w:tc>
        <w:tc>
          <w:tcPr>
            <w:tcW w:w="2138" w:type="dxa"/>
          </w:tcPr>
          <w:p w:rsidR="00C17F49" w:rsidRDefault="009E5FE3" w:rsidP="00602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Д.Алега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олевая, д.66</w:t>
            </w:r>
          </w:p>
        </w:tc>
        <w:tc>
          <w:tcPr>
            <w:tcW w:w="1913" w:type="dxa"/>
          </w:tcPr>
          <w:p w:rsidR="00C17F49" w:rsidRDefault="00421827" w:rsidP="00C17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Сбор денежных средств, информирование жителей села о ходе реализации проекта</w:t>
            </w:r>
          </w:p>
        </w:tc>
      </w:tr>
      <w:tr w:rsidR="00C17F49" w:rsidTr="00421827">
        <w:tc>
          <w:tcPr>
            <w:tcW w:w="657" w:type="dxa"/>
          </w:tcPr>
          <w:p w:rsidR="00C17F49" w:rsidRDefault="009E5FE3" w:rsidP="00C17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978" w:type="dxa"/>
          </w:tcPr>
          <w:p w:rsidR="00C17F49" w:rsidRDefault="007123DE" w:rsidP="00C17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Якуш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Елену Николаевну</w:t>
            </w:r>
          </w:p>
        </w:tc>
        <w:tc>
          <w:tcPr>
            <w:tcW w:w="1885" w:type="dxa"/>
          </w:tcPr>
          <w:p w:rsidR="00C17F49" w:rsidRDefault="009E5FE3" w:rsidP="00C17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Заведующая филиалом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Алежинский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СДК</w:t>
            </w:r>
          </w:p>
        </w:tc>
        <w:tc>
          <w:tcPr>
            <w:tcW w:w="2138" w:type="dxa"/>
          </w:tcPr>
          <w:p w:rsidR="00C17F49" w:rsidRDefault="009E5FE3" w:rsidP="00602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Д.Алега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олевая, д.2, кв.2</w:t>
            </w:r>
          </w:p>
        </w:tc>
        <w:tc>
          <w:tcPr>
            <w:tcW w:w="1913" w:type="dxa"/>
          </w:tcPr>
          <w:p w:rsidR="00C17F49" w:rsidRDefault="00421827" w:rsidP="00C17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Сбор денежных средств, информирование жителей села о ходе реализации проекта</w:t>
            </w:r>
          </w:p>
        </w:tc>
      </w:tr>
      <w:tr w:rsidR="00C17F49" w:rsidTr="00421827">
        <w:tc>
          <w:tcPr>
            <w:tcW w:w="657" w:type="dxa"/>
          </w:tcPr>
          <w:p w:rsidR="00C17F49" w:rsidRDefault="009E5FE3" w:rsidP="00C17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7</w:t>
            </w:r>
          </w:p>
        </w:tc>
        <w:tc>
          <w:tcPr>
            <w:tcW w:w="2978" w:type="dxa"/>
          </w:tcPr>
          <w:p w:rsidR="00C17F49" w:rsidRDefault="009E5FE3" w:rsidP="00C17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Шляцев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Алексей Алексеевич</w:t>
            </w:r>
          </w:p>
        </w:tc>
        <w:tc>
          <w:tcPr>
            <w:tcW w:w="1885" w:type="dxa"/>
          </w:tcPr>
          <w:p w:rsidR="00C17F49" w:rsidRDefault="009E5FE3" w:rsidP="00C17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безработный</w:t>
            </w:r>
          </w:p>
        </w:tc>
        <w:tc>
          <w:tcPr>
            <w:tcW w:w="2138" w:type="dxa"/>
          </w:tcPr>
          <w:p w:rsidR="00C17F49" w:rsidRDefault="009E5FE3" w:rsidP="00602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Д.Николаевка, ул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.</w:t>
            </w:r>
            <w:r w:rsidR="00421827">
              <w:rPr>
                <w:rFonts w:ascii="Times New Roman" w:hAnsi="Times New Roman" w:cs="Times New Roman"/>
                <w:sz w:val="22"/>
              </w:rPr>
              <w:t>Ц</w:t>
            </w:r>
            <w:proofErr w:type="gramEnd"/>
            <w:r w:rsidR="00421827">
              <w:rPr>
                <w:rFonts w:ascii="Times New Roman" w:hAnsi="Times New Roman" w:cs="Times New Roman"/>
                <w:sz w:val="22"/>
              </w:rPr>
              <w:t>ентральная, д.41</w:t>
            </w:r>
          </w:p>
        </w:tc>
        <w:tc>
          <w:tcPr>
            <w:tcW w:w="1913" w:type="dxa"/>
          </w:tcPr>
          <w:p w:rsidR="00C17F49" w:rsidRDefault="00421827" w:rsidP="00C17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Сбор денежных средств, информирование жителей села о ходе реализации проекта</w:t>
            </w:r>
          </w:p>
        </w:tc>
      </w:tr>
      <w:tr w:rsidR="00C17F49" w:rsidTr="00421827">
        <w:tc>
          <w:tcPr>
            <w:tcW w:w="657" w:type="dxa"/>
          </w:tcPr>
          <w:p w:rsidR="00C17F49" w:rsidRDefault="009E5FE3" w:rsidP="00C17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978" w:type="dxa"/>
          </w:tcPr>
          <w:p w:rsidR="00C17F49" w:rsidRDefault="00421827" w:rsidP="00C17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Трофимченко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Тамара Яковлевна</w:t>
            </w:r>
          </w:p>
        </w:tc>
        <w:tc>
          <w:tcPr>
            <w:tcW w:w="1885" w:type="dxa"/>
          </w:tcPr>
          <w:p w:rsidR="00C17F49" w:rsidRDefault="00421827" w:rsidP="00C17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Заведующая Николаевским детским садом</w:t>
            </w:r>
          </w:p>
        </w:tc>
        <w:tc>
          <w:tcPr>
            <w:tcW w:w="2138" w:type="dxa"/>
          </w:tcPr>
          <w:p w:rsidR="00C17F49" w:rsidRDefault="00421827" w:rsidP="00602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Д.Николаевка, ул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ентральная, д.34</w:t>
            </w:r>
          </w:p>
        </w:tc>
        <w:tc>
          <w:tcPr>
            <w:tcW w:w="1913" w:type="dxa"/>
          </w:tcPr>
          <w:p w:rsidR="00C17F49" w:rsidRDefault="00421827" w:rsidP="00C17F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Сбор денежных средств, информирование жителей села о ходе реализации проекта</w:t>
            </w:r>
          </w:p>
        </w:tc>
      </w:tr>
    </w:tbl>
    <w:p w:rsidR="00C17F49" w:rsidRPr="000F3120" w:rsidRDefault="00C17F49" w:rsidP="00C17F49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2"/>
        </w:rPr>
      </w:pPr>
    </w:p>
    <w:p w:rsidR="00C030F4" w:rsidRPr="00B142E0" w:rsidRDefault="00B142E0" w:rsidP="00C030F4">
      <w:pPr>
        <w:pStyle w:val="ConsPlusNonformat"/>
        <w:shd w:val="clear" w:color="auto" w:fill="FFFFFF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42E0">
        <w:rPr>
          <w:rFonts w:ascii="Times New Roman" w:hAnsi="Times New Roman" w:cs="Times New Roman"/>
          <w:sz w:val="28"/>
          <w:szCs w:val="28"/>
        </w:rPr>
        <w:t xml:space="preserve">  Голосовали:</w:t>
      </w:r>
    </w:p>
    <w:p w:rsidR="00B142E0" w:rsidRDefault="00B142E0" w:rsidP="00C030F4">
      <w:pPr>
        <w:pStyle w:val="ConsPlusNonformat"/>
        <w:shd w:val="clear" w:color="auto" w:fill="FFFFFF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42E0">
        <w:rPr>
          <w:rFonts w:ascii="Times New Roman" w:hAnsi="Times New Roman" w:cs="Times New Roman"/>
          <w:sz w:val="28"/>
          <w:szCs w:val="28"/>
        </w:rPr>
        <w:t xml:space="preserve">«За»- </w:t>
      </w:r>
      <w:r w:rsidR="00421827">
        <w:rPr>
          <w:rFonts w:ascii="Times New Roman" w:hAnsi="Times New Roman" w:cs="Times New Roman"/>
          <w:sz w:val="28"/>
          <w:szCs w:val="28"/>
        </w:rPr>
        <w:t>25</w:t>
      </w:r>
      <w:r w:rsidRPr="00B142E0">
        <w:rPr>
          <w:rFonts w:ascii="Times New Roman" w:hAnsi="Times New Roman" w:cs="Times New Roman"/>
          <w:sz w:val="28"/>
          <w:szCs w:val="28"/>
        </w:rPr>
        <w:t>чел., «Против» - 0 чел., «Воздержалось»- 0 чел.</w:t>
      </w:r>
    </w:p>
    <w:p w:rsidR="00DB3E4E" w:rsidRPr="00DB3E4E" w:rsidRDefault="00DB3E4E" w:rsidP="00DB3E4E">
      <w:pPr>
        <w:rPr>
          <w:b/>
          <w:sz w:val="28"/>
          <w:szCs w:val="28"/>
          <w:lang w:eastAsia="en-US"/>
        </w:rPr>
      </w:pPr>
      <w:r w:rsidRPr="00DB3E4E">
        <w:rPr>
          <w:b/>
          <w:sz w:val="28"/>
          <w:szCs w:val="28"/>
          <w:lang w:eastAsia="en-US"/>
        </w:rPr>
        <w:t>Слушали:</w:t>
      </w:r>
      <w:r w:rsidR="00421827">
        <w:rPr>
          <w:b/>
          <w:sz w:val="28"/>
          <w:szCs w:val="28"/>
          <w:lang w:eastAsia="en-US"/>
        </w:rPr>
        <w:t xml:space="preserve"> Веденеева М.В. главу Мокрушинского сельсовета</w:t>
      </w:r>
    </w:p>
    <w:p w:rsidR="00DB3E4E" w:rsidRPr="00DB3E4E" w:rsidRDefault="007123DE" w:rsidP="00DB3E4E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B3E4E" w:rsidRPr="00DB3E4E">
        <w:rPr>
          <w:rFonts w:ascii="Times New Roman" w:hAnsi="Times New Roman" w:cs="Times New Roman"/>
          <w:sz w:val="28"/>
          <w:szCs w:val="28"/>
          <w:lang w:eastAsia="en-US"/>
        </w:rPr>
        <w:t xml:space="preserve">предложил кандидатуру </w:t>
      </w:r>
      <w:r w:rsidR="0042182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421827">
        <w:rPr>
          <w:rFonts w:ascii="Times New Roman" w:hAnsi="Times New Roman" w:cs="Times New Roman"/>
          <w:sz w:val="28"/>
          <w:szCs w:val="28"/>
          <w:lang w:eastAsia="en-US"/>
        </w:rPr>
        <w:t>Понасенко</w:t>
      </w:r>
      <w:proofErr w:type="spellEnd"/>
      <w:r w:rsidR="00421827">
        <w:rPr>
          <w:rFonts w:ascii="Times New Roman" w:hAnsi="Times New Roman" w:cs="Times New Roman"/>
          <w:sz w:val="28"/>
          <w:szCs w:val="28"/>
          <w:lang w:eastAsia="en-US"/>
        </w:rPr>
        <w:t xml:space="preserve"> Наталью Анатольевну </w:t>
      </w:r>
      <w:r w:rsidR="00DB3E4E" w:rsidRPr="00DB3E4E">
        <w:rPr>
          <w:rFonts w:ascii="Times New Roman" w:hAnsi="Times New Roman" w:cs="Times New Roman"/>
          <w:sz w:val="28"/>
          <w:szCs w:val="28"/>
          <w:lang w:eastAsia="en-US"/>
        </w:rPr>
        <w:t>на должность председателя инициативной группы</w:t>
      </w:r>
      <w:proofErr w:type="gramStart"/>
      <w:r w:rsidR="00DB3E4E" w:rsidRPr="00DB3E4E">
        <w:rPr>
          <w:rFonts w:ascii="Times New Roman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="00DB3E4E" w:rsidRPr="00DB3E4E">
        <w:rPr>
          <w:rFonts w:ascii="Times New Roman" w:hAnsi="Times New Roman" w:cs="Times New Roman"/>
          <w:sz w:val="28"/>
          <w:szCs w:val="28"/>
          <w:lang w:eastAsia="en-US"/>
        </w:rPr>
        <w:t xml:space="preserve"> а также предложила участникам собрания выбрать свои кандидатуры.</w:t>
      </w:r>
      <w:r w:rsidR="00DB3E4E" w:rsidRPr="00DB3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E4E" w:rsidRDefault="00DB3E4E" w:rsidP="00DB3E4E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DB3E4E" w:rsidRPr="00C17F49" w:rsidRDefault="00DB3E4E" w:rsidP="00DB3E4E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Решили поддержать кандидатуру</w:t>
      </w:r>
      <w:r w:rsidR="00141C10">
        <w:rPr>
          <w:sz w:val="28"/>
          <w:szCs w:val="28"/>
          <w:lang w:eastAsia="en-US"/>
        </w:rPr>
        <w:t xml:space="preserve"> </w:t>
      </w:r>
      <w:proofErr w:type="spellStart"/>
      <w:r w:rsidR="00421827">
        <w:rPr>
          <w:sz w:val="28"/>
          <w:szCs w:val="28"/>
          <w:lang w:eastAsia="en-US"/>
        </w:rPr>
        <w:t>Понасенко</w:t>
      </w:r>
      <w:proofErr w:type="spellEnd"/>
      <w:r w:rsidR="00421827">
        <w:rPr>
          <w:sz w:val="28"/>
          <w:szCs w:val="28"/>
          <w:lang w:eastAsia="en-US"/>
        </w:rPr>
        <w:t xml:space="preserve"> Натальи Анатолье</w:t>
      </w:r>
      <w:r w:rsidR="001E0176">
        <w:rPr>
          <w:sz w:val="28"/>
          <w:szCs w:val="28"/>
          <w:lang w:eastAsia="en-US"/>
        </w:rPr>
        <w:t>в</w:t>
      </w:r>
      <w:r w:rsidR="00421827">
        <w:rPr>
          <w:sz w:val="28"/>
          <w:szCs w:val="28"/>
          <w:lang w:eastAsia="en-US"/>
        </w:rPr>
        <w:t>ны</w:t>
      </w:r>
      <w:r w:rsidR="00141C10" w:rsidRPr="00141C10">
        <w:rPr>
          <w:sz w:val="28"/>
          <w:szCs w:val="28"/>
          <w:lang w:eastAsia="en-US"/>
        </w:rPr>
        <w:t xml:space="preserve"> </w:t>
      </w:r>
      <w:r w:rsidR="00141C10" w:rsidRPr="00DB3E4E">
        <w:rPr>
          <w:sz w:val="28"/>
          <w:szCs w:val="28"/>
          <w:lang w:eastAsia="en-US"/>
        </w:rPr>
        <w:t>на должность председателя инициативной группы</w:t>
      </w:r>
      <w:r w:rsidR="00141C10">
        <w:rPr>
          <w:sz w:val="28"/>
          <w:szCs w:val="28"/>
          <w:lang w:eastAsia="en-US"/>
        </w:rPr>
        <w:t>.</w:t>
      </w:r>
    </w:p>
    <w:p w:rsidR="00DB3E4E" w:rsidRPr="00B142E0" w:rsidRDefault="00DB3E4E" w:rsidP="00DB3E4E">
      <w:pPr>
        <w:pStyle w:val="ConsPlusNonformat"/>
        <w:shd w:val="clear" w:color="auto" w:fill="FFFFFF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42E0">
        <w:rPr>
          <w:rFonts w:ascii="Times New Roman" w:hAnsi="Times New Roman" w:cs="Times New Roman"/>
          <w:sz w:val="28"/>
          <w:szCs w:val="28"/>
        </w:rPr>
        <w:t>Голосовали:</w:t>
      </w:r>
    </w:p>
    <w:p w:rsidR="00DB3E4E" w:rsidRDefault="00421827" w:rsidP="00DB3E4E">
      <w:pPr>
        <w:pStyle w:val="ConsPlusNonformat"/>
        <w:shd w:val="clear" w:color="auto" w:fill="FFFFFF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«За»-  25 ч</w:t>
      </w:r>
      <w:r w:rsidR="00DB3E4E" w:rsidRPr="00B142E0">
        <w:rPr>
          <w:rFonts w:ascii="Times New Roman" w:hAnsi="Times New Roman" w:cs="Times New Roman"/>
          <w:sz w:val="28"/>
          <w:szCs w:val="28"/>
        </w:rPr>
        <w:t>ел., «Против» - 0 чел., «Воздержалось»- 0 чел.</w:t>
      </w:r>
    </w:p>
    <w:p w:rsidR="00DB3E4E" w:rsidRDefault="00DB3E4E" w:rsidP="00C030F4">
      <w:pPr>
        <w:pStyle w:val="ConsPlusNonformat"/>
        <w:shd w:val="clear" w:color="auto" w:fill="FFFFFF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B3E4E" w:rsidRDefault="00DB3E4E" w:rsidP="00C030F4">
      <w:pPr>
        <w:pStyle w:val="ConsPlusNonformat"/>
        <w:shd w:val="clear" w:color="auto" w:fill="FFFFFF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42E0" w:rsidRDefault="00B142E0" w:rsidP="00C030F4">
      <w:pPr>
        <w:pStyle w:val="ConsPlusNonformat"/>
        <w:shd w:val="clear" w:color="auto" w:fill="FFFFFF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21A1" w:rsidRDefault="005721A1" w:rsidP="00C030F4">
      <w:pPr>
        <w:pStyle w:val="ConsPlusNonformat"/>
        <w:shd w:val="clear" w:color="auto" w:fill="FFFFFF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21A1" w:rsidRDefault="005721A1" w:rsidP="00C030F4">
      <w:pPr>
        <w:pStyle w:val="ConsPlusNonformat"/>
        <w:shd w:val="clear" w:color="auto" w:fill="FFFFFF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21A1" w:rsidRDefault="005721A1" w:rsidP="00C030F4">
      <w:pPr>
        <w:pStyle w:val="ConsPlusNonformat"/>
        <w:shd w:val="clear" w:color="auto" w:fill="FFFFFF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21A1" w:rsidRDefault="005721A1" w:rsidP="00C030F4">
      <w:pPr>
        <w:pStyle w:val="ConsPlusNonformat"/>
        <w:shd w:val="clear" w:color="auto" w:fill="FFFFFF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21A1" w:rsidRDefault="005721A1" w:rsidP="00C030F4">
      <w:pPr>
        <w:pStyle w:val="ConsPlusNonformat"/>
        <w:shd w:val="clear" w:color="auto" w:fill="FFFFFF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21A1" w:rsidRDefault="005721A1" w:rsidP="00C030F4">
      <w:pPr>
        <w:pStyle w:val="ConsPlusNonformat"/>
        <w:shd w:val="clear" w:color="auto" w:fill="FFFFFF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21A1" w:rsidRDefault="005721A1" w:rsidP="00C030F4">
      <w:pPr>
        <w:pStyle w:val="ConsPlusNonformat"/>
        <w:shd w:val="clear" w:color="auto" w:fill="FFFFFF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21A1" w:rsidRDefault="005721A1" w:rsidP="00C030F4">
      <w:pPr>
        <w:pStyle w:val="ConsPlusNonformat"/>
        <w:shd w:val="clear" w:color="auto" w:fill="FFFFFF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21A1" w:rsidRDefault="005721A1" w:rsidP="00C030F4">
      <w:pPr>
        <w:pStyle w:val="ConsPlusNonformat"/>
        <w:shd w:val="clear" w:color="auto" w:fill="FFFFFF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21A1" w:rsidRDefault="005721A1" w:rsidP="00C030F4">
      <w:pPr>
        <w:pStyle w:val="ConsPlusNonformat"/>
        <w:shd w:val="clear" w:color="auto" w:fill="FFFFFF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21A1" w:rsidRPr="00B142E0" w:rsidRDefault="005721A1" w:rsidP="00C030F4">
      <w:pPr>
        <w:pStyle w:val="ConsPlusNonformat"/>
        <w:shd w:val="clear" w:color="auto" w:fill="FFFFFF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30F4" w:rsidRPr="000F3120" w:rsidRDefault="00C030F4" w:rsidP="00C030F4">
      <w:pPr>
        <w:pStyle w:val="ConsPlusNonformat"/>
        <w:shd w:val="clear" w:color="auto" w:fill="FFFFFF"/>
        <w:tabs>
          <w:tab w:val="left" w:pos="18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120">
        <w:rPr>
          <w:rFonts w:ascii="Times New Roman" w:hAnsi="Times New Roman" w:cs="Times New Roman"/>
          <w:b/>
          <w:sz w:val="28"/>
          <w:szCs w:val="28"/>
        </w:rPr>
        <w:t>Итоги собрания и принятые решения:</w:t>
      </w:r>
    </w:p>
    <w:p w:rsidR="00C030F4" w:rsidRPr="000F3120" w:rsidRDefault="00C030F4" w:rsidP="00C030F4">
      <w:pPr>
        <w:pStyle w:val="ConsPlusNormal"/>
        <w:shd w:val="clear" w:color="auto" w:fill="FFFFFF"/>
        <w:jc w:val="both"/>
        <w:rPr>
          <w:rFonts w:ascii="Times New Roman" w:hAnsi="Times New Roman" w:cs="Times New Roman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441"/>
        <w:gridCol w:w="2410"/>
      </w:tblGrid>
      <w:tr w:rsidR="00C030F4" w:rsidRPr="000F3120" w:rsidTr="004A291B">
        <w:trPr>
          <w:tblHeader/>
        </w:trPr>
        <w:tc>
          <w:tcPr>
            <w:tcW w:w="567" w:type="dxa"/>
          </w:tcPr>
          <w:p w:rsidR="00C030F4" w:rsidRPr="000F3120" w:rsidRDefault="00C030F4" w:rsidP="004A291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12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41" w:type="dxa"/>
          </w:tcPr>
          <w:p w:rsidR="00C030F4" w:rsidRPr="000F3120" w:rsidRDefault="00C030F4" w:rsidP="004A291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120">
              <w:rPr>
                <w:rFonts w:ascii="Times New Roman" w:hAnsi="Times New Roman" w:cs="Times New Roman"/>
                <w:sz w:val="24"/>
                <w:szCs w:val="24"/>
              </w:rPr>
              <w:t>Наименование пункта</w:t>
            </w:r>
          </w:p>
        </w:tc>
        <w:tc>
          <w:tcPr>
            <w:tcW w:w="2410" w:type="dxa"/>
          </w:tcPr>
          <w:p w:rsidR="00C030F4" w:rsidRPr="000F3120" w:rsidRDefault="00C030F4" w:rsidP="004A291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0">
              <w:rPr>
                <w:rFonts w:ascii="Times New Roman" w:hAnsi="Times New Roman" w:cs="Times New Roman"/>
                <w:sz w:val="24"/>
                <w:szCs w:val="24"/>
              </w:rPr>
              <w:t xml:space="preserve">Итоги собрания и </w:t>
            </w:r>
          </w:p>
          <w:p w:rsidR="00C030F4" w:rsidRPr="000F3120" w:rsidRDefault="00C030F4" w:rsidP="004A291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120">
              <w:rPr>
                <w:rFonts w:ascii="Times New Roman" w:hAnsi="Times New Roman" w:cs="Times New Roman"/>
                <w:sz w:val="24"/>
                <w:szCs w:val="24"/>
              </w:rPr>
              <w:t>принятые решения</w:t>
            </w:r>
          </w:p>
        </w:tc>
      </w:tr>
      <w:tr w:rsidR="00C030F4" w:rsidRPr="000F3120" w:rsidTr="004A291B">
        <w:tc>
          <w:tcPr>
            <w:tcW w:w="567" w:type="dxa"/>
          </w:tcPr>
          <w:p w:rsidR="00C030F4" w:rsidRPr="000F3120" w:rsidRDefault="00C030F4" w:rsidP="004A291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1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41" w:type="dxa"/>
          </w:tcPr>
          <w:p w:rsidR="00C030F4" w:rsidRPr="000F3120" w:rsidRDefault="00C030F4" w:rsidP="00134440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12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134440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Pr="000F3120">
              <w:rPr>
                <w:rFonts w:ascii="Times New Roman" w:hAnsi="Times New Roman" w:cs="Times New Roman"/>
                <w:sz w:val="24"/>
                <w:szCs w:val="24"/>
              </w:rPr>
              <w:t>, присутствовавших на собрании</w:t>
            </w:r>
            <w:r w:rsidR="00134440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0F3120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2410" w:type="dxa"/>
          </w:tcPr>
          <w:p w:rsidR="00C030F4" w:rsidRPr="00303775" w:rsidRDefault="00421827" w:rsidP="004A291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030F4" w:rsidRPr="000F3120" w:rsidTr="004A291B">
        <w:tc>
          <w:tcPr>
            <w:tcW w:w="567" w:type="dxa"/>
          </w:tcPr>
          <w:p w:rsidR="00C030F4" w:rsidRPr="000F3120" w:rsidRDefault="00C030F4" w:rsidP="004A291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1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41" w:type="dxa"/>
          </w:tcPr>
          <w:p w:rsidR="00C030F4" w:rsidRPr="000F3120" w:rsidRDefault="00C030F4" w:rsidP="004A291B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120">
              <w:rPr>
                <w:rFonts w:ascii="Times New Roman" w:hAnsi="Times New Roman" w:cs="Times New Roman"/>
                <w:sz w:val="24"/>
                <w:szCs w:val="24"/>
              </w:rPr>
              <w:t>Наименования всех проектов, которые обсуждались на собрании граждан</w:t>
            </w:r>
          </w:p>
        </w:tc>
        <w:tc>
          <w:tcPr>
            <w:tcW w:w="2410" w:type="dxa"/>
          </w:tcPr>
          <w:p w:rsidR="00C030F4" w:rsidRDefault="00C030F4" w:rsidP="004A291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3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8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центрального водоснабжения, </w:t>
            </w:r>
            <w:r w:rsidR="00421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колонки</w:t>
            </w:r>
          </w:p>
          <w:p w:rsidR="00421827" w:rsidRPr="000F3120" w:rsidRDefault="00421827" w:rsidP="004A291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Благоустройство кладбища</w:t>
            </w:r>
          </w:p>
          <w:p w:rsidR="00C030F4" w:rsidRPr="000F3120" w:rsidRDefault="00421827" w:rsidP="004A291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83660">
              <w:rPr>
                <w:rFonts w:ascii="Times New Roman" w:hAnsi="Times New Roman" w:cs="Times New Roman"/>
                <w:sz w:val="24"/>
                <w:szCs w:val="24"/>
              </w:rPr>
              <w:t xml:space="preserve"> Уличное освещение </w:t>
            </w:r>
          </w:p>
          <w:p w:rsidR="00C030F4" w:rsidRPr="000F3120" w:rsidRDefault="00C030F4" w:rsidP="004A291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F4" w:rsidRPr="000F3120" w:rsidTr="004A291B">
        <w:tc>
          <w:tcPr>
            <w:tcW w:w="567" w:type="dxa"/>
          </w:tcPr>
          <w:p w:rsidR="00C030F4" w:rsidRPr="000F3120" w:rsidRDefault="00C030F4" w:rsidP="004A291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441" w:type="dxa"/>
          </w:tcPr>
          <w:p w:rsidR="00C030F4" w:rsidRPr="000F3120" w:rsidRDefault="00C030F4" w:rsidP="004A291B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выбранного населением для реализации в рамках конкурсного отбора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2410" w:type="dxa"/>
          </w:tcPr>
          <w:p w:rsidR="00C030F4" w:rsidRPr="000F3120" w:rsidRDefault="00283660" w:rsidP="00421827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Уличное освещение </w:t>
            </w:r>
          </w:p>
        </w:tc>
      </w:tr>
      <w:tr w:rsidR="00C030F4" w:rsidRPr="000F3120" w:rsidTr="004A291B">
        <w:tc>
          <w:tcPr>
            <w:tcW w:w="567" w:type="dxa"/>
          </w:tcPr>
          <w:p w:rsidR="00AB6D9F" w:rsidRDefault="00AB6D9F" w:rsidP="004A291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F4" w:rsidRPr="000F3120" w:rsidRDefault="00C030F4" w:rsidP="004A291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41" w:type="dxa"/>
          </w:tcPr>
          <w:p w:rsidR="00AB6D9F" w:rsidRDefault="00AB6D9F" w:rsidP="004A291B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F4" w:rsidRPr="000F3120" w:rsidRDefault="00C030F4" w:rsidP="004A291B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собрания</w:t>
            </w:r>
            <w:r w:rsidR="00134440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0F3120">
              <w:rPr>
                <w:rFonts w:ascii="Times New Roman" w:hAnsi="Times New Roman" w:cs="Times New Roman"/>
                <w:sz w:val="24"/>
                <w:szCs w:val="24"/>
              </w:rPr>
              <w:t>, проголосовавших за реализацию выбранного проекта, чел.</w:t>
            </w:r>
          </w:p>
        </w:tc>
        <w:tc>
          <w:tcPr>
            <w:tcW w:w="2410" w:type="dxa"/>
          </w:tcPr>
          <w:p w:rsidR="00AB6D9F" w:rsidRDefault="00AB6D9F" w:rsidP="004A291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F4" w:rsidRPr="000F3120" w:rsidRDefault="004D58D9" w:rsidP="004A291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030F4" w:rsidRPr="000F3120" w:rsidTr="004A291B">
        <w:tc>
          <w:tcPr>
            <w:tcW w:w="567" w:type="dxa"/>
          </w:tcPr>
          <w:p w:rsidR="00C030F4" w:rsidRPr="000F3120" w:rsidRDefault="00C030F4" w:rsidP="004A291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41" w:type="dxa"/>
          </w:tcPr>
          <w:p w:rsidR="00C030F4" w:rsidRPr="004D58D9" w:rsidRDefault="00C030F4" w:rsidP="004A291B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8D9">
              <w:rPr>
                <w:rFonts w:ascii="Times New Roman" w:hAnsi="Times New Roman" w:cs="Times New Roman"/>
                <w:sz w:val="24"/>
                <w:szCs w:val="24"/>
              </w:rPr>
              <w:t>Предполагаемая общая стоимость реализации выбранного проекта, руб.</w:t>
            </w:r>
          </w:p>
        </w:tc>
        <w:tc>
          <w:tcPr>
            <w:tcW w:w="2410" w:type="dxa"/>
          </w:tcPr>
          <w:p w:rsidR="00C030F4" w:rsidRPr="004D58D9" w:rsidRDefault="004D58D9" w:rsidP="004A291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8D9">
              <w:rPr>
                <w:rFonts w:ascii="Times New Roman" w:hAnsi="Times New Roman" w:cs="Times New Roman"/>
                <w:sz w:val="24"/>
                <w:szCs w:val="24"/>
              </w:rPr>
              <w:t>1 525 644</w:t>
            </w:r>
          </w:p>
        </w:tc>
      </w:tr>
      <w:tr w:rsidR="00C030F4" w:rsidRPr="000F3120" w:rsidTr="004A291B">
        <w:tc>
          <w:tcPr>
            <w:tcW w:w="567" w:type="dxa"/>
          </w:tcPr>
          <w:p w:rsidR="00C030F4" w:rsidRPr="000F3120" w:rsidRDefault="00C030F4" w:rsidP="004A291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41" w:type="dxa"/>
          </w:tcPr>
          <w:p w:rsidR="00C030F4" w:rsidRPr="000F3120" w:rsidRDefault="00C030F4" w:rsidP="004A291B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0">
              <w:rPr>
                <w:rFonts w:ascii="Times New Roman" w:hAnsi="Times New Roman" w:cs="Times New Roman"/>
                <w:sz w:val="24"/>
                <w:szCs w:val="24"/>
              </w:rPr>
              <w:t>Сумма вклада населения (безвозмездных поступлений от физических лиц) на реализацию выбранного проекта, руб.</w:t>
            </w:r>
          </w:p>
        </w:tc>
        <w:tc>
          <w:tcPr>
            <w:tcW w:w="2410" w:type="dxa"/>
          </w:tcPr>
          <w:p w:rsidR="00C030F4" w:rsidRPr="00A82B56" w:rsidRDefault="004D58D9" w:rsidP="004A291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46 000</w:t>
            </w:r>
          </w:p>
        </w:tc>
      </w:tr>
      <w:tr w:rsidR="00C030F4" w:rsidRPr="000F3120" w:rsidTr="004A291B">
        <w:tc>
          <w:tcPr>
            <w:tcW w:w="567" w:type="dxa"/>
          </w:tcPr>
          <w:p w:rsidR="00C030F4" w:rsidRPr="000F3120" w:rsidRDefault="00C030F4" w:rsidP="004A291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41" w:type="dxa"/>
          </w:tcPr>
          <w:p w:rsidR="00C030F4" w:rsidRPr="000F3120" w:rsidRDefault="00C030F4" w:rsidP="004A291B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0">
              <w:rPr>
                <w:rFonts w:ascii="Times New Roman" w:hAnsi="Times New Roman" w:cs="Times New Roman"/>
                <w:sz w:val="24"/>
                <w:szCs w:val="24"/>
              </w:rPr>
              <w:t>Сумма вклада юридических лиц, индивидуальных предпринимателей (безвозмездных поступлений за исключением поступлений от предприятий  и организаций муниципальной формы собственности)на реализацию выбранного проекта, руб. (при наличии)</w:t>
            </w:r>
          </w:p>
        </w:tc>
        <w:tc>
          <w:tcPr>
            <w:tcW w:w="2410" w:type="dxa"/>
          </w:tcPr>
          <w:p w:rsidR="00C030F4" w:rsidRPr="00A82B56" w:rsidRDefault="004D58D9" w:rsidP="004A291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58D9">
              <w:rPr>
                <w:rFonts w:ascii="Times New Roman" w:hAnsi="Times New Roman" w:cs="Times New Roman"/>
                <w:sz w:val="24"/>
                <w:szCs w:val="24"/>
              </w:rPr>
              <w:t>110 000</w:t>
            </w:r>
          </w:p>
        </w:tc>
      </w:tr>
    </w:tbl>
    <w:p w:rsidR="00C030F4" w:rsidRPr="000F3120" w:rsidRDefault="00C030F4" w:rsidP="00C030F4">
      <w:pPr>
        <w:pStyle w:val="ConsPlusNormal"/>
        <w:shd w:val="clear" w:color="auto" w:fill="FFFFFF"/>
        <w:jc w:val="center"/>
        <w:rPr>
          <w:rFonts w:ascii="Times New Roman" w:hAnsi="Times New Roman" w:cs="Times New Roman"/>
        </w:rPr>
      </w:pPr>
    </w:p>
    <w:p w:rsidR="00C030F4" w:rsidRPr="000F3120" w:rsidRDefault="00C030F4" w:rsidP="00C030F4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b/>
          <w:szCs w:val="22"/>
        </w:rPr>
      </w:pPr>
      <w:r w:rsidRPr="000F3120">
        <w:rPr>
          <w:rFonts w:ascii="Times New Roman" w:hAnsi="Times New Roman" w:cs="Times New Roman"/>
          <w:szCs w:val="22"/>
        </w:rPr>
        <w:t xml:space="preserve">Приложение: Список граждан, присутствующих на собрании </w:t>
      </w:r>
      <w:r w:rsidR="00134440">
        <w:rPr>
          <w:rFonts w:ascii="Times New Roman" w:hAnsi="Times New Roman" w:cs="Times New Roman"/>
          <w:szCs w:val="22"/>
        </w:rPr>
        <w:t xml:space="preserve"> граждан </w:t>
      </w:r>
      <w:r w:rsidRPr="000F3120">
        <w:rPr>
          <w:rFonts w:ascii="Times New Roman" w:hAnsi="Times New Roman" w:cs="Times New Roman"/>
          <w:szCs w:val="22"/>
        </w:rPr>
        <w:t xml:space="preserve">с личными подписями (регистрационный лист)  на </w:t>
      </w:r>
      <w:r w:rsidR="00B501EE">
        <w:rPr>
          <w:rFonts w:ascii="Times New Roman" w:hAnsi="Times New Roman" w:cs="Times New Roman"/>
          <w:szCs w:val="22"/>
        </w:rPr>
        <w:t>2</w:t>
      </w:r>
      <w:r w:rsidRPr="000F3120">
        <w:rPr>
          <w:rFonts w:ascii="Times New Roman" w:hAnsi="Times New Roman" w:cs="Times New Roman"/>
          <w:szCs w:val="22"/>
        </w:rPr>
        <w:t xml:space="preserve">_ л.  </w:t>
      </w:r>
    </w:p>
    <w:p w:rsidR="00C030F4" w:rsidRPr="000F3120" w:rsidRDefault="00C030F4" w:rsidP="00C030F4">
      <w:pPr>
        <w:pStyle w:val="ConsPlusNormal"/>
        <w:shd w:val="clear" w:color="auto" w:fill="FFFFFF"/>
        <w:jc w:val="center"/>
        <w:rPr>
          <w:rFonts w:ascii="Times New Roman" w:hAnsi="Times New Roman" w:cs="Times New Roman"/>
        </w:rPr>
      </w:pPr>
    </w:p>
    <w:p w:rsidR="00C030F4" w:rsidRPr="000F3120" w:rsidRDefault="00C030F4" w:rsidP="00C030F4">
      <w:pPr>
        <w:pStyle w:val="ConsPlusNorma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F3120">
        <w:rPr>
          <w:rFonts w:ascii="Times New Roman" w:hAnsi="Times New Roman" w:cs="Times New Roman"/>
          <w:sz w:val="28"/>
          <w:szCs w:val="28"/>
        </w:rPr>
        <w:t>Подписи:</w:t>
      </w:r>
    </w:p>
    <w:tbl>
      <w:tblPr>
        <w:tblW w:w="0" w:type="auto"/>
        <w:tblLook w:val="04A0"/>
      </w:tblPr>
      <w:tblGrid>
        <w:gridCol w:w="3227"/>
        <w:gridCol w:w="6344"/>
      </w:tblGrid>
      <w:tr w:rsidR="00C030F4" w:rsidRPr="000F3120" w:rsidTr="004A291B">
        <w:tc>
          <w:tcPr>
            <w:tcW w:w="3227" w:type="dxa"/>
          </w:tcPr>
          <w:p w:rsidR="00C030F4" w:rsidRDefault="00C030F4" w:rsidP="004A291B">
            <w:pPr>
              <w:pStyle w:val="ConsPlusNonformat"/>
              <w:shd w:val="clear" w:color="auto" w:fill="FFFFFF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0F3120"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Глава </w:t>
            </w:r>
            <w:r w:rsidR="00ED593E">
              <w:rPr>
                <w:rFonts w:ascii="Times New Roman" w:eastAsia="CG Times" w:hAnsi="Times New Roman" w:cs="Times New Roman"/>
                <w:sz w:val="28"/>
                <w:szCs w:val="28"/>
              </w:rPr>
              <w:t>Мокрушинского сельсовета</w:t>
            </w:r>
          </w:p>
          <w:p w:rsidR="00AB6D9F" w:rsidRPr="000F3120" w:rsidRDefault="00AB6D9F" w:rsidP="004A291B">
            <w:pPr>
              <w:pStyle w:val="ConsPlusNonformat"/>
              <w:shd w:val="clear" w:color="auto" w:fill="FFFFFF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0F3120"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Председатель собрания   </w:t>
            </w:r>
          </w:p>
        </w:tc>
        <w:tc>
          <w:tcPr>
            <w:tcW w:w="6344" w:type="dxa"/>
          </w:tcPr>
          <w:p w:rsidR="00C030F4" w:rsidRPr="000F3120" w:rsidRDefault="00C030F4" w:rsidP="004A291B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</w:p>
          <w:p w:rsidR="00C030F4" w:rsidRPr="000F3120" w:rsidRDefault="00C030F4" w:rsidP="004A291B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 w:rsidRPr="000F3120">
              <w:rPr>
                <w:rFonts w:ascii="Times New Roman" w:eastAsia="CG Times" w:hAnsi="Times New Roman" w:cs="Times New Roman"/>
              </w:rPr>
              <w:t>_______________ /</w:t>
            </w:r>
            <w:r w:rsidR="004D58D9" w:rsidRPr="004D58D9">
              <w:rPr>
                <w:rFonts w:ascii="Times New Roman" w:eastAsia="CG Times" w:hAnsi="Times New Roman" w:cs="Times New Roman"/>
                <w:sz w:val="28"/>
                <w:szCs w:val="28"/>
              </w:rPr>
              <w:t>Веденеев М.В.</w:t>
            </w:r>
            <w:r w:rsidRPr="004D58D9">
              <w:rPr>
                <w:rFonts w:ascii="Times New Roman" w:eastAsia="CG Times" w:hAnsi="Times New Roman" w:cs="Times New Roman"/>
                <w:sz w:val="28"/>
                <w:szCs w:val="28"/>
              </w:rPr>
              <w:t>/</w:t>
            </w:r>
          </w:p>
          <w:p w:rsidR="00C030F4" w:rsidRPr="000F3120" w:rsidRDefault="00C030F4" w:rsidP="004A291B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i/>
              </w:rPr>
            </w:pPr>
            <w:r w:rsidRPr="000F3120">
              <w:rPr>
                <w:rFonts w:ascii="Times New Roman" w:eastAsia="CG Times" w:hAnsi="Times New Roman" w:cs="Times New Roman"/>
                <w:i/>
              </w:rPr>
              <w:t xml:space="preserve">           (подпись)                                               (ФИО)</w:t>
            </w:r>
          </w:p>
          <w:p w:rsidR="00C030F4" w:rsidRPr="000F3120" w:rsidRDefault="00C030F4" w:rsidP="004A291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eastAsia="CG Times" w:hAnsi="Times New Roman" w:cs="Times New Roman"/>
              </w:rPr>
            </w:pPr>
          </w:p>
        </w:tc>
      </w:tr>
      <w:tr w:rsidR="00C030F4" w:rsidRPr="000F3120" w:rsidTr="004A291B">
        <w:tc>
          <w:tcPr>
            <w:tcW w:w="3227" w:type="dxa"/>
          </w:tcPr>
          <w:p w:rsidR="00C030F4" w:rsidRPr="000F3120" w:rsidRDefault="00C030F4" w:rsidP="004A291B">
            <w:pPr>
              <w:pStyle w:val="ConsPlusNormal"/>
              <w:shd w:val="clear" w:color="auto" w:fill="FFFFFF"/>
              <w:ind w:firstLine="0"/>
              <w:rPr>
                <w:rFonts w:ascii="Times New Roman" w:eastAsia="CG Time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C030F4" w:rsidRPr="000F3120" w:rsidRDefault="00C030F4" w:rsidP="004A291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eastAsia="CG Times" w:hAnsi="Times New Roman" w:cs="Times New Roman"/>
                <w:b/>
              </w:rPr>
            </w:pPr>
          </w:p>
        </w:tc>
      </w:tr>
      <w:tr w:rsidR="00C030F4" w:rsidRPr="000F3120" w:rsidTr="004A291B">
        <w:tc>
          <w:tcPr>
            <w:tcW w:w="3227" w:type="dxa"/>
          </w:tcPr>
          <w:p w:rsidR="00C030F4" w:rsidRPr="000F3120" w:rsidRDefault="00C030F4" w:rsidP="004A291B">
            <w:pPr>
              <w:pStyle w:val="ConsPlusNormal"/>
              <w:shd w:val="clear" w:color="auto" w:fill="FFFFFF"/>
              <w:ind w:firstLine="0"/>
              <w:rPr>
                <w:rFonts w:ascii="Times New Roman" w:eastAsia="CG Times" w:hAnsi="Times New Roman" w:cs="Times New Roman"/>
                <w:b/>
                <w:sz w:val="28"/>
                <w:szCs w:val="28"/>
              </w:rPr>
            </w:pPr>
            <w:r w:rsidRPr="000F3120"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Секретарь собрания       </w:t>
            </w:r>
          </w:p>
        </w:tc>
        <w:tc>
          <w:tcPr>
            <w:tcW w:w="6344" w:type="dxa"/>
          </w:tcPr>
          <w:p w:rsidR="00C030F4" w:rsidRPr="000F3120" w:rsidRDefault="00C030F4" w:rsidP="004A291B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</w:p>
          <w:p w:rsidR="00C030F4" w:rsidRPr="000F3120" w:rsidRDefault="00C030F4" w:rsidP="004A291B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 w:rsidRPr="000F3120">
              <w:rPr>
                <w:rFonts w:ascii="Times New Roman" w:eastAsia="CG Times" w:hAnsi="Times New Roman" w:cs="Times New Roman"/>
              </w:rPr>
              <w:t>_______________ /</w:t>
            </w:r>
            <w:r w:rsidR="004734DE" w:rsidRPr="004734DE">
              <w:rPr>
                <w:rFonts w:ascii="Times New Roman" w:eastAsia="CG Times" w:hAnsi="Times New Roman" w:cs="Times New Roman"/>
                <w:sz w:val="28"/>
                <w:szCs w:val="28"/>
              </w:rPr>
              <w:t>Сумбулова С.Ю.</w:t>
            </w:r>
            <w:r w:rsidRPr="004734DE">
              <w:rPr>
                <w:rFonts w:ascii="Times New Roman" w:eastAsia="CG Times" w:hAnsi="Times New Roman" w:cs="Times New Roman"/>
                <w:sz w:val="28"/>
                <w:szCs w:val="28"/>
              </w:rPr>
              <w:t>/</w:t>
            </w:r>
          </w:p>
          <w:p w:rsidR="00C030F4" w:rsidRPr="000F3120" w:rsidRDefault="00C030F4" w:rsidP="004A291B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i/>
              </w:rPr>
            </w:pPr>
            <w:r w:rsidRPr="000F3120">
              <w:rPr>
                <w:rFonts w:ascii="Times New Roman" w:eastAsia="CG Times" w:hAnsi="Times New Roman" w:cs="Times New Roman"/>
                <w:i/>
              </w:rPr>
              <w:t xml:space="preserve">           (подпись)                                               (ФИО)</w:t>
            </w:r>
          </w:p>
          <w:p w:rsidR="00C030F4" w:rsidRPr="000F3120" w:rsidRDefault="00C030F4" w:rsidP="004A291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eastAsia="CG Times" w:hAnsi="Times New Roman" w:cs="Times New Roman"/>
                <w:b/>
              </w:rPr>
            </w:pPr>
          </w:p>
        </w:tc>
      </w:tr>
    </w:tbl>
    <w:p w:rsidR="00DE75C7" w:rsidRDefault="00DE75C7"/>
    <w:sectPr w:rsidR="00DE75C7" w:rsidSect="00C0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0F4"/>
    <w:rsid w:val="00003A3C"/>
    <w:rsid w:val="000315DE"/>
    <w:rsid w:val="000D3081"/>
    <w:rsid w:val="0010732C"/>
    <w:rsid w:val="00115B40"/>
    <w:rsid w:val="00134440"/>
    <w:rsid w:val="00135F81"/>
    <w:rsid w:val="00141C10"/>
    <w:rsid w:val="00195324"/>
    <w:rsid w:val="001B16A3"/>
    <w:rsid w:val="001C4F67"/>
    <w:rsid w:val="001E0176"/>
    <w:rsid w:val="00217A6F"/>
    <w:rsid w:val="00233551"/>
    <w:rsid w:val="0025068C"/>
    <w:rsid w:val="00283660"/>
    <w:rsid w:val="002B2AD3"/>
    <w:rsid w:val="002F3CD9"/>
    <w:rsid w:val="00302BE1"/>
    <w:rsid w:val="00303775"/>
    <w:rsid w:val="003566D8"/>
    <w:rsid w:val="003810AD"/>
    <w:rsid w:val="00386D81"/>
    <w:rsid w:val="0039278E"/>
    <w:rsid w:val="003D36B7"/>
    <w:rsid w:val="003F15C4"/>
    <w:rsid w:val="003F2F29"/>
    <w:rsid w:val="00421827"/>
    <w:rsid w:val="00430320"/>
    <w:rsid w:val="0045346D"/>
    <w:rsid w:val="004534D0"/>
    <w:rsid w:val="0047116D"/>
    <w:rsid w:val="00472E7A"/>
    <w:rsid w:val="004734DE"/>
    <w:rsid w:val="004D58D9"/>
    <w:rsid w:val="004E0CDA"/>
    <w:rsid w:val="00505D94"/>
    <w:rsid w:val="00527A83"/>
    <w:rsid w:val="005721A1"/>
    <w:rsid w:val="005E7DDB"/>
    <w:rsid w:val="005F6D70"/>
    <w:rsid w:val="00602DD6"/>
    <w:rsid w:val="00614EF3"/>
    <w:rsid w:val="006B38FF"/>
    <w:rsid w:val="006D0EA7"/>
    <w:rsid w:val="007123DE"/>
    <w:rsid w:val="00725BB2"/>
    <w:rsid w:val="00761CA6"/>
    <w:rsid w:val="00775B61"/>
    <w:rsid w:val="00784BDC"/>
    <w:rsid w:val="007A5809"/>
    <w:rsid w:val="007D5F13"/>
    <w:rsid w:val="00812D1B"/>
    <w:rsid w:val="00816B79"/>
    <w:rsid w:val="008200F3"/>
    <w:rsid w:val="00881865"/>
    <w:rsid w:val="008868CA"/>
    <w:rsid w:val="008A69F0"/>
    <w:rsid w:val="008D0E1F"/>
    <w:rsid w:val="008D3886"/>
    <w:rsid w:val="00920E45"/>
    <w:rsid w:val="00936D09"/>
    <w:rsid w:val="00951A83"/>
    <w:rsid w:val="00957250"/>
    <w:rsid w:val="00967C5C"/>
    <w:rsid w:val="009E5FE3"/>
    <w:rsid w:val="00A01AE9"/>
    <w:rsid w:val="00A11018"/>
    <w:rsid w:val="00A45829"/>
    <w:rsid w:val="00A56372"/>
    <w:rsid w:val="00A82B56"/>
    <w:rsid w:val="00A84739"/>
    <w:rsid w:val="00AB6D9F"/>
    <w:rsid w:val="00AB79A1"/>
    <w:rsid w:val="00AC70F5"/>
    <w:rsid w:val="00B142E0"/>
    <w:rsid w:val="00B260C2"/>
    <w:rsid w:val="00B501EE"/>
    <w:rsid w:val="00BB295B"/>
    <w:rsid w:val="00BB7F7C"/>
    <w:rsid w:val="00BE5B40"/>
    <w:rsid w:val="00C01D70"/>
    <w:rsid w:val="00C030F4"/>
    <w:rsid w:val="00C146EB"/>
    <w:rsid w:val="00C17F49"/>
    <w:rsid w:val="00C41D58"/>
    <w:rsid w:val="00C63B42"/>
    <w:rsid w:val="00C820FA"/>
    <w:rsid w:val="00D24D2E"/>
    <w:rsid w:val="00D410E8"/>
    <w:rsid w:val="00D42D6D"/>
    <w:rsid w:val="00D469B6"/>
    <w:rsid w:val="00D70D57"/>
    <w:rsid w:val="00D91BC3"/>
    <w:rsid w:val="00D96F23"/>
    <w:rsid w:val="00DB3E4E"/>
    <w:rsid w:val="00DE75C7"/>
    <w:rsid w:val="00E9754E"/>
    <w:rsid w:val="00ED593E"/>
    <w:rsid w:val="00F3500E"/>
    <w:rsid w:val="00F67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01 Главный"/>
    <w:qFormat/>
    <w:rsid w:val="00C03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0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030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25">
    <w:name w:val="Pa25"/>
    <w:basedOn w:val="a"/>
    <w:next w:val="a"/>
    <w:uiPriority w:val="99"/>
    <w:rsid w:val="00C030F4"/>
    <w:pPr>
      <w:autoSpaceDE w:val="0"/>
      <w:autoSpaceDN w:val="0"/>
      <w:adjustRightInd w:val="0"/>
      <w:spacing w:line="221" w:lineRule="atLeast"/>
    </w:pPr>
    <w:rPr>
      <w:rFonts w:eastAsia="Calibri"/>
      <w:sz w:val="24"/>
      <w:szCs w:val="24"/>
      <w:lang w:eastAsia="en-US"/>
    </w:rPr>
  </w:style>
  <w:style w:type="paragraph" w:customStyle="1" w:styleId="Pa15">
    <w:name w:val="Pa15"/>
    <w:basedOn w:val="a"/>
    <w:next w:val="a"/>
    <w:uiPriority w:val="99"/>
    <w:rsid w:val="00C030F4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paragraph" w:customStyle="1" w:styleId="Pa26">
    <w:name w:val="Pa26"/>
    <w:basedOn w:val="a"/>
    <w:next w:val="a"/>
    <w:uiPriority w:val="99"/>
    <w:rsid w:val="00C030F4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paragraph" w:customStyle="1" w:styleId="Pa11">
    <w:name w:val="Pa11"/>
    <w:basedOn w:val="a"/>
    <w:next w:val="a"/>
    <w:uiPriority w:val="99"/>
    <w:rsid w:val="00C030F4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table" w:styleId="a3">
    <w:name w:val="Table Grid"/>
    <w:basedOn w:val="a1"/>
    <w:uiPriority w:val="39"/>
    <w:rsid w:val="00C17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30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30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admin</cp:lastModifiedBy>
  <cp:revision>20</cp:revision>
  <cp:lastPrinted>2021-01-14T08:27:00Z</cp:lastPrinted>
  <dcterms:created xsi:type="dcterms:W3CDTF">2019-11-12T02:41:00Z</dcterms:created>
  <dcterms:modified xsi:type="dcterms:W3CDTF">2021-01-14T08:42:00Z</dcterms:modified>
</cp:coreProperties>
</file>