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80" w:rsidRPr="00830DCF" w:rsidRDefault="00F24680" w:rsidP="00F24680">
      <w:pPr>
        <w:jc w:val="center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МОКРУШИНСКИЙ СЕЛЬСКИЙ СОВЕТ ДЕПУТАТОВ</w:t>
      </w:r>
    </w:p>
    <w:p w:rsidR="00F24680" w:rsidRPr="00830DCF" w:rsidRDefault="00F24680" w:rsidP="00F24680">
      <w:pPr>
        <w:jc w:val="center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КАНСКОГО РАЙОНА КРАСНОЯРСКОГО КРАЯ</w:t>
      </w:r>
    </w:p>
    <w:p w:rsidR="00F24680" w:rsidRPr="00830DCF" w:rsidRDefault="00F24680" w:rsidP="00F24680">
      <w:pPr>
        <w:jc w:val="center"/>
        <w:rPr>
          <w:b/>
          <w:sz w:val="20"/>
          <w:szCs w:val="20"/>
        </w:rPr>
      </w:pPr>
    </w:p>
    <w:p w:rsidR="00F24680" w:rsidRPr="00830DCF" w:rsidRDefault="00F24680" w:rsidP="00F24680">
      <w:pPr>
        <w:jc w:val="center"/>
        <w:rPr>
          <w:sz w:val="20"/>
          <w:szCs w:val="20"/>
        </w:rPr>
      </w:pPr>
      <w:r w:rsidRPr="00830DCF">
        <w:rPr>
          <w:b/>
          <w:sz w:val="20"/>
          <w:szCs w:val="20"/>
        </w:rPr>
        <w:t xml:space="preserve"> РЕШЕНИЕ</w:t>
      </w:r>
      <w:r w:rsidRPr="00830DCF">
        <w:rPr>
          <w:sz w:val="20"/>
          <w:szCs w:val="20"/>
        </w:rPr>
        <w:t xml:space="preserve"> </w:t>
      </w:r>
    </w:p>
    <w:p w:rsidR="00F24680" w:rsidRPr="00830DCF" w:rsidRDefault="00F24680" w:rsidP="00F24680">
      <w:pPr>
        <w:jc w:val="both"/>
        <w:rPr>
          <w:sz w:val="20"/>
          <w:szCs w:val="20"/>
        </w:rPr>
      </w:pPr>
    </w:p>
    <w:p w:rsidR="00F24680" w:rsidRPr="00830DCF" w:rsidRDefault="00F24680" w:rsidP="00F24680">
      <w:pPr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30.04.2015года</w:t>
      </w:r>
      <w:r w:rsidRPr="00830DCF">
        <w:rPr>
          <w:b/>
          <w:sz w:val="20"/>
          <w:szCs w:val="20"/>
        </w:rPr>
        <w:tab/>
      </w:r>
      <w:r w:rsidRPr="00830DCF">
        <w:rPr>
          <w:b/>
          <w:sz w:val="20"/>
          <w:szCs w:val="20"/>
        </w:rPr>
        <w:tab/>
        <w:t xml:space="preserve">                  </w:t>
      </w:r>
      <w:r>
        <w:rPr>
          <w:b/>
          <w:sz w:val="20"/>
          <w:szCs w:val="20"/>
        </w:rPr>
        <w:t xml:space="preserve">                          </w:t>
      </w:r>
      <w:r w:rsidRPr="00830DCF">
        <w:rPr>
          <w:b/>
          <w:sz w:val="20"/>
          <w:szCs w:val="20"/>
        </w:rPr>
        <w:t xml:space="preserve">    с. Мокруша </w:t>
      </w:r>
      <w:r w:rsidRPr="00830DCF">
        <w:rPr>
          <w:b/>
          <w:sz w:val="20"/>
          <w:szCs w:val="20"/>
        </w:rPr>
        <w:tab/>
      </w:r>
      <w:r w:rsidRPr="00830DCF">
        <w:rPr>
          <w:b/>
          <w:sz w:val="20"/>
          <w:szCs w:val="20"/>
        </w:rPr>
        <w:tab/>
      </w:r>
      <w:r w:rsidRPr="00830DCF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</w:t>
      </w:r>
      <w:r w:rsidRPr="00830DCF">
        <w:rPr>
          <w:b/>
          <w:sz w:val="20"/>
          <w:szCs w:val="20"/>
        </w:rPr>
        <w:t xml:space="preserve">  № 44-154</w:t>
      </w:r>
    </w:p>
    <w:p w:rsidR="00F24680" w:rsidRPr="00830DCF" w:rsidRDefault="00F24680" w:rsidP="00F24680">
      <w:pPr>
        <w:jc w:val="both"/>
        <w:rPr>
          <w:sz w:val="20"/>
          <w:szCs w:val="20"/>
        </w:rPr>
      </w:pPr>
    </w:p>
    <w:p w:rsidR="00F24680" w:rsidRPr="00830DCF" w:rsidRDefault="00F24680" w:rsidP="00F24680">
      <w:pPr>
        <w:ind w:right="5129"/>
        <w:rPr>
          <w:sz w:val="20"/>
          <w:szCs w:val="20"/>
        </w:rPr>
      </w:pPr>
      <w:r w:rsidRPr="00830DCF">
        <w:rPr>
          <w:sz w:val="20"/>
          <w:szCs w:val="20"/>
        </w:rPr>
        <w:t xml:space="preserve">О внесении изменений и </w:t>
      </w:r>
    </w:p>
    <w:p w:rsidR="00F24680" w:rsidRPr="00830DCF" w:rsidRDefault="00F24680" w:rsidP="00F24680">
      <w:pPr>
        <w:ind w:right="5129"/>
        <w:rPr>
          <w:sz w:val="20"/>
          <w:szCs w:val="20"/>
        </w:rPr>
      </w:pPr>
      <w:r w:rsidRPr="00830DCF">
        <w:rPr>
          <w:sz w:val="20"/>
          <w:szCs w:val="20"/>
        </w:rPr>
        <w:t xml:space="preserve">дополнений в Устав </w:t>
      </w:r>
    </w:p>
    <w:p w:rsidR="00F24680" w:rsidRPr="00830DCF" w:rsidRDefault="00F24680" w:rsidP="00F24680">
      <w:pPr>
        <w:ind w:right="5129"/>
        <w:rPr>
          <w:sz w:val="20"/>
          <w:szCs w:val="20"/>
        </w:rPr>
      </w:pPr>
      <w:r w:rsidRPr="00830DCF">
        <w:rPr>
          <w:sz w:val="20"/>
          <w:szCs w:val="20"/>
        </w:rPr>
        <w:t xml:space="preserve">Мокрушинского сельсовета </w:t>
      </w:r>
    </w:p>
    <w:p w:rsidR="00F24680" w:rsidRPr="00830DCF" w:rsidRDefault="00F24680" w:rsidP="00F24680">
      <w:pPr>
        <w:rPr>
          <w:sz w:val="20"/>
          <w:szCs w:val="20"/>
        </w:rPr>
      </w:pPr>
    </w:p>
    <w:p w:rsidR="00F24680" w:rsidRPr="00830DCF" w:rsidRDefault="00F24680" w:rsidP="00F24680">
      <w:pPr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В соответствии со ст. 26 Устава Мокрушинского сельсовета Канского района Красноярского края, Федеральным  законом  от  06.10.2003года  №131-ФЗ «Об  общих  принципах  организации  местного  самоуправления  в Российской  федерации»,  Законом  красноярского  края  от  03.03.2015г. «О  внесении  изменений  в  статью 2 Закона    края  «О некоторых  вопросах  организации  органов    местного  самоуправления  в  Красноярском  крае»    Мокрушинский сельский Совет депутатов РЕШИЛ:</w:t>
      </w:r>
    </w:p>
    <w:p w:rsidR="00F24680" w:rsidRPr="00830DCF" w:rsidRDefault="00F24680" w:rsidP="00F24680">
      <w:pPr>
        <w:ind w:firstLine="709"/>
        <w:jc w:val="both"/>
        <w:rPr>
          <w:sz w:val="20"/>
          <w:szCs w:val="20"/>
        </w:rPr>
      </w:pPr>
    </w:p>
    <w:p w:rsidR="00F24680" w:rsidRPr="00830DCF" w:rsidRDefault="00F24680" w:rsidP="00F24680">
      <w:pPr>
        <w:ind w:firstLine="709"/>
        <w:jc w:val="both"/>
        <w:rPr>
          <w:sz w:val="20"/>
          <w:szCs w:val="20"/>
        </w:rPr>
      </w:pPr>
      <w:r w:rsidRPr="00830DCF">
        <w:rPr>
          <w:b/>
          <w:sz w:val="20"/>
          <w:szCs w:val="20"/>
        </w:rPr>
        <w:t>1.</w:t>
      </w:r>
      <w:r w:rsidRPr="00830DCF">
        <w:rPr>
          <w:sz w:val="20"/>
          <w:szCs w:val="20"/>
        </w:rPr>
        <w:t xml:space="preserve"> Внести в Устав Мокрушинского сельсовета следующие изменения и дополнения:</w:t>
      </w:r>
    </w:p>
    <w:p w:rsidR="00F24680" w:rsidRPr="00830DCF" w:rsidRDefault="00F24680" w:rsidP="00F24680">
      <w:pPr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 xml:space="preserve">1.1. Статью 6 Устава изложить в редакции: </w:t>
      </w:r>
    </w:p>
    <w:p w:rsidR="00F24680" w:rsidRPr="00830DCF" w:rsidRDefault="00F24680" w:rsidP="00F24680">
      <w:pPr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«Статья 6. Органы и должностные лица местного самоуправления сельсовета</w:t>
      </w:r>
    </w:p>
    <w:p w:rsidR="00F24680" w:rsidRPr="00830DCF" w:rsidRDefault="00F24680" w:rsidP="00F24680">
      <w:pPr>
        <w:ind w:right="-1" w:firstLine="709"/>
        <w:jc w:val="both"/>
        <w:rPr>
          <w:sz w:val="20"/>
          <w:szCs w:val="20"/>
        </w:rPr>
      </w:pPr>
    </w:p>
    <w:p w:rsidR="00F24680" w:rsidRPr="00830DCF" w:rsidRDefault="00F24680" w:rsidP="00F24680">
      <w:pPr>
        <w:ind w:right="-1"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 Совет депутатов – представительный орган местного самоуправления, состоящий из 10 депутатов, избираемый на основе всеобщего равного и прямого избирательного права при тайном голосовании сроком на 5 лет.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2. Глава сельсовета избирается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F24680" w:rsidRPr="00830DCF" w:rsidRDefault="00F24680" w:rsidP="00F24680">
      <w:pPr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3. Администрация сельсовета является исполнительно-распорядительным органом местного самоуправления, подотчетным Совету депутатов сельсовета».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 xml:space="preserve">1.2. Часть 1 ст. 7 Устава изложить в следующей редакции: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«К вопросам местного значения относятся: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«1.1 составление и рассмотрение проекта бюджета поселения, утверждение и исполнение бюджета поселения, осуществление контроля  за его исполнением, составление и утверждение отчета об исполнении бюджета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 установление, изменение и отмена местных налогов и сборов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1.3 владение, пользование и распоряжение имуществом, находящимся в муниципальной собственности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1.4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1.6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1.7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1.8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1.9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1.10 участие в предупреждении и ликвидации последствий чрезвычайных ситуаций в границах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lastRenderedPageBreak/>
        <w:t>1.11 обеспечение первичных мер пожарной безопасности в границах населенных пунктов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1.12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1.13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1.14 создание условий для организации досуга и обеспечения жителей поселения услугами организаций культуры;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1.15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1.16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1.17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1.18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1.19 формирование архивных фондов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1.20 организация сбора и вывоза бытовых отходов и мусора;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1.21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1.22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830DCF">
          <w:rPr>
            <w:sz w:val="20"/>
            <w:szCs w:val="20"/>
          </w:rPr>
          <w:t>кодексом</w:t>
        </w:r>
      </w:hyperlink>
      <w:r w:rsidRPr="00830DCF">
        <w:rPr>
          <w:sz w:val="20"/>
          <w:szCs w:val="20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830DCF">
          <w:rPr>
            <w:sz w:val="20"/>
            <w:szCs w:val="20"/>
          </w:rPr>
          <w:t>кодексом</w:t>
        </w:r>
      </w:hyperlink>
      <w:r w:rsidRPr="00830DCF">
        <w:rPr>
          <w:sz w:val="20"/>
          <w:szCs w:val="20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1.23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1.24 организация ритуальных услуг и содержание мест захоронения;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1.25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1.26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1.27 осуществление мероприятий по обеспечению безопасности людей на водных объектах, охране их жизни и здоровья;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1.28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1.29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1.30 организация и осуществление мероприятий по работе с детьми и молодежью в поселении;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lastRenderedPageBreak/>
        <w:t>1.31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1.32 осуществление муниципального лесного контроля;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1.33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1.34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1.35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1.36 оказание поддержки социально ориентированным некоммерческим организациям в пределах полномочий, установленных </w:t>
      </w:r>
      <w:hyperlink r:id="rId9" w:history="1">
        <w:r w:rsidRPr="00830DCF">
          <w:rPr>
            <w:sz w:val="20"/>
            <w:szCs w:val="20"/>
          </w:rPr>
          <w:t>статьями 31.1</w:t>
        </w:r>
      </w:hyperlink>
      <w:r w:rsidRPr="00830DCF">
        <w:rPr>
          <w:sz w:val="20"/>
          <w:szCs w:val="20"/>
        </w:rPr>
        <w:t xml:space="preserve"> и </w:t>
      </w:r>
      <w:hyperlink r:id="rId10" w:history="1">
        <w:r w:rsidRPr="00830DCF">
          <w:rPr>
            <w:sz w:val="20"/>
            <w:szCs w:val="20"/>
          </w:rPr>
          <w:t>31.3</w:t>
        </w:r>
      </w:hyperlink>
      <w:r w:rsidRPr="00830DCF">
        <w:rPr>
          <w:sz w:val="20"/>
          <w:szCs w:val="20"/>
        </w:rPr>
        <w:t xml:space="preserve"> Федерального закона от 12 января 1996 года № 7-ФЗ «О некоммерческих организациях»;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1.37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1.38 осуществление мер по противодействию коррупции в границах поселения».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 xml:space="preserve">1.3 Часть 1 ст. 7.1 Устава изложить в редакции: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«1. Органы местного самоуправления сельсовета имеют право на: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«</w:t>
      </w:r>
      <w:r w:rsidRPr="00830DCF">
        <w:rPr>
          <w:sz w:val="20"/>
          <w:szCs w:val="20"/>
        </w:rPr>
        <w:t>1.1 создание музеев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1.2 совершение нотариальных действий, предусмотренных законодательством, в случае отсутствия в поселении нотариуса;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1.3 участие в осуществлении деятельности по опеке и попечительству;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1.4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1.5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1.6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1.7 создание муниципальной пожарной охраны;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1.8 создание условий для развития туризма;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1.9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F24680" w:rsidRPr="00830DCF" w:rsidRDefault="00F24680" w:rsidP="00F246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0DCF">
        <w:rPr>
          <w:sz w:val="20"/>
          <w:szCs w:val="20"/>
        </w:rPr>
        <w:tab/>
        <w:t xml:space="preserve">1.10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1" w:history="1">
        <w:r w:rsidRPr="00830DCF">
          <w:rPr>
            <w:sz w:val="20"/>
            <w:szCs w:val="20"/>
          </w:rPr>
          <w:t>законом</w:t>
        </w:r>
      </w:hyperlink>
      <w:r w:rsidRPr="00830DCF">
        <w:rPr>
          <w:sz w:val="20"/>
          <w:szCs w:val="20"/>
        </w:rPr>
        <w:t xml:space="preserve"> от 24.11.1995 № 181-ФЗ «О социальной защите инвалидов в Российской Федерации»;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1.11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1.12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2" w:history="1">
        <w:r w:rsidRPr="00830DCF">
          <w:rPr>
            <w:sz w:val="20"/>
            <w:szCs w:val="20"/>
          </w:rPr>
          <w:t>законодательством</w:t>
        </w:r>
      </w:hyperlink>
      <w:r w:rsidRPr="00830DCF">
        <w:rPr>
          <w:sz w:val="20"/>
          <w:szCs w:val="20"/>
        </w:rPr>
        <w:t>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b/>
          <w:sz w:val="20"/>
          <w:szCs w:val="20"/>
        </w:rPr>
        <w:t>1.4 Статью 13 Устава изложить в редакции:</w:t>
      </w:r>
      <w:r w:rsidRPr="00830DCF">
        <w:rPr>
          <w:sz w:val="20"/>
          <w:szCs w:val="20"/>
        </w:rPr>
        <w:t xml:space="preserve"> </w:t>
      </w:r>
    </w:p>
    <w:p w:rsidR="00F24680" w:rsidRPr="00830DCF" w:rsidRDefault="00F24680" w:rsidP="00F24680">
      <w:pPr>
        <w:ind w:firstLine="709"/>
        <w:jc w:val="both"/>
        <w:rPr>
          <w:b/>
          <w:color w:val="000000"/>
          <w:sz w:val="20"/>
          <w:szCs w:val="20"/>
        </w:rPr>
      </w:pPr>
      <w:r w:rsidRPr="00830DCF">
        <w:rPr>
          <w:sz w:val="20"/>
          <w:szCs w:val="20"/>
        </w:rPr>
        <w:t>«</w:t>
      </w:r>
      <w:r w:rsidRPr="00830DCF">
        <w:rPr>
          <w:b/>
          <w:color w:val="000000"/>
          <w:sz w:val="20"/>
          <w:szCs w:val="20"/>
        </w:rPr>
        <w:t>Статья</w:t>
      </w:r>
      <w:r w:rsidRPr="00830DCF">
        <w:rPr>
          <w:color w:val="000000"/>
          <w:sz w:val="20"/>
          <w:szCs w:val="20"/>
        </w:rPr>
        <w:t xml:space="preserve"> </w:t>
      </w:r>
      <w:r w:rsidRPr="00830DCF">
        <w:rPr>
          <w:b/>
          <w:color w:val="000000"/>
          <w:sz w:val="20"/>
          <w:szCs w:val="20"/>
        </w:rPr>
        <w:t>13. Глава сельсовета</w:t>
      </w:r>
    </w:p>
    <w:p w:rsidR="00F24680" w:rsidRPr="00830DCF" w:rsidRDefault="00F24680" w:rsidP="00F24680">
      <w:pPr>
        <w:ind w:right="-1" w:firstLine="709"/>
        <w:jc w:val="both"/>
        <w:rPr>
          <w:color w:val="000000"/>
          <w:sz w:val="20"/>
          <w:szCs w:val="20"/>
        </w:rPr>
      </w:pPr>
      <w:r w:rsidRPr="00830DCF">
        <w:rPr>
          <w:color w:val="000000"/>
          <w:sz w:val="20"/>
          <w:szCs w:val="20"/>
        </w:rPr>
        <w:t xml:space="preserve">1. Глава </w:t>
      </w:r>
      <w:r w:rsidRPr="00830DCF">
        <w:rPr>
          <w:sz w:val="20"/>
          <w:szCs w:val="20"/>
        </w:rPr>
        <w:t>сельсовета</w:t>
      </w:r>
      <w:r w:rsidRPr="00830DCF">
        <w:rPr>
          <w:color w:val="000000"/>
          <w:sz w:val="20"/>
          <w:szCs w:val="20"/>
        </w:rPr>
        <w:t xml:space="preserve"> — высшее должностное лицо </w:t>
      </w:r>
      <w:r w:rsidRPr="00830DCF">
        <w:rPr>
          <w:sz w:val="20"/>
          <w:szCs w:val="20"/>
        </w:rPr>
        <w:t>сельсовета</w:t>
      </w:r>
      <w:r w:rsidRPr="00830DCF">
        <w:rPr>
          <w:color w:val="000000"/>
          <w:sz w:val="20"/>
          <w:szCs w:val="20"/>
        </w:rPr>
        <w:t>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муниципального образования.</w:t>
      </w:r>
    </w:p>
    <w:p w:rsidR="00F24680" w:rsidRPr="00830DCF" w:rsidRDefault="00F24680" w:rsidP="00F24680">
      <w:pPr>
        <w:ind w:right="-1" w:firstLine="709"/>
        <w:jc w:val="both"/>
        <w:rPr>
          <w:color w:val="000000"/>
          <w:sz w:val="20"/>
          <w:szCs w:val="20"/>
        </w:rPr>
      </w:pPr>
      <w:r w:rsidRPr="00830DCF">
        <w:rPr>
          <w:color w:val="000000"/>
          <w:sz w:val="20"/>
          <w:szCs w:val="20"/>
        </w:rPr>
        <w:t xml:space="preserve">2. Глава </w:t>
      </w:r>
      <w:r w:rsidRPr="00830DCF">
        <w:rPr>
          <w:sz w:val="20"/>
          <w:szCs w:val="20"/>
        </w:rPr>
        <w:t>сельсовета</w:t>
      </w:r>
      <w:r w:rsidRPr="00830DCF">
        <w:rPr>
          <w:color w:val="000000"/>
          <w:sz w:val="20"/>
          <w:szCs w:val="20"/>
        </w:rPr>
        <w:t xml:space="preserve"> действует в пределах полномочий, определенных законодательством, настоящим Уставом и решениями Совет депутатов.</w:t>
      </w:r>
    </w:p>
    <w:p w:rsidR="00F24680" w:rsidRPr="00830DCF" w:rsidRDefault="00F24680" w:rsidP="00F24680">
      <w:pPr>
        <w:ind w:right="-1" w:firstLine="709"/>
        <w:jc w:val="both"/>
        <w:rPr>
          <w:color w:val="000000"/>
          <w:sz w:val="20"/>
          <w:szCs w:val="20"/>
        </w:rPr>
      </w:pPr>
      <w:r w:rsidRPr="00830DCF">
        <w:rPr>
          <w:color w:val="000000"/>
          <w:sz w:val="20"/>
          <w:szCs w:val="20"/>
        </w:rPr>
        <w:t xml:space="preserve">3. Глава </w:t>
      </w:r>
      <w:r w:rsidRPr="00830DCF">
        <w:rPr>
          <w:sz w:val="20"/>
          <w:szCs w:val="20"/>
        </w:rPr>
        <w:t>сельсовета</w:t>
      </w:r>
      <w:r w:rsidRPr="00830DCF">
        <w:rPr>
          <w:color w:val="000000"/>
          <w:sz w:val="20"/>
          <w:szCs w:val="20"/>
        </w:rPr>
        <w:t xml:space="preserve"> представляет муниципальное образование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color w:val="000000"/>
          <w:sz w:val="20"/>
          <w:szCs w:val="20"/>
        </w:rPr>
        <w:t xml:space="preserve">4. </w:t>
      </w:r>
      <w:r w:rsidRPr="00830DCF">
        <w:rPr>
          <w:sz w:val="20"/>
          <w:szCs w:val="20"/>
        </w:rPr>
        <w:t>Глава сельсовета избирается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администрацию.</w:t>
      </w:r>
    </w:p>
    <w:p w:rsidR="00F24680" w:rsidRPr="00830DCF" w:rsidRDefault="00F24680" w:rsidP="00F24680">
      <w:pPr>
        <w:ind w:right="-1" w:firstLine="709"/>
        <w:jc w:val="both"/>
        <w:rPr>
          <w:color w:val="000000"/>
          <w:sz w:val="20"/>
          <w:szCs w:val="20"/>
        </w:rPr>
      </w:pPr>
      <w:r w:rsidRPr="00830DCF">
        <w:rPr>
          <w:color w:val="000000"/>
          <w:sz w:val="20"/>
          <w:szCs w:val="20"/>
        </w:rPr>
        <w:t>5. Иностранный гражданин может быть избран главой сельсовета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F24680" w:rsidRPr="00830DCF" w:rsidRDefault="00F24680" w:rsidP="00F24680">
      <w:pPr>
        <w:ind w:firstLine="709"/>
        <w:jc w:val="both"/>
        <w:rPr>
          <w:color w:val="000000"/>
          <w:sz w:val="20"/>
          <w:szCs w:val="20"/>
        </w:rPr>
      </w:pPr>
      <w:r w:rsidRPr="00830DCF">
        <w:rPr>
          <w:color w:val="000000"/>
          <w:sz w:val="20"/>
          <w:szCs w:val="20"/>
        </w:rPr>
        <w:t xml:space="preserve">6. На Главу </w:t>
      </w:r>
      <w:r w:rsidRPr="00830DCF">
        <w:rPr>
          <w:sz w:val="20"/>
          <w:szCs w:val="20"/>
        </w:rPr>
        <w:t>сельсовета</w:t>
      </w:r>
      <w:r w:rsidRPr="00830DCF">
        <w:rPr>
          <w:color w:val="000000"/>
          <w:sz w:val="20"/>
          <w:szCs w:val="20"/>
        </w:rPr>
        <w:t xml:space="preserve"> распространяются гарантии, предусмотренные законодательством.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lastRenderedPageBreak/>
        <w:t>7. Глава сельсовета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 xml:space="preserve">1.5 Статью 14 Устава изложить в редакции: </w:t>
      </w:r>
    </w:p>
    <w:p w:rsidR="00F24680" w:rsidRPr="00830DCF" w:rsidRDefault="00F24680" w:rsidP="00F24680">
      <w:pPr>
        <w:pStyle w:val="a3"/>
        <w:ind w:firstLine="709"/>
        <w:jc w:val="both"/>
        <w:rPr>
          <w:b/>
          <w:color w:val="000000"/>
          <w:sz w:val="20"/>
        </w:rPr>
      </w:pPr>
      <w:r w:rsidRPr="00830DCF">
        <w:rPr>
          <w:sz w:val="20"/>
        </w:rPr>
        <w:t>«Статья 14. Срок полномочий Главы сельсовета</w:t>
      </w:r>
    </w:p>
    <w:p w:rsidR="00F24680" w:rsidRPr="00830DCF" w:rsidRDefault="00F24680" w:rsidP="00F24680">
      <w:pPr>
        <w:ind w:right="-1" w:firstLine="709"/>
        <w:jc w:val="both"/>
        <w:rPr>
          <w:sz w:val="20"/>
          <w:szCs w:val="20"/>
        </w:rPr>
      </w:pPr>
      <w:r w:rsidRPr="00830DCF">
        <w:rPr>
          <w:color w:val="000000"/>
          <w:sz w:val="20"/>
          <w:szCs w:val="20"/>
        </w:rPr>
        <w:t xml:space="preserve">1. </w:t>
      </w:r>
      <w:r w:rsidRPr="00830DCF">
        <w:rPr>
          <w:sz w:val="20"/>
          <w:szCs w:val="20"/>
        </w:rPr>
        <w:t xml:space="preserve">Срок полномочий Главы сельсовета – 5  лет.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color w:val="000000"/>
          <w:sz w:val="20"/>
          <w:szCs w:val="20"/>
        </w:rPr>
        <w:t xml:space="preserve">2. Полномочия Главы </w:t>
      </w:r>
      <w:r w:rsidRPr="00830DCF">
        <w:rPr>
          <w:sz w:val="20"/>
          <w:szCs w:val="20"/>
        </w:rPr>
        <w:t>сельсовета</w:t>
      </w:r>
      <w:r w:rsidRPr="00830DCF">
        <w:rPr>
          <w:color w:val="000000"/>
          <w:sz w:val="20"/>
          <w:szCs w:val="20"/>
        </w:rPr>
        <w:t xml:space="preserve"> </w:t>
      </w:r>
      <w:r w:rsidRPr="00830DCF">
        <w:rPr>
          <w:sz w:val="20"/>
          <w:szCs w:val="20"/>
        </w:rPr>
        <w:t xml:space="preserve">начинаются со дня его вступления в должность и прекращаются в день вступления в должность вновь избранного </w:t>
      </w:r>
      <w:r w:rsidRPr="00830DCF">
        <w:rPr>
          <w:color w:val="000000"/>
          <w:sz w:val="20"/>
          <w:szCs w:val="20"/>
        </w:rPr>
        <w:t xml:space="preserve">Главы </w:t>
      </w:r>
      <w:r w:rsidRPr="00830DCF">
        <w:rPr>
          <w:sz w:val="20"/>
          <w:szCs w:val="20"/>
        </w:rPr>
        <w:t>сельсовета</w:t>
      </w:r>
      <w:r w:rsidRPr="00830DCF">
        <w:rPr>
          <w:b/>
          <w:sz w:val="20"/>
          <w:szCs w:val="20"/>
        </w:rPr>
        <w:t>»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1.6 Часть  7  статьи 15 Устава исключить.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24680" w:rsidRPr="00830DCF" w:rsidRDefault="00F24680" w:rsidP="00F24680">
      <w:pPr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1.7 Статью 15 Устава дополнить ч.ч. 8   следующего содержания: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«8.   В случае, если избранный на  муниципальных  выборах  глава сельсовета, полномочия которого прекращены досрочно на основании решения представительного органа сельсовета об удалении его в отставку, обжалует в судебном порядке указанное решение,     досрочные  выборы  главы  муниципального  образования  не могут  быть  назначены  до вступления решения суда в законную силу».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 xml:space="preserve">1.8 Статью 19 Устава изложить в редакции: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«Статья 19. Правовые акты Главы сельсовета</w:t>
      </w:r>
    </w:p>
    <w:p w:rsidR="00F24680" w:rsidRPr="00830DCF" w:rsidRDefault="00F24680" w:rsidP="00F24680">
      <w:pPr>
        <w:ind w:right="-1"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 Глава сельсовета</w:t>
      </w:r>
      <w:r w:rsidRPr="00830DCF">
        <w:rPr>
          <w:color w:val="000000"/>
          <w:sz w:val="20"/>
          <w:szCs w:val="20"/>
        </w:rPr>
        <w:t xml:space="preserve"> </w:t>
      </w:r>
      <w:r w:rsidRPr="00830DCF">
        <w:rPr>
          <w:sz w:val="20"/>
          <w:szCs w:val="20"/>
        </w:rPr>
        <w:t>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сельсовета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сельсовета.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30DCF">
        <w:rPr>
          <w:sz w:val="20"/>
          <w:szCs w:val="20"/>
        </w:rPr>
        <w:t>2. Глава сельсовета</w:t>
      </w:r>
      <w:r w:rsidRPr="00830DCF">
        <w:rPr>
          <w:color w:val="000000"/>
          <w:sz w:val="20"/>
          <w:szCs w:val="20"/>
        </w:rPr>
        <w:t xml:space="preserve"> </w:t>
      </w:r>
      <w:r w:rsidRPr="00830DCF">
        <w:rPr>
          <w:sz w:val="20"/>
          <w:szCs w:val="20"/>
        </w:rPr>
        <w:t>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F24680" w:rsidRPr="00830DCF" w:rsidRDefault="00F24680" w:rsidP="00F24680">
      <w:pPr>
        <w:ind w:right="-1"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3. Правовые акты Главы сельсовета, кроме указанных в пункте 4 настоящей статьи, вступают в силу со дня их подписания, если в самом акте не определено иное.</w:t>
      </w:r>
    </w:p>
    <w:p w:rsidR="00F24680" w:rsidRPr="00830DCF" w:rsidRDefault="00F24680" w:rsidP="00F24680">
      <w:pPr>
        <w:ind w:right="-1"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4. Нормативные правовые акты Главы сельсовета,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5. Правовые акты Главы сельсовета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b/>
          <w:sz w:val="20"/>
          <w:szCs w:val="20"/>
        </w:rPr>
        <w:t xml:space="preserve"> 1.9  В ч. 7 ст. 26 устава включить абзац следующего содержания</w:t>
      </w:r>
      <w:r w:rsidRPr="00830DCF">
        <w:rPr>
          <w:sz w:val="20"/>
          <w:szCs w:val="20"/>
        </w:rPr>
        <w:t xml:space="preserve">: </w:t>
      </w:r>
      <w:r w:rsidRPr="00830DCF">
        <w:rPr>
          <w:sz w:val="20"/>
          <w:szCs w:val="20"/>
        </w:rPr>
        <w:tab/>
        <w:t xml:space="preserve"> </w:t>
      </w:r>
      <w:r w:rsidRPr="00830DCF">
        <w:rPr>
          <w:sz w:val="20"/>
          <w:szCs w:val="20"/>
        </w:rPr>
        <w:tab/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3" w:history="1">
        <w:r w:rsidRPr="00830DCF">
          <w:rPr>
            <w:sz w:val="20"/>
            <w:szCs w:val="20"/>
          </w:rPr>
          <w:t>законодательством</w:t>
        </w:r>
      </w:hyperlink>
      <w:r w:rsidRPr="00830DCF">
        <w:rPr>
          <w:sz w:val="20"/>
          <w:szCs w:val="20"/>
        </w:rP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решения».</w:t>
      </w:r>
    </w:p>
    <w:p w:rsidR="00F24680" w:rsidRPr="00830DCF" w:rsidRDefault="00F24680" w:rsidP="00F24680">
      <w:pPr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1.10. Статью 30.1 изложить в следующей редакции: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«1. Органы местного самоуправления сельсовета</w:t>
      </w:r>
      <w:r w:rsidRPr="00830DCF">
        <w:rPr>
          <w:i/>
          <w:sz w:val="20"/>
          <w:szCs w:val="20"/>
        </w:rPr>
        <w:t xml:space="preserve"> </w:t>
      </w:r>
      <w:r w:rsidRPr="00830DCF">
        <w:rPr>
          <w:sz w:val="20"/>
          <w:szCs w:val="20"/>
        </w:rPr>
        <w:t>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</w:t>
      </w:r>
    </w:p>
    <w:p w:rsidR="00F24680" w:rsidRPr="00830DCF" w:rsidRDefault="00F24680" w:rsidP="00F24680">
      <w:pPr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Администрация сельсовета является органом, уполномоченным на осуществление муниципального контроля.</w:t>
      </w:r>
    </w:p>
    <w:p w:rsidR="00F24680" w:rsidRPr="00830DCF" w:rsidRDefault="00F24680" w:rsidP="00F24680">
      <w:pPr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2. К полномочиям администрации сельсовета по осуществлению функции муниципального контроля относятся: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lastRenderedPageBreak/>
        <w:t>1) организация и осуществление муниципального контроля на территории сельсовета;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2) организация и осуществление регионального государственного контроля (надзора), в случае если такими полномочиями наделены органы местного самоуправления сельсовета;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3) разработка административных регламентов осуществления муниципального контроля в соответствующих сферах деятельности;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4) организация и проведение мониторинга эффективности муниципального контроля в соответствующих сферах деятельности;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5) осуществление иных предусмотренных федеральными законами, законами и иными нормативными правовыми актами Красноярского края полномочий.</w:t>
      </w:r>
    </w:p>
    <w:p w:rsidR="00F24680" w:rsidRPr="00830DCF" w:rsidRDefault="00F24680" w:rsidP="00F24680">
      <w:pPr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3. Муниципальные служащие администрации сельсовета при проведении мероприятий по муниципальному контролю являются муниципальными инспекторами.</w:t>
      </w:r>
    </w:p>
    <w:p w:rsidR="00F24680" w:rsidRPr="00830DCF" w:rsidRDefault="00F24680" w:rsidP="00F24680">
      <w:pPr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При осуществлении муниципального контроля муниципальные инспекторы администрации сельсовета соблюдают обязанности и несут ответственность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Порядок организации и осуществления муниципального контроля на территории сельсовета в соответствующей сфере деятельности устанавливается муниципальными правовыми актами администрации сельсовета».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 xml:space="preserve">1.11      Статью 33 Устава изложить в редакции: </w:t>
      </w:r>
    </w:p>
    <w:p w:rsidR="00F24680" w:rsidRPr="00830DCF" w:rsidRDefault="00F24680" w:rsidP="00F24680">
      <w:pPr>
        <w:tabs>
          <w:tab w:val="num" w:pos="851"/>
        </w:tabs>
        <w:ind w:right="-1" w:firstLine="720"/>
        <w:jc w:val="both"/>
        <w:rPr>
          <w:b/>
          <w:color w:val="000000"/>
          <w:sz w:val="20"/>
          <w:szCs w:val="20"/>
        </w:rPr>
      </w:pPr>
      <w:r w:rsidRPr="00830DCF">
        <w:rPr>
          <w:b/>
          <w:sz w:val="20"/>
          <w:szCs w:val="20"/>
        </w:rPr>
        <w:t>«</w:t>
      </w:r>
      <w:r w:rsidRPr="00830DCF">
        <w:rPr>
          <w:b/>
          <w:color w:val="000000"/>
          <w:sz w:val="20"/>
          <w:szCs w:val="20"/>
        </w:rPr>
        <w:t>Статья 33. Избирательная комиссия муниципального образования</w:t>
      </w:r>
    </w:p>
    <w:p w:rsidR="00F24680" w:rsidRPr="00830DCF" w:rsidRDefault="00F24680" w:rsidP="00F24680">
      <w:pPr>
        <w:tabs>
          <w:tab w:val="num" w:pos="851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color w:val="000000"/>
          <w:sz w:val="20"/>
          <w:szCs w:val="20"/>
        </w:rPr>
        <w:t>1. Для организации подготовки и проведения муниципальных выборов, местного референду</w:t>
      </w:r>
      <w:r w:rsidRPr="00830DCF">
        <w:rPr>
          <w:bCs/>
          <w:color w:val="000000"/>
          <w:sz w:val="20"/>
          <w:szCs w:val="20"/>
        </w:rPr>
        <w:t>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 формируется Избирательная комиссия.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2. Избирательная комиссия Мокрушинского сельсовета не является  юридическим лицом.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3. Избирательная комиссия Мокрушинского сельсовета действует на непостоянной основе.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4. Избирательная комиссия Мокрушинского сельсовета формируется в количестве 6 членов с правом решающего голоса.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 xml:space="preserve">5. Расходы на обеспечение деятельности избирательной комиссии </w:t>
      </w:r>
      <w:r w:rsidRPr="00830DCF">
        <w:rPr>
          <w:color w:val="000000"/>
          <w:sz w:val="20"/>
          <w:szCs w:val="20"/>
        </w:rPr>
        <w:t>Мокрушинского сельсовета</w:t>
      </w:r>
      <w:r w:rsidRPr="00830DCF">
        <w:rPr>
          <w:bCs/>
          <w:color w:val="000000"/>
          <w:sz w:val="20"/>
          <w:szCs w:val="20"/>
        </w:rPr>
        <w:t xml:space="preserve"> предусматриваются отдельной строкой в местном бюджете и осуществляются в соответствии со сметой доходов и расходов.</w:t>
      </w:r>
    </w:p>
    <w:p w:rsidR="00F24680" w:rsidRPr="00830DCF" w:rsidRDefault="00F24680" w:rsidP="00F24680">
      <w:pPr>
        <w:tabs>
          <w:tab w:val="left" w:pos="426"/>
        </w:tabs>
        <w:ind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Избирательная комиссия представляет установленную законодательством отчетность о расходовании средств местного бюджета, выделенных на ее деятельность Совету депутатов в установленные сроки.</w:t>
      </w:r>
    </w:p>
    <w:p w:rsidR="00F24680" w:rsidRPr="00830DCF" w:rsidRDefault="00F24680" w:rsidP="00F246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 xml:space="preserve">6. Избирательная комиссия </w:t>
      </w:r>
      <w:r w:rsidRPr="00830DCF">
        <w:rPr>
          <w:color w:val="000000"/>
          <w:sz w:val="20"/>
          <w:szCs w:val="20"/>
        </w:rPr>
        <w:t>Мокрушинского сельсовета</w:t>
      </w:r>
      <w:r w:rsidRPr="00830DCF">
        <w:rPr>
          <w:bCs/>
          <w:color w:val="000000"/>
          <w:sz w:val="20"/>
          <w:szCs w:val="20"/>
        </w:rPr>
        <w:t xml:space="preserve">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 w:rsidRPr="00830DCF">
        <w:rPr>
          <w:sz w:val="20"/>
          <w:szCs w:val="20"/>
        </w:rPr>
        <w:t>Уставным законом Красноярского края от 10.11.2011 №13-6401 «О референдумах в Красноярском крае».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 xml:space="preserve"> Кроме того: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-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- рассматривает и решает вопросы материально-технического обеспечения подготовки и проведения выборов;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- обеспечивает изготовление бюллетеней по выборам депутатов Совета депутатов, бюллетеней для голосования на местном референдуме;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-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- может создавать рабочие группы, привлекать к выполнению работ внештатных работников.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 xml:space="preserve">7. Избирательная комиссия </w:t>
      </w:r>
      <w:r w:rsidRPr="00830DCF">
        <w:rPr>
          <w:color w:val="000000"/>
          <w:sz w:val="20"/>
          <w:szCs w:val="20"/>
        </w:rPr>
        <w:t>Мокрушинского сельсовета</w:t>
      </w:r>
      <w:r w:rsidRPr="00830DCF">
        <w:rPr>
          <w:bCs/>
          <w:color w:val="000000"/>
          <w:sz w:val="20"/>
          <w:szCs w:val="20"/>
        </w:rPr>
        <w:t xml:space="preserve"> принимает решения, председатель избирательной комиссии по кадровым и организационным вопросам деятельности избирательной комиссии - распоряжения.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 xml:space="preserve">Решения избирательной комиссии </w:t>
      </w:r>
      <w:r w:rsidRPr="00830DCF">
        <w:rPr>
          <w:color w:val="000000"/>
          <w:sz w:val="20"/>
          <w:szCs w:val="20"/>
        </w:rPr>
        <w:t>Мокрушинского сельсовета</w:t>
      </w:r>
      <w:r w:rsidRPr="00830DCF">
        <w:rPr>
          <w:bCs/>
          <w:color w:val="000000"/>
          <w:sz w:val="20"/>
          <w:szCs w:val="20"/>
        </w:rPr>
        <w:t xml:space="preserve">, принятые по вопросам, входящим в ее компетенцию, обязательны для органов исполнительной власти, государственных учреждений, действующих на территории </w:t>
      </w:r>
      <w:r w:rsidRPr="00830DCF">
        <w:rPr>
          <w:color w:val="000000"/>
          <w:sz w:val="20"/>
          <w:szCs w:val="20"/>
        </w:rPr>
        <w:t>Мокрушинского сельсовета</w:t>
      </w:r>
      <w:r w:rsidRPr="00830DCF">
        <w:rPr>
          <w:bCs/>
          <w:color w:val="000000"/>
          <w:sz w:val="20"/>
          <w:szCs w:val="20"/>
        </w:rPr>
        <w:t>, органов местного самоуправления, кандидатов, зарегистрированных кандидатов, их доверенных лиц, избирательных объединений, общественных объединений, организаций, должностных лиц и избирателей.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 xml:space="preserve">8. Заседания избирательной комиссии </w:t>
      </w:r>
      <w:r w:rsidRPr="00830DCF">
        <w:rPr>
          <w:color w:val="000000"/>
          <w:sz w:val="20"/>
          <w:szCs w:val="20"/>
        </w:rPr>
        <w:t>Мокрушинского сельсовета</w:t>
      </w:r>
      <w:r w:rsidRPr="00830DCF">
        <w:rPr>
          <w:bCs/>
          <w:color w:val="000000"/>
          <w:sz w:val="20"/>
          <w:szCs w:val="20"/>
        </w:rPr>
        <w:t xml:space="preserve"> созываются ее председателем по мере необходимости, а также по требованию не менее одной трети от установленного числа членов избирательной комиссии </w:t>
      </w:r>
      <w:r w:rsidRPr="00830DCF">
        <w:rPr>
          <w:color w:val="000000"/>
          <w:sz w:val="20"/>
          <w:szCs w:val="20"/>
        </w:rPr>
        <w:t>Мокрушинского сельсовета</w:t>
      </w:r>
      <w:r w:rsidRPr="00830DCF">
        <w:rPr>
          <w:bCs/>
          <w:color w:val="000000"/>
          <w:sz w:val="20"/>
          <w:szCs w:val="20"/>
        </w:rPr>
        <w:t xml:space="preserve"> с правом решающего голоса.</w:t>
      </w:r>
    </w:p>
    <w:p w:rsidR="00F24680" w:rsidRPr="00830DCF" w:rsidRDefault="00F24680" w:rsidP="00F24680">
      <w:pPr>
        <w:tabs>
          <w:tab w:val="left" w:pos="426"/>
        </w:tabs>
        <w:ind w:right="-1" w:firstLine="720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 xml:space="preserve">Член избирательной комиссии </w:t>
      </w:r>
      <w:r w:rsidRPr="00830DCF">
        <w:rPr>
          <w:color w:val="000000"/>
          <w:sz w:val="20"/>
          <w:szCs w:val="20"/>
        </w:rPr>
        <w:t>Мокрушинского сельсовета</w:t>
      </w:r>
      <w:r w:rsidRPr="00830DCF">
        <w:rPr>
          <w:bCs/>
          <w:color w:val="000000"/>
          <w:sz w:val="20"/>
          <w:szCs w:val="20"/>
        </w:rPr>
        <w:t xml:space="preserve"> с правом решающего голоса обязан присутствовать на всех заседаниях избирательной комиссии муниципального образования. В случае если </w:t>
      </w:r>
      <w:r w:rsidRPr="00830DCF">
        <w:rPr>
          <w:bCs/>
          <w:color w:val="000000"/>
          <w:sz w:val="20"/>
          <w:szCs w:val="20"/>
        </w:rPr>
        <w:lastRenderedPageBreak/>
        <w:t>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образования, он сообщает об этом председателю, либо заместителю председателя, либо секретарю избирательной комиссии.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830DCF">
        <w:rPr>
          <w:bCs/>
          <w:color w:val="000000"/>
          <w:sz w:val="20"/>
          <w:szCs w:val="20"/>
        </w:rPr>
        <w:t>9. Срок полномочий избирательной комиссии составляет 5 лет.»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830DCF">
        <w:rPr>
          <w:b/>
          <w:sz w:val="20"/>
          <w:szCs w:val="20"/>
        </w:rPr>
        <w:t>1.12.</w:t>
      </w:r>
      <w:r w:rsidRPr="00830DCF">
        <w:rPr>
          <w:b/>
          <w:color w:val="000000"/>
          <w:sz w:val="20"/>
          <w:szCs w:val="20"/>
        </w:rPr>
        <w:t xml:space="preserve"> Пункт 1 статьи 35 изложить в следующей редакции: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color w:val="000000"/>
          <w:sz w:val="20"/>
          <w:szCs w:val="20"/>
        </w:rPr>
        <w:t>«1. Выборы депутатов представительного органа осуществляются на основе всеобщего равного и прямого избирательного права при тайном голосовании».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1.13 В  пункт  2.3. части  2 ст.  39 внести  дополнения  после  слов:</w:t>
      </w:r>
    </w:p>
    <w:p w:rsidR="00F24680" w:rsidRPr="00830DCF" w:rsidRDefault="00F24680" w:rsidP="00F24680">
      <w:pPr>
        <w:autoSpaceDE w:val="0"/>
        <w:autoSpaceDN w:val="0"/>
        <w:adjustRightInd w:val="0"/>
        <w:spacing w:line="480" w:lineRule="auto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 xml:space="preserve"> </w:t>
      </w:r>
      <w:r w:rsidRPr="00830DCF">
        <w:rPr>
          <w:sz w:val="20"/>
          <w:szCs w:val="20"/>
        </w:rPr>
        <w:t>«проекты  планов  и  программ  развития  сельсовета,  проекты  правил  землепользования и  застройки, проекты  планировки  территорий и  проекты  межевания  территорий</w:t>
      </w:r>
      <w:r w:rsidRPr="00830DCF">
        <w:rPr>
          <w:b/>
          <w:sz w:val="20"/>
          <w:szCs w:val="20"/>
        </w:rPr>
        <w:t xml:space="preserve">,  « </w:t>
      </w:r>
      <w:r w:rsidRPr="00830DCF">
        <w:rPr>
          <w:sz w:val="20"/>
          <w:szCs w:val="20"/>
        </w:rPr>
        <w:t>за  исключением  случаев,  предусмотренных  Градостроительным  кодексом  РФ</w:t>
      </w:r>
      <w:r w:rsidRPr="00830DCF">
        <w:rPr>
          <w:b/>
          <w:sz w:val="20"/>
          <w:szCs w:val="20"/>
        </w:rPr>
        <w:t xml:space="preserve">» 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 xml:space="preserve">1.14 Часть 5 ст. 39 Устава изложить в редакции: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«Результаты публичных слушаний подлежат обязательному опубликованию, включая мотивированное обоснование принятых решений».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b/>
          <w:sz w:val="20"/>
          <w:szCs w:val="20"/>
        </w:rPr>
        <w:t>1.15 Часть 1 ст. 52 Устава изложить в следующей редакции</w:t>
      </w:r>
      <w:r w:rsidRPr="00830DCF">
        <w:rPr>
          <w:sz w:val="20"/>
          <w:szCs w:val="20"/>
        </w:rPr>
        <w:t xml:space="preserve">: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«1. В собственности сельсовета</w:t>
      </w:r>
      <w:r w:rsidRPr="00830DCF">
        <w:rPr>
          <w:i/>
          <w:sz w:val="20"/>
          <w:szCs w:val="20"/>
        </w:rPr>
        <w:t xml:space="preserve"> </w:t>
      </w:r>
      <w:r w:rsidRPr="00830DCF">
        <w:rPr>
          <w:sz w:val="20"/>
          <w:szCs w:val="20"/>
        </w:rPr>
        <w:t>может находиться: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1) имущество, предназначенное для решения установленных Федеральным </w:t>
      </w:r>
      <w:hyperlink r:id="rId14" w:history="1">
        <w:r w:rsidRPr="00830DCF">
          <w:rPr>
            <w:sz w:val="20"/>
            <w:szCs w:val="20"/>
          </w:rPr>
          <w:t>законом</w:t>
        </w:r>
      </w:hyperlink>
      <w:r w:rsidRPr="00830DCF">
        <w:rPr>
          <w:sz w:val="20"/>
          <w:szCs w:val="20"/>
        </w:rPr>
        <w:t xml:space="preserve"> № 131-ФЗ вопросов местного значения;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 сельсовета, в случаях, установленных федеральными законами и законами Красноярского края, а также имущество, предназначенное для осуществления отдельных полномочий органов местного самоуправления сельсовета, переданных им в порядке, предусмотренном </w:t>
      </w:r>
      <w:hyperlink r:id="rId15" w:history="1">
        <w:r w:rsidRPr="00830DCF">
          <w:rPr>
            <w:sz w:val="20"/>
            <w:szCs w:val="20"/>
          </w:rPr>
          <w:t>частью 4 статьи 15</w:t>
        </w:r>
      </w:hyperlink>
      <w:r w:rsidRPr="00830DCF">
        <w:rPr>
          <w:sz w:val="20"/>
          <w:szCs w:val="20"/>
        </w:rPr>
        <w:t xml:space="preserve"> Федерального закона № 131-ФЗ;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3) имущество, предназначенное для обеспечения деятельности органов местного самоуправления сельсовета</w:t>
      </w:r>
      <w:r w:rsidRPr="00830DCF">
        <w:rPr>
          <w:i/>
          <w:sz w:val="20"/>
          <w:szCs w:val="20"/>
        </w:rPr>
        <w:t xml:space="preserve"> </w:t>
      </w:r>
      <w:r w:rsidRPr="00830DCF">
        <w:rPr>
          <w:sz w:val="20"/>
          <w:szCs w:val="20"/>
        </w:rPr>
        <w:t>и должностных лиц местного самоуправления сельсовета, муниципальных служащих, работников муниципальных предприятий и учреждений в соответствии с нормативными правовыми актами Совета депутатов сельсовета;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4) имущество, необходимое для решения вопросов, право решения которых предоставлено органам местного самоуправления сельсовета федеральными законами и которые не отнесены к вопросам местного значения;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5) имущество, предназначенное для решения вопросов местного значения в соответствии с </w:t>
      </w:r>
      <w:hyperlink r:id="rId16" w:history="1">
        <w:r w:rsidRPr="00830DCF">
          <w:rPr>
            <w:sz w:val="20"/>
            <w:szCs w:val="20"/>
          </w:rPr>
          <w:t>частями 3</w:t>
        </w:r>
      </w:hyperlink>
      <w:r w:rsidRPr="00830DCF">
        <w:rPr>
          <w:sz w:val="20"/>
          <w:szCs w:val="20"/>
        </w:rPr>
        <w:t xml:space="preserve"> и </w:t>
      </w:r>
      <w:hyperlink r:id="rId17" w:history="1">
        <w:r w:rsidRPr="00830DCF">
          <w:rPr>
            <w:sz w:val="20"/>
            <w:szCs w:val="20"/>
          </w:rPr>
          <w:t>4 статьи 14</w:t>
        </w:r>
      </w:hyperlink>
      <w:r w:rsidRPr="00830DCF">
        <w:rPr>
          <w:sz w:val="20"/>
          <w:szCs w:val="20"/>
        </w:rPr>
        <w:t xml:space="preserve">, </w:t>
      </w:r>
      <w:hyperlink r:id="rId18" w:history="1">
        <w:r w:rsidRPr="00830DCF">
          <w:rPr>
            <w:sz w:val="20"/>
            <w:szCs w:val="20"/>
          </w:rPr>
          <w:t>частью 3 статьи 16</w:t>
        </w:r>
      </w:hyperlink>
      <w:r w:rsidRPr="00830DCF">
        <w:rPr>
          <w:sz w:val="20"/>
          <w:szCs w:val="20"/>
        </w:rPr>
        <w:t xml:space="preserve"> и </w:t>
      </w:r>
      <w:hyperlink r:id="rId19" w:history="1">
        <w:r w:rsidRPr="00830DCF">
          <w:rPr>
            <w:sz w:val="20"/>
            <w:szCs w:val="20"/>
          </w:rPr>
          <w:t>частями 2</w:t>
        </w:r>
      </w:hyperlink>
      <w:r w:rsidRPr="00830DCF">
        <w:rPr>
          <w:sz w:val="20"/>
          <w:szCs w:val="20"/>
        </w:rPr>
        <w:t xml:space="preserve"> и </w:t>
      </w:r>
      <w:hyperlink r:id="rId20" w:history="1">
        <w:r w:rsidRPr="00830DCF">
          <w:rPr>
            <w:sz w:val="20"/>
            <w:szCs w:val="20"/>
          </w:rPr>
          <w:t>3 статьи 16.2</w:t>
        </w:r>
      </w:hyperlink>
      <w:r w:rsidRPr="00830DCF">
        <w:rPr>
          <w:sz w:val="20"/>
          <w:szCs w:val="20"/>
        </w:rPr>
        <w:t xml:space="preserve"> Федерального закона № 131-ФЗ, а также имущество, предназначенное для осуществления полномочий по решению вопросов местного значения в соответствии с </w:t>
      </w:r>
      <w:hyperlink r:id="rId21" w:history="1">
        <w:r w:rsidRPr="00830DCF">
          <w:rPr>
            <w:sz w:val="20"/>
            <w:szCs w:val="20"/>
          </w:rPr>
          <w:t>частями 1</w:t>
        </w:r>
      </w:hyperlink>
      <w:r w:rsidRPr="00830DCF">
        <w:rPr>
          <w:sz w:val="20"/>
          <w:szCs w:val="20"/>
        </w:rPr>
        <w:t xml:space="preserve"> и </w:t>
      </w:r>
      <w:hyperlink r:id="rId22" w:history="1">
        <w:r w:rsidRPr="00830DCF">
          <w:rPr>
            <w:sz w:val="20"/>
            <w:szCs w:val="20"/>
          </w:rPr>
          <w:t>1.1 статьи 17</w:t>
        </w:r>
      </w:hyperlink>
      <w:r w:rsidRPr="00830DCF">
        <w:rPr>
          <w:sz w:val="20"/>
          <w:szCs w:val="20"/>
        </w:rPr>
        <w:t xml:space="preserve"> Федерального закона № 131-ФЗ».</w:t>
      </w:r>
    </w:p>
    <w:p w:rsidR="00F24680" w:rsidRPr="00830DCF" w:rsidRDefault="00F24680" w:rsidP="00F24680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30DCF">
        <w:rPr>
          <w:b/>
          <w:sz w:val="20"/>
          <w:szCs w:val="20"/>
        </w:rPr>
        <w:t>1.16. Часть 1 ст. 55 Устава изложить в редакции:</w:t>
      </w:r>
      <w:r w:rsidRPr="00830DCF">
        <w:rPr>
          <w:sz w:val="20"/>
          <w:szCs w:val="20"/>
        </w:rPr>
        <w:t xml:space="preserve"> </w:t>
      </w:r>
    </w:p>
    <w:p w:rsidR="00F24680" w:rsidRPr="00830DCF" w:rsidRDefault="00F24680" w:rsidP="00F246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«Составление проектов бюджетов основывается на:</w:t>
      </w:r>
    </w:p>
    <w:p w:rsidR="00F24680" w:rsidRPr="00830DCF" w:rsidRDefault="00F24680" w:rsidP="00F246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24680" w:rsidRPr="00830DCF" w:rsidRDefault="00F24680" w:rsidP="00F246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основных </w:t>
      </w:r>
      <w:hyperlink r:id="rId23" w:history="1">
        <w:r w:rsidRPr="00830DCF">
          <w:rPr>
            <w:sz w:val="20"/>
            <w:szCs w:val="20"/>
          </w:rPr>
          <w:t>направлениях</w:t>
        </w:r>
      </w:hyperlink>
      <w:r w:rsidRPr="00830DCF">
        <w:rPr>
          <w:sz w:val="20"/>
          <w:szCs w:val="20"/>
        </w:rPr>
        <w:t xml:space="preserve"> бюджетной политики и основных </w:t>
      </w:r>
      <w:hyperlink r:id="rId24" w:history="1">
        <w:r w:rsidRPr="00830DCF">
          <w:rPr>
            <w:sz w:val="20"/>
            <w:szCs w:val="20"/>
          </w:rPr>
          <w:t>направлениях</w:t>
        </w:r>
      </w:hyperlink>
      <w:r w:rsidRPr="00830DCF">
        <w:rPr>
          <w:sz w:val="20"/>
          <w:szCs w:val="20"/>
        </w:rPr>
        <w:t xml:space="preserve"> налоговой политики;</w:t>
      </w:r>
    </w:p>
    <w:p w:rsidR="00F24680" w:rsidRPr="00830DCF" w:rsidRDefault="00F24680" w:rsidP="00F246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основных направлениях таможенно-тарифной политики Российской Федерации;</w:t>
      </w:r>
    </w:p>
    <w:p w:rsidR="00F24680" w:rsidRPr="00830DCF" w:rsidRDefault="00F24680" w:rsidP="00F246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прогнозе социально-экономического развития;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F24680" w:rsidRPr="00830DCF" w:rsidRDefault="00F24680" w:rsidP="00F2468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муниципальных программах (проектах муниципальных программ, проектах изменений указанных программ)».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30DCF">
        <w:rPr>
          <w:b/>
          <w:sz w:val="20"/>
          <w:szCs w:val="20"/>
        </w:rPr>
        <w:t>1.17. Статью 57.1 Устава изложить в следующей редакции</w:t>
      </w:r>
      <w:r w:rsidRPr="00830DCF">
        <w:rPr>
          <w:sz w:val="20"/>
          <w:szCs w:val="20"/>
        </w:rPr>
        <w:t xml:space="preserve">: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30DCF">
        <w:rPr>
          <w:sz w:val="20"/>
          <w:szCs w:val="20"/>
        </w:rPr>
        <w:t>«Статья 57.1. Закупки для обеспечения муниципальных нужд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2. Закупки товаров, работ, услуг для обеспечения муниципальных нужд осуществляются за счет средств местного бюджета».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b/>
          <w:sz w:val="20"/>
          <w:szCs w:val="20"/>
        </w:rPr>
        <w:t>1.18 Часть 1 ст. 57.2 Устава изложить в редакции:</w:t>
      </w:r>
      <w:r w:rsidRPr="00830DCF">
        <w:rPr>
          <w:sz w:val="20"/>
          <w:szCs w:val="20"/>
        </w:rPr>
        <w:t xml:space="preserve">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lastRenderedPageBreak/>
        <w:t>«Лицу, замещающему муниципальную должность на постоянной основе, устанавливаются следующие гарантии: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 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2) право на своевременное и в полном объеме получение денежного вознаграждения;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4) получение в установленном порядке информации и материалов, необходимых для исполнения полномочий;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6)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7) пенсионное обеспечение за выслугу лет;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8) дополнительное профессиональное образование с сохранением на этот период замещаемой должности, денежного вознаграждения и денежного поощрения».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b/>
          <w:sz w:val="20"/>
          <w:szCs w:val="20"/>
        </w:rPr>
        <w:t>1.19 Часть 1 ст. 57.4 Устава изложить в редакции:</w:t>
      </w:r>
      <w:r w:rsidRPr="00830DCF">
        <w:rPr>
          <w:sz w:val="20"/>
          <w:szCs w:val="20"/>
        </w:rPr>
        <w:t xml:space="preserve">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«Лицу, замещающему муниципальную должность на непостоянной основе, устанавливаются следующие гарантии: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2) компенсация расходов, связанных с осуществлением полномочий;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4) получение в установленном порядке информации и материалов, необходимых для исполнения полномочий;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sz w:val="20"/>
          <w:szCs w:val="20"/>
        </w:rPr>
        <w:t>5) дополнительное профессиональное образование с сохранением на этот период замещаемой должности».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30DCF">
        <w:rPr>
          <w:b/>
          <w:sz w:val="20"/>
          <w:szCs w:val="20"/>
        </w:rPr>
        <w:t>1.20. Статью 62 дополнить пунктом 3 в следующей редакции: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30DCF">
        <w:rPr>
          <w:iCs/>
          <w:sz w:val="20"/>
          <w:szCs w:val="20"/>
        </w:rPr>
        <w:t xml:space="preserve">«3. </w:t>
      </w:r>
      <w:r w:rsidRPr="00830DCF">
        <w:rPr>
          <w:sz w:val="20"/>
          <w:szCs w:val="20"/>
        </w:rPr>
        <w:t>Положения статьи 6, статьи 13, статьи 14, статьи 15, статьи 19, статьи 33, статьи 35 настоящего Устава в редакции Решения от 30.04.23015№44-154 «О внесении изменений и дополнений в Устав»</w:t>
      </w:r>
      <w:r w:rsidRPr="00830DCF">
        <w:rPr>
          <w:rStyle w:val="a7"/>
          <w:rFonts w:eastAsia="Calibri"/>
          <w:sz w:val="20"/>
          <w:szCs w:val="20"/>
        </w:rPr>
        <w:footnoteReference w:id="1"/>
      </w:r>
      <w:r w:rsidRPr="00830DCF">
        <w:rPr>
          <w:sz w:val="20"/>
          <w:szCs w:val="20"/>
        </w:rPr>
        <w:t xml:space="preserve"> применяются в отношении порядка избрания главы сельсовета после истечения срока полномочий главы сельсовета, избранного до дня вступления в силу Закона Красноярского края от 01.12.2014 № 7-2884 «О некоторых вопросах организации органов местного самоуправления в Красноярском крае».</w:t>
      </w:r>
    </w:p>
    <w:p w:rsidR="00F24680" w:rsidRPr="00830DCF" w:rsidRDefault="00F24680" w:rsidP="00F24680">
      <w:pPr>
        <w:jc w:val="both"/>
        <w:rPr>
          <w:sz w:val="20"/>
          <w:szCs w:val="20"/>
        </w:rPr>
      </w:pPr>
      <w:r w:rsidRPr="00830DCF">
        <w:rPr>
          <w:sz w:val="20"/>
          <w:szCs w:val="20"/>
        </w:rPr>
        <w:t xml:space="preserve">          2. Контроль за исполнением настоящего решения возложить на постоянную комиссию по экономической политике и бюджету.</w:t>
      </w:r>
    </w:p>
    <w:p w:rsidR="00F24680" w:rsidRPr="00830DCF" w:rsidRDefault="00F24680" w:rsidP="00F24680">
      <w:pPr>
        <w:jc w:val="both"/>
        <w:rPr>
          <w:sz w:val="20"/>
          <w:szCs w:val="20"/>
        </w:rPr>
      </w:pPr>
      <w:r w:rsidRPr="00830DCF">
        <w:rPr>
          <w:sz w:val="20"/>
          <w:szCs w:val="20"/>
        </w:rPr>
        <w:tab/>
        <w:t xml:space="preserve">3. Настоящее решение вступает в силу после его опубликования в официальном печатном издании «Ведомости органов местного самоуправления Мокрушинского сельсовета»,  при  наличии  государственной  регистрации. </w:t>
      </w:r>
    </w:p>
    <w:p w:rsidR="00F24680" w:rsidRPr="00830DCF" w:rsidRDefault="00F24680" w:rsidP="00F2468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24680" w:rsidRPr="00830DCF" w:rsidRDefault="00F24680" w:rsidP="00F24680">
      <w:pPr>
        <w:ind w:firstLine="709"/>
        <w:jc w:val="both"/>
        <w:rPr>
          <w:sz w:val="20"/>
          <w:szCs w:val="20"/>
        </w:rPr>
      </w:pPr>
      <w:r w:rsidRPr="00830DCF">
        <w:rPr>
          <w:b/>
          <w:sz w:val="20"/>
          <w:szCs w:val="20"/>
        </w:rPr>
        <w:t xml:space="preserve"> </w:t>
      </w:r>
    </w:p>
    <w:p w:rsidR="00F24680" w:rsidRPr="00830DCF" w:rsidRDefault="00F24680" w:rsidP="00F24680">
      <w:pPr>
        <w:jc w:val="both"/>
        <w:rPr>
          <w:sz w:val="20"/>
          <w:szCs w:val="20"/>
        </w:rPr>
      </w:pPr>
      <w:r w:rsidRPr="00830DCF">
        <w:rPr>
          <w:sz w:val="20"/>
          <w:szCs w:val="20"/>
        </w:rPr>
        <w:t>Глава Мокрушинского сельсовета                                                    А.Г. Анциферов</w:t>
      </w:r>
    </w:p>
    <w:p w:rsidR="00F24680" w:rsidRPr="00830DCF" w:rsidRDefault="00F24680" w:rsidP="00F24680">
      <w:pPr>
        <w:jc w:val="both"/>
        <w:rPr>
          <w:sz w:val="20"/>
          <w:szCs w:val="20"/>
        </w:rPr>
      </w:pPr>
    </w:p>
    <w:p w:rsidR="00F24680" w:rsidRPr="00830DCF" w:rsidRDefault="00F24680" w:rsidP="00F24680">
      <w:pPr>
        <w:jc w:val="both"/>
        <w:rPr>
          <w:sz w:val="20"/>
          <w:szCs w:val="20"/>
        </w:rPr>
      </w:pPr>
      <w:r w:rsidRPr="00830DCF">
        <w:rPr>
          <w:sz w:val="20"/>
          <w:szCs w:val="20"/>
        </w:rPr>
        <w:t>Председатель сельского Совета депутатов                                          О.Н. Михеева</w:t>
      </w:r>
    </w:p>
    <w:p w:rsidR="000A5413" w:rsidRDefault="000A5413">
      <w:bookmarkStart w:id="0" w:name="_GoBack"/>
      <w:bookmarkEnd w:id="0"/>
    </w:p>
    <w:sectPr w:rsidR="000A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ED" w:rsidRDefault="00D15DED" w:rsidP="00F24680">
      <w:r>
        <w:separator/>
      </w:r>
    </w:p>
  </w:endnote>
  <w:endnote w:type="continuationSeparator" w:id="0">
    <w:p w:rsidR="00D15DED" w:rsidRDefault="00D15DED" w:rsidP="00F2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ED" w:rsidRDefault="00D15DED" w:rsidP="00F24680">
      <w:r>
        <w:separator/>
      </w:r>
    </w:p>
  </w:footnote>
  <w:footnote w:type="continuationSeparator" w:id="0">
    <w:p w:rsidR="00D15DED" w:rsidRDefault="00D15DED" w:rsidP="00F24680">
      <w:r>
        <w:continuationSeparator/>
      </w:r>
    </w:p>
  </w:footnote>
  <w:footnote w:id="1">
    <w:p w:rsidR="00F24680" w:rsidRDefault="00F24680" w:rsidP="00F24680">
      <w:pPr>
        <w:pStyle w:val="a6"/>
      </w:pPr>
      <w:r>
        <w:rPr>
          <w:rStyle w:val="a7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3"/>
    <w:rsid w:val="000A5413"/>
    <w:rsid w:val="00897913"/>
    <w:rsid w:val="00D15DED"/>
    <w:rsid w:val="00F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680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246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сноски Знак"/>
    <w:basedOn w:val="a0"/>
    <w:link w:val="a6"/>
    <w:locked/>
    <w:rsid w:val="00F24680"/>
    <w:rPr>
      <w:rFonts w:ascii="Calibri" w:eastAsia="Calibri" w:hAnsi="Calibri"/>
      <w:lang w:eastAsia="ru-RU"/>
    </w:rPr>
  </w:style>
  <w:style w:type="paragraph" w:styleId="a6">
    <w:name w:val="footnote text"/>
    <w:basedOn w:val="a"/>
    <w:link w:val="a5"/>
    <w:rsid w:val="00F24680"/>
    <w:rPr>
      <w:rFonts w:ascii="Calibri" w:eastAsia="Calibri" w:hAnsi="Calibr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F24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F24680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680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246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сноски Знак"/>
    <w:basedOn w:val="a0"/>
    <w:link w:val="a6"/>
    <w:locked/>
    <w:rsid w:val="00F24680"/>
    <w:rPr>
      <w:rFonts w:ascii="Calibri" w:eastAsia="Calibri" w:hAnsi="Calibri"/>
      <w:lang w:eastAsia="ru-RU"/>
    </w:rPr>
  </w:style>
  <w:style w:type="paragraph" w:styleId="a6">
    <w:name w:val="footnote text"/>
    <w:basedOn w:val="a"/>
    <w:link w:val="a5"/>
    <w:rsid w:val="00F24680"/>
    <w:rPr>
      <w:rFonts w:ascii="Calibri" w:eastAsia="Calibri" w:hAnsi="Calibr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F24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F2468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BE27100874813D4DC38C86C1E62EE341D3848224661B5DE0623517CUDfDE" TargetMode="External"/><Relationship Id="rId13" Type="http://schemas.openxmlformats.org/officeDocument/2006/relationships/hyperlink" Target="consultantplus://offline/ref=3EBA66123FAB1590CFDF0B31EFD42C656EBE9552D49E8B57DBEF665DDEI1r7J" TargetMode="External"/><Relationship Id="rId18" Type="http://schemas.openxmlformats.org/officeDocument/2006/relationships/hyperlink" Target="consultantplus://offline/ref=2DAD67CC5B91119C09941345045322B4C4ECDB160FF43E132B3BE51E46AC038A1DCD2972D1QC78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AD67CC5B91119C09941345045322B4C4ECDB160FF43E132B3BE51E46AC038A1DCD2972D7QC73G" TargetMode="External"/><Relationship Id="rId7" Type="http://schemas.openxmlformats.org/officeDocument/2006/relationships/hyperlink" Target="consultantplus://offline/ref=B19BE27100874813D4DC38C86C1E62EE341D3848224661B5DE0623517CUDfDE" TargetMode="External"/><Relationship Id="rId12" Type="http://schemas.openxmlformats.org/officeDocument/2006/relationships/hyperlink" Target="consultantplus://offline/ref=F5BA58574AE8333DCFD6D14EB258EF4CBC8B1EE840DA45F84077264BF2A0B5395808BA137AA57F29y0z9E" TargetMode="External"/><Relationship Id="rId17" Type="http://schemas.openxmlformats.org/officeDocument/2006/relationships/hyperlink" Target="consultantplus://offline/ref=2DAD67CC5B91119C09941345045322B4C4ECDB160FF43E132B3BE51E46AC038A1DCD2972D0QC72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AD67CC5B91119C09941345045322B4C4ECDB160FF43E132B3BE51E46AC038A1DCD2972D0QC7DG" TargetMode="External"/><Relationship Id="rId20" Type="http://schemas.openxmlformats.org/officeDocument/2006/relationships/hyperlink" Target="consultantplus://offline/ref=2DAD67CC5B91119C09941345045322B4C4ECDB160FF43E132B3BE51E46AC038A1DCD2972D7QC7C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BA58574AE8333DCFD6D14EB258EF4CBC8A1BEB4BD945F84077264BF2yAz0E" TargetMode="External"/><Relationship Id="rId24" Type="http://schemas.openxmlformats.org/officeDocument/2006/relationships/hyperlink" Target="consultantplus://offline/ref=CC6D792E4B28432692873CEF20FBCA8254B10B65AA48A92FDFE168D85D0DR7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AD67CC5B91119C09941345045322B4C4ECDB160FF43E132B3BE51E46AC038A1DCD2977D2CAB1B6QC72G" TargetMode="External"/><Relationship Id="rId23" Type="http://schemas.openxmlformats.org/officeDocument/2006/relationships/hyperlink" Target="consultantplus://offline/ref=CC6D792E4B28432692873CEF20FBCA8254B50867A14DA92FDFE168D85D0DR7F" TargetMode="External"/><Relationship Id="rId10" Type="http://schemas.openxmlformats.org/officeDocument/2006/relationships/hyperlink" Target="consultantplus://offline/ref=B19BE27100874813D4DC38C86C1E62EE341D3B4E2E4861B5DE0623517CDDA4D085320BD8F0UEf0E" TargetMode="External"/><Relationship Id="rId19" Type="http://schemas.openxmlformats.org/officeDocument/2006/relationships/hyperlink" Target="consultantplus://offline/ref=2DAD67CC5B91119C09941345045322B4C4ECDB160FF43E132B3BE51E46AC038A1DCD2972D7QC7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9BE27100874813D4DC38C86C1E62EE341D3B4E2E4861B5DE0623517CDDA4D085320BD8F4UEf7E" TargetMode="External"/><Relationship Id="rId14" Type="http://schemas.openxmlformats.org/officeDocument/2006/relationships/hyperlink" Target="consultantplus://offline/ref=2DAD67CC5B91119C09941345045322B4C4ECDB160FF43E132B3BE51E46AC038A1DCD2977D2CAB1B1QC72G" TargetMode="External"/><Relationship Id="rId22" Type="http://schemas.openxmlformats.org/officeDocument/2006/relationships/hyperlink" Target="consultantplus://offline/ref=2DAD67CC5B91119C09941345045322B4C4ECDB160FF43E132B3BE51E46AC038A1DCD2972D4QC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4615</Words>
  <Characters>26309</Characters>
  <Application>Microsoft Office Word</Application>
  <DocSecurity>0</DocSecurity>
  <Lines>219</Lines>
  <Paragraphs>61</Paragraphs>
  <ScaleCrop>false</ScaleCrop>
  <Company/>
  <LinksUpToDate>false</LinksUpToDate>
  <CharactersWithSpaces>30863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2017-04-20T02:26:00Z</dcterms:created>
  <dcterms:modified xsi:type="dcterms:W3CDTF">2017-04-20T02:27:00Z</dcterms:modified>
</cp:coreProperties>
</file>