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9BA" w:rsidRPr="00D409BA" w:rsidRDefault="00D409BA" w:rsidP="00D409BA">
      <w:pPr>
        <w:keepNext/>
        <w:suppressAutoHyphens/>
        <w:spacing w:after="0" w:line="240" w:lineRule="auto"/>
        <w:ind w:left="284" w:right="-711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409B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АДМИНИСТРАЦИЯ МОКРУШИНСКОГО СЕЛЬСОВЕТА</w:t>
      </w:r>
    </w:p>
    <w:p w:rsidR="00D409BA" w:rsidRPr="00D409BA" w:rsidRDefault="00D409BA" w:rsidP="00D409BA">
      <w:pPr>
        <w:keepNext/>
        <w:suppressAutoHyphens/>
        <w:spacing w:after="0" w:line="240" w:lineRule="auto"/>
        <w:ind w:left="284" w:right="-711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409B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КАНСКОГО РАЙОНА КРАСНОЯРСКОГО КРАЯ</w:t>
      </w:r>
    </w:p>
    <w:p w:rsidR="00D409BA" w:rsidRPr="00D409BA" w:rsidRDefault="00D409BA" w:rsidP="00D409BA">
      <w:pPr>
        <w:keepNext/>
        <w:suppressAutoHyphens/>
        <w:spacing w:after="0" w:line="240" w:lineRule="auto"/>
        <w:ind w:left="284" w:right="-71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09BA" w:rsidRPr="00D409BA" w:rsidRDefault="00D409BA" w:rsidP="00D409BA">
      <w:pPr>
        <w:keepNext/>
        <w:suppressAutoHyphens/>
        <w:spacing w:after="0" w:line="240" w:lineRule="auto"/>
        <w:ind w:left="284" w:right="-711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409B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ПОСТАНОВЛЕНИЕ</w:t>
      </w:r>
    </w:p>
    <w:p w:rsidR="00D409BA" w:rsidRPr="00D409BA" w:rsidRDefault="00D409BA" w:rsidP="00D409BA">
      <w:pPr>
        <w:keepNext/>
        <w:suppressAutoHyphens/>
        <w:spacing w:after="0" w:line="240" w:lineRule="auto"/>
        <w:ind w:left="284" w:right="-711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p w:rsidR="00D409BA" w:rsidRPr="00D409BA" w:rsidRDefault="00D409BA" w:rsidP="00D409BA">
      <w:pPr>
        <w:keepNext/>
        <w:suppressAutoHyphens/>
        <w:spacing w:after="0" w:line="240" w:lineRule="auto"/>
        <w:ind w:left="-220" w:right="-71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09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19.11.2015 г.                   </w:t>
      </w:r>
      <w:r w:rsidRPr="00D409B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409B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409B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с. Мокруша</w:t>
      </w:r>
      <w:r w:rsidRPr="00D409B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409B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409B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409B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409B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№59-п</w:t>
      </w:r>
    </w:p>
    <w:p w:rsidR="00D409BA" w:rsidRPr="00D409BA" w:rsidRDefault="00D409BA" w:rsidP="00D409BA">
      <w:pPr>
        <w:keepNext/>
        <w:suppressAutoHyphens/>
        <w:spacing w:after="0" w:line="240" w:lineRule="auto"/>
        <w:ind w:left="284" w:right="-71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09BA" w:rsidRPr="00D409BA" w:rsidRDefault="00D409BA" w:rsidP="00D409BA">
      <w:pPr>
        <w:spacing w:before="100" w:beforeAutospacing="1" w:after="100" w:afterAutospacing="1" w:line="240" w:lineRule="auto"/>
        <w:ind w:left="-220" w:right="-61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09BA">
        <w:rPr>
          <w:rFonts w:ascii="Times New Roman" w:eastAsia="Times New Roman" w:hAnsi="Times New Roman" w:cs="Times New Roman"/>
          <w:sz w:val="20"/>
          <w:szCs w:val="20"/>
          <w:lang w:eastAsia="ru-RU"/>
        </w:rPr>
        <w:t>«Об утверждении ведомственных перечней муниципальных услуг (работ), оказываемых (выполняемых) муниципальным казенным учреждением культуры «Централизованная клубная система администрации Мокрушинского сельсовета».</w:t>
      </w:r>
    </w:p>
    <w:p w:rsidR="00D409BA" w:rsidRPr="00D409BA" w:rsidRDefault="00D409BA" w:rsidP="00D409BA">
      <w:pPr>
        <w:spacing w:line="240" w:lineRule="auto"/>
        <w:ind w:left="-284" w:right="-569" w:firstLine="64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409BA">
        <w:rPr>
          <w:rFonts w:ascii="Times New Roman" w:eastAsia="Times New Roman" w:hAnsi="Times New Roman" w:cs="Times New Roman"/>
          <w:sz w:val="20"/>
          <w:szCs w:val="20"/>
        </w:rPr>
        <w:tab/>
      </w:r>
      <w:r w:rsidRPr="00D409BA">
        <w:rPr>
          <w:rFonts w:ascii="Times New Roman" w:eastAsia="Times New Roman" w:hAnsi="Times New Roman" w:cs="Times New Roman"/>
          <w:sz w:val="20"/>
          <w:szCs w:val="20"/>
        </w:rPr>
        <w:tab/>
      </w:r>
      <w:proofErr w:type="gramStart"/>
      <w:r w:rsidRPr="00D409BA">
        <w:rPr>
          <w:rFonts w:ascii="Times New Roman" w:eastAsia="Times New Roman" w:hAnsi="Times New Roman" w:cs="Times New Roman"/>
          <w:sz w:val="20"/>
          <w:szCs w:val="20"/>
        </w:rPr>
        <w:t>В соответствии с пунктом 3.1. статьи 69.2 Бюджетного кодекса Российской Федерации, Постановления Правительства Российской Федерации от 26.02.2014 года № 151 «О формировании и ведении базовых (отраслевых) перечней государственных и муниципальных услуг и работ, оказываемых и выполняемых федеральными государственными учреждениями, и об общих требованиях к формированию, ведению и утверждению ведомственных перечней государственных (муниципальных) услуг и работ, оказываемых и выполняемых государственными учреждениями субъектов</w:t>
      </w:r>
      <w:proofErr w:type="gramEnd"/>
      <w:r w:rsidRPr="00D409BA">
        <w:rPr>
          <w:rFonts w:ascii="Times New Roman" w:eastAsia="Times New Roman" w:hAnsi="Times New Roman" w:cs="Times New Roman"/>
          <w:sz w:val="20"/>
          <w:szCs w:val="20"/>
        </w:rPr>
        <w:t xml:space="preserve"> Российской Федерации (муниципальными учреждениями)», Постановлением администрации Мокрушинского сельсовета от 02.10.2015 № 51-п «Об утверждении порядка формирования, ведения и утверждения ведомственных перечней муниципальных услуг (работ), оказываемых (выполняемых) муниципальными учреждениями Мокрушинского сельсовета», руководствуясь Уставом Мокрушинского сельсовета, ПОСТАНОВЛЯЮ:</w:t>
      </w:r>
    </w:p>
    <w:p w:rsidR="00D409BA" w:rsidRPr="00D409BA" w:rsidRDefault="00D409BA" w:rsidP="00D409BA">
      <w:pPr>
        <w:numPr>
          <w:ilvl w:val="0"/>
          <w:numId w:val="1"/>
        </w:numPr>
        <w:spacing w:after="0" w:line="240" w:lineRule="auto"/>
        <w:ind w:left="-284" w:right="-569" w:firstLine="440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409BA">
        <w:rPr>
          <w:rFonts w:ascii="Times New Roman" w:eastAsia="Times New Roman" w:hAnsi="Times New Roman" w:cs="Times New Roman"/>
          <w:sz w:val="20"/>
          <w:szCs w:val="20"/>
        </w:rPr>
        <w:t xml:space="preserve">Утвердить Ведомственный перечень муниципальных услуг (работ), оказываемых (выполняемых) </w:t>
      </w:r>
      <w:r w:rsidRPr="00D409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муниципальным казенным учреждением культуры «Централизованная клубная система администрации Мокрушинского сельсовета» </w:t>
      </w:r>
      <w:r w:rsidRPr="00D409BA">
        <w:rPr>
          <w:rFonts w:ascii="Times New Roman" w:eastAsia="Times New Roman" w:hAnsi="Times New Roman" w:cs="Times New Roman"/>
          <w:sz w:val="20"/>
          <w:szCs w:val="20"/>
        </w:rPr>
        <w:t>согласно приложению № 1.</w:t>
      </w:r>
    </w:p>
    <w:p w:rsidR="00D409BA" w:rsidRPr="00D409BA" w:rsidRDefault="00D409BA" w:rsidP="00D409BA">
      <w:pPr>
        <w:numPr>
          <w:ilvl w:val="0"/>
          <w:numId w:val="1"/>
        </w:numPr>
        <w:spacing w:after="0" w:line="240" w:lineRule="auto"/>
        <w:ind w:left="-284" w:right="-569" w:firstLine="440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409BA">
        <w:rPr>
          <w:rFonts w:ascii="Times New Roman" w:eastAsia="Times New Roman" w:hAnsi="Times New Roman" w:cs="Times New Roman"/>
          <w:sz w:val="20"/>
          <w:szCs w:val="20"/>
        </w:rPr>
        <w:t xml:space="preserve">Установить, что положения настоящего Постановления применяются, начиная с  формирования  муниципального задания на оказание муниципальных услуг (выполнение работ) </w:t>
      </w:r>
      <w:r w:rsidRPr="00D409BA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муниципальным казенным учреждение культуры «Централизованная клубная система администрации Мокрушинского сельсовета»</w:t>
      </w:r>
      <w:r w:rsidRPr="00D409BA">
        <w:rPr>
          <w:rFonts w:ascii="Times New Roman" w:eastAsia="Times New Roman" w:hAnsi="Times New Roman" w:cs="Times New Roman"/>
          <w:sz w:val="20"/>
          <w:szCs w:val="20"/>
        </w:rPr>
        <w:t xml:space="preserve"> на 2016 год.</w:t>
      </w:r>
    </w:p>
    <w:p w:rsidR="00D409BA" w:rsidRPr="00D409BA" w:rsidRDefault="00D409BA" w:rsidP="00D409BA">
      <w:pPr>
        <w:numPr>
          <w:ilvl w:val="0"/>
          <w:numId w:val="1"/>
        </w:numPr>
        <w:spacing w:after="0" w:line="240" w:lineRule="auto"/>
        <w:ind w:left="-284" w:right="-569" w:firstLine="440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D409BA">
        <w:rPr>
          <w:rFonts w:ascii="Times New Roman" w:eastAsia="Times New Roman" w:hAnsi="Times New Roman" w:cs="Times New Roman"/>
          <w:sz w:val="20"/>
          <w:szCs w:val="20"/>
        </w:rPr>
        <w:t>Контроль за</w:t>
      </w:r>
      <w:proofErr w:type="gramEnd"/>
      <w:r w:rsidRPr="00D409BA">
        <w:rPr>
          <w:rFonts w:ascii="Times New Roman" w:eastAsia="Times New Roman" w:hAnsi="Times New Roman" w:cs="Times New Roman"/>
          <w:sz w:val="20"/>
          <w:szCs w:val="20"/>
        </w:rPr>
        <w:t xml:space="preserve"> исполнением  постановления возложить на постоянную комиссию по экономике и финансам.</w:t>
      </w:r>
    </w:p>
    <w:p w:rsidR="00D409BA" w:rsidRPr="00D409BA" w:rsidRDefault="00D409BA" w:rsidP="00D409BA">
      <w:pPr>
        <w:numPr>
          <w:ilvl w:val="0"/>
          <w:numId w:val="1"/>
        </w:numPr>
        <w:spacing w:after="0" w:line="240" w:lineRule="auto"/>
        <w:ind w:left="-284" w:right="-569" w:firstLine="440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409BA">
        <w:rPr>
          <w:rFonts w:ascii="Times New Roman" w:eastAsia="Times New Roman" w:hAnsi="Times New Roman" w:cs="Times New Roman"/>
          <w:sz w:val="20"/>
          <w:szCs w:val="20"/>
        </w:rPr>
        <w:t>Постановление вступает в силу в день, следующий за днём его опубликования в печатном издании «Ведомости органов местного самоуправления Мокрушинского сельсовета» и подлежит размещению на официальном сайте администрации в телекоммуникационной сети интернет.</w:t>
      </w:r>
    </w:p>
    <w:p w:rsidR="00D409BA" w:rsidRPr="00D409BA" w:rsidRDefault="00D409BA" w:rsidP="00D409BA">
      <w:pPr>
        <w:spacing w:after="0" w:line="240" w:lineRule="auto"/>
        <w:ind w:left="-330" w:right="-71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09BA" w:rsidRPr="00D409BA" w:rsidRDefault="00D409BA" w:rsidP="00D409BA">
      <w:pPr>
        <w:spacing w:after="0" w:line="240" w:lineRule="auto"/>
        <w:ind w:left="-330" w:right="-71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09BA" w:rsidRPr="00D409BA" w:rsidRDefault="00D409BA" w:rsidP="00D409BA">
      <w:pPr>
        <w:spacing w:after="0" w:line="240" w:lineRule="auto"/>
        <w:ind w:left="-330" w:right="-71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09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Глава Мокрушинского сельсовета                                            </w:t>
      </w:r>
      <w:r w:rsidRPr="00D409B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А.П. Аверьянов</w:t>
      </w:r>
    </w:p>
    <w:p w:rsidR="00D409BA" w:rsidRPr="00D409BA" w:rsidRDefault="00D409BA" w:rsidP="00D409BA">
      <w:pPr>
        <w:spacing w:after="0" w:line="240" w:lineRule="auto"/>
        <w:ind w:left="-330" w:right="-71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D409BA" w:rsidRPr="00D409BA" w:rsidSect="009E39BD">
          <w:footerReference w:type="even" r:id="rId6"/>
          <w:footerReference w:type="default" r:id="rId7"/>
          <w:pgSz w:w="11906" w:h="16838"/>
          <w:pgMar w:top="899" w:right="1134" w:bottom="1134" w:left="1701" w:header="709" w:footer="709" w:gutter="0"/>
          <w:pgNumType w:start="1"/>
          <w:cols w:space="708"/>
          <w:titlePg/>
          <w:docGrid w:linePitch="360"/>
        </w:sectPr>
      </w:pPr>
    </w:p>
    <w:p w:rsidR="00D409BA" w:rsidRPr="00D409BA" w:rsidRDefault="00D409BA" w:rsidP="00D409BA">
      <w:pPr>
        <w:spacing w:after="0" w:line="240" w:lineRule="auto"/>
        <w:ind w:right="-711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09BA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ab/>
      </w:r>
      <w:r w:rsidRPr="00D409B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409B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409B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409B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409B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409B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Приложение № 1 к постановлению</w:t>
      </w:r>
    </w:p>
    <w:p w:rsidR="00D409BA" w:rsidRPr="00D409BA" w:rsidRDefault="00D409BA" w:rsidP="00D409BA">
      <w:pPr>
        <w:spacing w:after="0" w:line="240" w:lineRule="auto"/>
        <w:ind w:left="284" w:right="-711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09B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409B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409B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409B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409B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409B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409B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409B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409B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409B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409B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409B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409B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409B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409B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409B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администрации Мокрушинского </w:t>
      </w:r>
    </w:p>
    <w:p w:rsidR="00D409BA" w:rsidRPr="00D409BA" w:rsidRDefault="00D409BA" w:rsidP="00D409BA">
      <w:pPr>
        <w:spacing w:after="0" w:line="240" w:lineRule="auto"/>
        <w:ind w:left="284" w:right="-711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09B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409B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409B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409B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409B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409B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409B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409B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409B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409B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409B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409B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409B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409B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409B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409B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сельсовета от 19.11.2015 № 59-п</w:t>
      </w:r>
    </w:p>
    <w:p w:rsidR="00D409BA" w:rsidRPr="00D409BA" w:rsidRDefault="00D409BA" w:rsidP="00D409BA">
      <w:pPr>
        <w:spacing w:after="0" w:line="240" w:lineRule="auto"/>
        <w:ind w:left="-330" w:right="-71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09BA" w:rsidRPr="00D409BA" w:rsidRDefault="00D409BA" w:rsidP="00D409BA">
      <w:pPr>
        <w:spacing w:after="0" w:line="240" w:lineRule="auto"/>
        <w:ind w:left="-330" w:right="-71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09BA" w:rsidRPr="00D409BA" w:rsidRDefault="00D409BA" w:rsidP="00D409BA">
      <w:pPr>
        <w:spacing w:after="0" w:line="240" w:lineRule="auto"/>
        <w:ind w:left="-330" w:right="-71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09BA">
        <w:rPr>
          <w:rFonts w:ascii="Times New Roman" w:eastAsia="Times New Roman" w:hAnsi="Times New Roman" w:cs="Times New Roman"/>
          <w:sz w:val="20"/>
          <w:szCs w:val="20"/>
          <w:lang w:eastAsia="ru-RU"/>
        </w:rPr>
        <w:t>Ведомственный перечень муниципальных услуг (работ),</w:t>
      </w:r>
    </w:p>
    <w:p w:rsidR="00D409BA" w:rsidRPr="00D409BA" w:rsidRDefault="00D409BA" w:rsidP="00D409BA">
      <w:pPr>
        <w:spacing w:after="0" w:line="240" w:lineRule="auto"/>
        <w:ind w:left="-330" w:right="-71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D409BA">
        <w:rPr>
          <w:rFonts w:ascii="Times New Roman" w:eastAsia="Times New Roman" w:hAnsi="Times New Roman" w:cs="Times New Roman"/>
          <w:sz w:val="20"/>
          <w:szCs w:val="20"/>
          <w:lang w:eastAsia="ru-RU"/>
        </w:rPr>
        <w:t>оказываемых</w:t>
      </w:r>
      <w:proofErr w:type="gramEnd"/>
      <w:r w:rsidRPr="00D409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(выполняемых) МКУК «Централизованная клубная система» администрации Мокрушинского сельсовета                                            </w:t>
      </w:r>
    </w:p>
    <w:tbl>
      <w:tblPr>
        <w:tblW w:w="10969" w:type="dxa"/>
        <w:tblInd w:w="-1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98"/>
        <w:gridCol w:w="880"/>
        <w:gridCol w:w="1430"/>
        <w:gridCol w:w="880"/>
        <w:gridCol w:w="907"/>
        <w:gridCol w:w="938"/>
        <w:gridCol w:w="910"/>
        <w:gridCol w:w="883"/>
        <w:gridCol w:w="924"/>
        <w:gridCol w:w="718"/>
        <w:gridCol w:w="1401"/>
      </w:tblGrid>
      <w:tr w:rsidR="00D409BA" w:rsidRPr="00D409BA" w:rsidTr="00D8665E">
        <w:tc>
          <w:tcPr>
            <w:tcW w:w="1098" w:type="dxa"/>
          </w:tcPr>
          <w:p w:rsidR="00D409BA" w:rsidRPr="00D409BA" w:rsidRDefault="00D409BA" w:rsidP="00D40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9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муниципальной услуги (работы) с указанием кодов Общероссийского классификатора видов экономической деятельности, которым соответствует муниципальная услуга (работа)</w:t>
            </w:r>
          </w:p>
        </w:tc>
        <w:tc>
          <w:tcPr>
            <w:tcW w:w="880" w:type="dxa"/>
          </w:tcPr>
          <w:p w:rsidR="00D409BA" w:rsidRPr="00D409BA" w:rsidRDefault="00D409BA" w:rsidP="00D409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9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органа, осуществляющего полномочия учредителя</w:t>
            </w:r>
          </w:p>
        </w:tc>
        <w:tc>
          <w:tcPr>
            <w:tcW w:w="1430" w:type="dxa"/>
          </w:tcPr>
          <w:p w:rsidR="00D409BA" w:rsidRPr="00D409BA" w:rsidRDefault="00D409BA" w:rsidP="00D409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9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органа, осуществляющего полномочия учредителя, в соответствии с реестром участников бюджетного процесса, а также отдельных юридических лиц, не являющихся участниками бюджетного процесса, формирование и ведение которого осуществляется в порядке, устанавливаемом Министерством финансов Российской Федерации (далее - реестр участников бюджетного процесса)</w:t>
            </w:r>
          </w:p>
        </w:tc>
        <w:tc>
          <w:tcPr>
            <w:tcW w:w="880" w:type="dxa"/>
          </w:tcPr>
          <w:p w:rsidR="00D409BA" w:rsidRPr="00D409BA" w:rsidRDefault="00D409BA" w:rsidP="00D409BA">
            <w:pPr>
              <w:spacing w:before="100" w:beforeAutospacing="1" w:after="100" w:afterAutospacing="1" w:line="240" w:lineRule="auto"/>
              <w:ind w:right="-7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9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муниципального учреждения и его код в соответствии с реестром участников бюджетного процесса</w:t>
            </w:r>
          </w:p>
        </w:tc>
        <w:tc>
          <w:tcPr>
            <w:tcW w:w="907" w:type="dxa"/>
          </w:tcPr>
          <w:p w:rsidR="00D409BA" w:rsidRPr="00D409BA" w:rsidRDefault="00D409BA" w:rsidP="00D409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9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муниципальной услуги (работы)</w:t>
            </w:r>
          </w:p>
        </w:tc>
        <w:tc>
          <w:tcPr>
            <w:tcW w:w="938" w:type="dxa"/>
          </w:tcPr>
          <w:p w:rsidR="00D409BA" w:rsidRPr="00D409BA" w:rsidRDefault="00D409BA" w:rsidP="00D409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9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Условия (формы) оказания муниципальной услуги (работы)</w:t>
            </w:r>
          </w:p>
        </w:tc>
        <w:tc>
          <w:tcPr>
            <w:tcW w:w="910" w:type="dxa"/>
          </w:tcPr>
          <w:p w:rsidR="00D409BA" w:rsidRPr="00D409BA" w:rsidRDefault="00D409BA" w:rsidP="00D409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9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деятельности муниципального учреждения</w:t>
            </w:r>
          </w:p>
          <w:p w:rsidR="00D409BA" w:rsidRPr="00D409BA" w:rsidRDefault="00D409BA" w:rsidP="00D409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9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ОКВЭД </w:t>
            </w:r>
          </w:p>
        </w:tc>
        <w:tc>
          <w:tcPr>
            <w:tcW w:w="883" w:type="dxa"/>
          </w:tcPr>
          <w:p w:rsidR="00D409BA" w:rsidRPr="00D409BA" w:rsidRDefault="00D409BA" w:rsidP="00D409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9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Категории потребителей муниципальной услуги (работы)</w:t>
            </w:r>
          </w:p>
        </w:tc>
        <w:tc>
          <w:tcPr>
            <w:tcW w:w="924" w:type="dxa"/>
          </w:tcPr>
          <w:p w:rsidR="00D409BA" w:rsidRPr="00D409BA" w:rsidRDefault="00D409BA" w:rsidP="00D409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9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Наименования показателей, характеризующих качество и (или) объем муниципальной услуги (работы) и единицы их измерения</w:t>
            </w:r>
          </w:p>
        </w:tc>
        <w:tc>
          <w:tcPr>
            <w:tcW w:w="718" w:type="dxa"/>
          </w:tcPr>
          <w:p w:rsidR="00D409BA" w:rsidRPr="00D409BA" w:rsidRDefault="00D409BA" w:rsidP="00D409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9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Указание на бесплатность или платность муниципальной услуги (работы)</w:t>
            </w:r>
          </w:p>
        </w:tc>
        <w:tc>
          <w:tcPr>
            <w:tcW w:w="1401" w:type="dxa"/>
          </w:tcPr>
          <w:p w:rsidR="00D409BA" w:rsidRPr="00D409BA" w:rsidRDefault="00D409BA" w:rsidP="00D409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9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Реквизиты нормативных правовых актов, являющихся основанием для включения муниципальной услуги (работы) в ведомственный перечень муниципальных услуг (работ) или внесения изменений в ведомственный перечень муниципальных услуг (работ), а также электронные копии таких нормативных правовых актов</w:t>
            </w:r>
          </w:p>
        </w:tc>
      </w:tr>
      <w:tr w:rsidR="00D409BA" w:rsidRPr="00D409BA" w:rsidTr="00D8665E">
        <w:tc>
          <w:tcPr>
            <w:tcW w:w="1098" w:type="dxa"/>
          </w:tcPr>
          <w:p w:rsidR="00D409BA" w:rsidRPr="00D409BA" w:rsidRDefault="00D409BA" w:rsidP="00D409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9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  <w:p w:rsidR="00D409BA" w:rsidRPr="00D409BA" w:rsidRDefault="00D409BA" w:rsidP="00D409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9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0702510000000000</w:t>
            </w:r>
            <w:r w:rsidRPr="00D409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0004101</w:t>
            </w:r>
          </w:p>
          <w:p w:rsidR="00D409BA" w:rsidRPr="00D409BA" w:rsidRDefault="00D409BA" w:rsidP="00D409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9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07.025.1</w:t>
            </w:r>
          </w:p>
          <w:p w:rsidR="00D409BA" w:rsidRPr="00D409BA" w:rsidRDefault="00D409BA" w:rsidP="00D409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</w:tcPr>
          <w:p w:rsidR="00D409BA" w:rsidRPr="00D409BA" w:rsidRDefault="00D409BA" w:rsidP="00D409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9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Администрация Мокрушинского сельсовета</w:t>
            </w:r>
          </w:p>
          <w:p w:rsidR="00D409BA" w:rsidRPr="00D409BA" w:rsidRDefault="00D409BA" w:rsidP="00D409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</w:tcPr>
          <w:p w:rsidR="00D409BA" w:rsidRPr="00D409BA" w:rsidRDefault="00D409BA" w:rsidP="00D409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9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</w:t>
            </w:r>
          </w:p>
        </w:tc>
        <w:tc>
          <w:tcPr>
            <w:tcW w:w="880" w:type="dxa"/>
          </w:tcPr>
          <w:p w:rsidR="00D409BA" w:rsidRPr="00D409BA" w:rsidRDefault="00D409BA" w:rsidP="00D409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9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казенное учреждение культуры «Централизованная клубная система администрации Мокру</w:t>
            </w:r>
            <w:r w:rsidRPr="00D409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шинского сельсовета»</w:t>
            </w:r>
          </w:p>
          <w:p w:rsidR="00D409BA" w:rsidRPr="00D409BA" w:rsidRDefault="00D409BA" w:rsidP="00D409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9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08.01</w:t>
            </w:r>
          </w:p>
        </w:tc>
        <w:tc>
          <w:tcPr>
            <w:tcW w:w="907" w:type="dxa"/>
          </w:tcPr>
          <w:p w:rsidR="00D409BA" w:rsidRPr="00D409BA" w:rsidRDefault="00D409BA" w:rsidP="00D409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9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работа</w:t>
            </w:r>
          </w:p>
        </w:tc>
        <w:tc>
          <w:tcPr>
            <w:tcW w:w="938" w:type="dxa"/>
          </w:tcPr>
          <w:p w:rsidR="00D409BA" w:rsidRPr="00D409BA" w:rsidRDefault="00D409BA" w:rsidP="00D409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9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удовлетворение потребностей населения в сохранении и развитии традиционного и народного художественного творчества, </w:t>
            </w:r>
            <w:r w:rsidRPr="00D409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любительского (самодеятельного) творчества, творческой инициативы и социально – культурной активности населения </w:t>
            </w:r>
          </w:p>
        </w:tc>
        <w:tc>
          <w:tcPr>
            <w:tcW w:w="910" w:type="dxa"/>
          </w:tcPr>
          <w:p w:rsidR="00D409BA" w:rsidRPr="00D409BA" w:rsidRDefault="00D409BA" w:rsidP="00D409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9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Культура, кинематография, архивное дело</w:t>
            </w:r>
          </w:p>
          <w:p w:rsidR="00D409BA" w:rsidRPr="00D409BA" w:rsidRDefault="00D409BA" w:rsidP="00D409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9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92.51</w:t>
            </w:r>
          </w:p>
        </w:tc>
        <w:tc>
          <w:tcPr>
            <w:tcW w:w="883" w:type="dxa"/>
          </w:tcPr>
          <w:p w:rsidR="00D409BA" w:rsidRPr="00D409BA" w:rsidRDefault="00D409BA" w:rsidP="00D409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9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интересах общества</w:t>
            </w:r>
          </w:p>
        </w:tc>
        <w:tc>
          <w:tcPr>
            <w:tcW w:w="924" w:type="dxa"/>
          </w:tcPr>
          <w:p w:rsidR="00D409BA" w:rsidRPr="00D409BA" w:rsidRDefault="00D409BA" w:rsidP="00D409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9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клубных формирований (Единица)</w:t>
            </w:r>
          </w:p>
        </w:tc>
        <w:tc>
          <w:tcPr>
            <w:tcW w:w="718" w:type="dxa"/>
          </w:tcPr>
          <w:p w:rsidR="00D409BA" w:rsidRPr="00D409BA" w:rsidRDefault="00D409BA" w:rsidP="00D409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9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(муниципальная) услуга или работа бесплатная</w:t>
            </w:r>
          </w:p>
        </w:tc>
        <w:tc>
          <w:tcPr>
            <w:tcW w:w="1401" w:type="dxa"/>
          </w:tcPr>
          <w:p w:rsidR="00D409BA" w:rsidRPr="00D409BA" w:rsidRDefault="00D409BA" w:rsidP="00D409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9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3612-1 Закон Основы законодательства Российской Федерации о культуре от 09.10.92</w:t>
            </w:r>
          </w:p>
          <w:p w:rsidR="00D409BA" w:rsidRPr="00D409BA" w:rsidRDefault="00D409BA" w:rsidP="00D409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9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409BA" w:rsidRPr="00D409BA" w:rsidTr="00D8665E">
        <w:tc>
          <w:tcPr>
            <w:tcW w:w="1098" w:type="dxa"/>
          </w:tcPr>
          <w:p w:rsidR="00D409BA" w:rsidRPr="00D409BA" w:rsidRDefault="00D409BA" w:rsidP="00D409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9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Организация мероприятий</w:t>
            </w:r>
          </w:p>
          <w:p w:rsidR="00D409BA" w:rsidRPr="00D409BA" w:rsidRDefault="00D409BA" w:rsidP="00D409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9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народные гуляния, праздники, торжественные мероприятия, памятные даты</w:t>
            </w:r>
          </w:p>
          <w:p w:rsidR="00D409BA" w:rsidRPr="00D409BA" w:rsidRDefault="00D409BA" w:rsidP="00D409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9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14009000700100000003101</w:t>
            </w:r>
          </w:p>
          <w:p w:rsidR="00D409BA" w:rsidRPr="00D409BA" w:rsidRDefault="00D409BA" w:rsidP="00D409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9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услуги 140090</w:t>
            </w:r>
          </w:p>
          <w:p w:rsidR="00D409BA" w:rsidRPr="00D409BA" w:rsidRDefault="00D409BA" w:rsidP="00D409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880" w:type="dxa"/>
          </w:tcPr>
          <w:p w:rsidR="00D409BA" w:rsidRPr="00D409BA" w:rsidRDefault="00D409BA" w:rsidP="00D409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9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Мокрушинского сельсовета</w:t>
            </w:r>
          </w:p>
          <w:p w:rsidR="00D409BA" w:rsidRPr="00D409BA" w:rsidRDefault="00D409BA" w:rsidP="00D409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</w:tcPr>
          <w:p w:rsidR="00D409BA" w:rsidRPr="00D409BA" w:rsidRDefault="00D409BA" w:rsidP="00D409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9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</w:t>
            </w:r>
          </w:p>
        </w:tc>
        <w:tc>
          <w:tcPr>
            <w:tcW w:w="880" w:type="dxa"/>
          </w:tcPr>
          <w:p w:rsidR="00D409BA" w:rsidRPr="00D409BA" w:rsidRDefault="00D409BA" w:rsidP="00D409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9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казенное учреждение культуры «Централизованная клубная система администрации Мокрушинского сельсовета»</w:t>
            </w:r>
          </w:p>
          <w:p w:rsidR="00D409BA" w:rsidRPr="00D409BA" w:rsidRDefault="00D409BA" w:rsidP="00D409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9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08.01</w:t>
            </w:r>
          </w:p>
        </w:tc>
        <w:tc>
          <w:tcPr>
            <w:tcW w:w="907" w:type="dxa"/>
          </w:tcPr>
          <w:p w:rsidR="00D409BA" w:rsidRPr="00D409BA" w:rsidRDefault="00D409BA" w:rsidP="00D40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409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Виды мероприятий – народные гуляния, праздники, торжественные мероприятия, памятные даты, конкурсы, смотры.</w:t>
            </w:r>
            <w:proofErr w:type="gramEnd"/>
          </w:p>
          <w:p w:rsidR="00D409BA" w:rsidRPr="00D409BA" w:rsidRDefault="00D409BA" w:rsidP="00D40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9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Места проведения мероприятий - по месту расположения организации.</w:t>
            </w:r>
          </w:p>
          <w:p w:rsidR="00D409BA" w:rsidRPr="00D409BA" w:rsidRDefault="00D409BA" w:rsidP="00D40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09BA" w:rsidRPr="00D409BA" w:rsidRDefault="00D409BA" w:rsidP="00D409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9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(услуга)</w:t>
            </w:r>
          </w:p>
        </w:tc>
        <w:tc>
          <w:tcPr>
            <w:tcW w:w="938" w:type="dxa"/>
          </w:tcPr>
          <w:p w:rsidR="00D409BA" w:rsidRPr="00D409BA" w:rsidRDefault="00D409BA" w:rsidP="00D409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9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Удовлетворение потребностей населения в сохранении и развитии традиционного народного художественного творчества, любительского (самодеятельного) творчества, творческой инициативы и социально-культурной активности населения</w:t>
            </w:r>
          </w:p>
        </w:tc>
        <w:tc>
          <w:tcPr>
            <w:tcW w:w="910" w:type="dxa"/>
          </w:tcPr>
          <w:p w:rsidR="00D409BA" w:rsidRPr="00D409BA" w:rsidRDefault="00D409BA" w:rsidP="00D409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9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предоставления государственных (муниципальных) услуг в бюджетной сфере</w:t>
            </w:r>
          </w:p>
          <w:p w:rsidR="00D409BA" w:rsidRPr="00D409BA" w:rsidRDefault="00D409BA" w:rsidP="00D409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9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92.72</w:t>
            </w:r>
          </w:p>
        </w:tc>
        <w:tc>
          <w:tcPr>
            <w:tcW w:w="883" w:type="dxa"/>
          </w:tcPr>
          <w:p w:rsidR="00D409BA" w:rsidRPr="00D409BA" w:rsidRDefault="00D409BA" w:rsidP="00D409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9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Юридические лица, физические лица, органы государственной власти, органы местного самоуправления, государственные учреждения, муниципальные учреждения </w:t>
            </w:r>
          </w:p>
        </w:tc>
        <w:tc>
          <w:tcPr>
            <w:tcW w:w="924" w:type="dxa"/>
          </w:tcPr>
          <w:p w:rsidR="00D409BA" w:rsidRPr="00D409BA" w:rsidRDefault="00D409BA" w:rsidP="00D409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9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участников мероприятия (чел. за год); количество проведенных мероприятий (шт. в год); </w:t>
            </w:r>
          </w:p>
        </w:tc>
        <w:tc>
          <w:tcPr>
            <w:tcW w:w="718" w:type="dxa"/>
          </w:tcPr>
          <w:p w:rsidR="00D409BA" w:rsidRPr="00D409BA" w:rsidRDefault="00D409BA" w:rsidP="00D409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9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(муниципальная) услуга бесплатная</w:t>
            </w:r>
          </w:p>
        </w:tc>
        <w:tc>
          <w:tcPr>
            <w:tcW w:w="1401" w:type="dxa"/>
          </w:tcPr>
          <w:p w:rsidR="00D409BA" w:rsidRPr="00D409BA" w:rsidRDefault="00D409BA" w:rsidP="00D409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9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02-ФКЗ Федеральный конституционный закон Федеральный конституционный закон "О Правительстве РФ";131-ФЗ Федеральный закон</w:t>
            </w:r>
            <w:proofErr w:type="gramStart"/>
            <w:r w:rsidRPr="00D409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</w:t>
            </w:r>
            <w:proofErr w:type="gramEnd"/>
            <w:r w:rsidRPr="00D409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 общих принципах организации местного самоуправления Российской Федерации;184-ФЗ Федеральный закон Об общих принципах организации законодательных (представительных) и исполнительных органов государственной власти субъектов Российской Федерации</w:t>
            </w:r>
          </w:p>
        </w:tc>
      </w:tr>
    </w:tbl>
    <w:p w:rsidR="00253D0C" w:rsidRDefault="00253D0C">
      <w:bookmarkStart w:id="0" w:name="_GoBack"/>
      <w:bookmarkEnd w:id="0"/>
    </w:p>
    <w:sectPr w:rsidR="00253D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48E" w:rsidRDefault="00D409BA" w:rsidP="009E39B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5348E" w:rsidRDefault="00D409BA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48E" w:rsidRDefault="00D409BA" w:rsidP="009E39B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>P</w:instrText>
    </w:r>
    <w:r>
      <w:rPr>
        <w:rStyle w:val="a5"/>
      </w:rPr>
      <w:instrText xml:space="preserve">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D5348E" w:rsidRDefault="00D409BA">
    <w:pPr>
      <w:pStyle w:val="a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2F25DD"/>
    <w:multiLevelType w:val="hybridMultilevel"/>
    <w:tmpl w:val="CC0A1F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2F2"/>
    <w:rsid w:val="00253D0C"/>
    <w:rsid w:val="008362F2"/>
    <w:rsid w:val="00D40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D40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D409BA"/>
  </w:style>
  <w:style w:type="character" w:styleId="a5">
    <w:name w:val="page number"/>
    <w:basedOn w:val="a0"/>
    <w:rsid w:val="00D409BA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D40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D409BA"/>
  </w:style>
  <w:style w:type="character" w:styleId="a5">
    <w:name w:val="page number"/>
    <w:basedOn w:val="a0"/>
    <w:rsid w:val="00D409B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931</Words>
  <Characters>5312</Characters>
  <Application>Microsoft Office Word</Application>
  <DocSecurity>0</DocSecurity>
  <Lines>44</Lines>
  <Paragraphs>12</Paragraphs>
  <ScaleCrop>false</ScaleCrop>
  <Company/>
  <LinksUpToDate>false</LinksUpToDate>
  <CharactersWithSpaces>6231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2017-04-20T03:38:00Z</dcterms:created>
  <dcterms:modified xsi:type="dcterms:W3CDTF">2017-04-20T03:38:00Z</dcterms:modified>
</cp:coreProperties>
</file>