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8A" w:rsidRPr="00E5053F" w:rsidRDefault="003C328A" w:rsidP="003C328A">
      <w:pPr>
        <w:jc w:val="center"/>
      </w:pPr>
      <w:r w:rsidRPr="00E5053F">
        <w:t xml:space="preserve">АДМИНИСТРАЦИЯ МОКРУШИНСКОГО СЕЛЬСОВЕТА </w:t>
      </w:r>
    </w:p>
    <w:p w:rsidR="003C328A" w:rsidRPr="00E5053F" w:rsidRDefault="003C328A" w:rsidP="003C328A">
      <w:pPr>
        <w:jc w:val="center"/>
      </w:pPr>
      <w:r w:rsidRPr="00E5053F">
        <w:t>КАНСКОГО РАЙОНА КРАСНОЯРСКОГО КРАЯ</w:t>
      </w:r>
    </w:p>
    <w:p w:rsidR="003C328A" w:rsidRPr="00E5053F" w:rsidRDefault="003C328A" w:rsidP="003C328A"/>
    <w:p w:rsidR="003C328A" w:rsidRPr="00E5053F" w:rsidRDefault="003C328A" w:rsidP="003C328A">
      <w:pPr>
        <w:jc w:val="center"/>
      </w:pPr>
      <w:r w:rsidRPr="00E5053F">
        <w:t>ПОСТАНОВЛЕНИЕ</w:t>
      </w:r>
    </w:p>
    <w:p w:rsidR="003C328A" w:rsidRPr="00E5053F" w:rsidRDefault="003C328A" w:rsidP="003C328A"/>
    <w:p w:rsidR="003C328A" w:rsidRPr="00E5053F" w:rsidRDefault="003C328A" w:rsidP="003C328A">
      <w:r>
        <w:t>30.03</w:t>
      </w:r>
      <w:r w:rsidRPr="00E5053F">
        <w:t>.201</w:t>
      </w:r>
      <w:r>
        <w:t>7</w:t>
      </w:r>
      <w:r w:rsidRPr="00E5053F">
        <w:t xml:space="preserve"> г</w:t>
      </w:r>
      <w:r>
        <w:t xml:space="preserve">од                          </w:t>
      </w:r>
      <w:r>
        <w:tab/>
      </w:r>
      <w:r w:rsidRPr="00E5053F">
        <w:t>с. Мокруша                                    №</w:t>
      </w:r>
      <w:r>
        <w:t>17</w:t>
      </w:r>
      <w:r w:rsidRPr="00E5053F">
        <w:t>-п</w:t>
      </w:r>
    </w:p>
    <w:p w:rsidR="003C328A" w:rsidRPr="00E5053F" w:rsidRDefault="003C328A" w:rsidP="003C328A">
      <w:pPr>
        <w:ind w:right="5129"/>
      </w:pPr>
    </w:p>
    <w:p w:rsidR="003C328A" w:rsidRDefault="003C328A" w:rsidP="003C328A">
      <w:pPr>
        <w:tabs>
          <w:tab w:val="left" w:pos="10010"/>
        </w:tabs>
        <w:spacing w:line="240" w:lineRule="exact"/>
        <w:ind w:right="766"/>
        <w:jc w:val="both"/>
        <w:rPr>
          <w:bCs/>
        </w:rPr>
      </w:pPr>
      <w:r>
        <w:rPr>
          <w:bCs/>
        </w:rPr>
        <w:t>О внесени</w:t>
      </w:r>
      <w:r>
        <w:rPr>
          <w:bCs/>
        </w:rPr>
        <w:t>и изменений  в постановление №34</w:t>
      </w:r>
      <w:r>
        <w:rPr>
          <w:bCs/>
        </w:rPr>
        <w:t>-п от 15.09.2014 г «</w:t>
      </w:r>
      <w:r w:rsidRPr="00E5053F">
        <w:rPr>
          <w:bCs/>
        </w:rPr>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r>
        <w:rPr>
          <w:bCs/>
        </w:rPr>
        <w:t xml:space="preserve">земельного </w:t>
      </w:r>
      <w:r w:rsidRPr="00E5053F">
        <w:rPr>
          <w:bCs/>
        </w:rPr>
        <w:t>контроля на территории Мокрушинского сельсовета</w:t>
      </w:r>
      <w:r>
        <w:rPr>
          <w:bCs/>
        </w:rPr>
        <w:t>»</w:t>
      </w:r>
    </w:p>
    <w:p w:rsidR="003C328A" w:rsidRDefault="003C328A" w:rsidP="003C328A">
      <w:pPr>
        <w:jc w:val="center"/>
        <w:rPr>
          <w:bCs/>
        </w:rPr>
      </w:pPr>
    </w:p>
    <w:p w:rsidR="003C328A" w:rsidRDefault="003C328A" w:rsidP="003C328A"/>
    <w:p w:rsidR="003C328A" w:rsidRDefault="003C328A" w:rsidP="003C328A">
      <w:pPr>
        <w:pStyle w:val="a3"/>
        <w:tabs>
          <w:tab w:val="left" w:pos="993"/>
          <w:tab w:val="left" w:pos="9360"/>
        </w:tabs>
        <w:ind w:right="58" w:firstLine="709"/>
        <w:jc w:val="both"/>
        <w:rPr>
          <w:color w:val="auto"/>
          <w:sz w:val="28"/>
          <w:szCs w:val="28"/>
        </w:rPr>
      </w:pPr>
      <w:r>
        <w:rPr>
          <w:color w:val="auto"/>
          <w:sz w:val="28"/>
          <w:szCs w:val="28"/>
        </w:rPr>
        <w:t>На основании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Мокрушинского сельсовета, ПОСТАНОВЛЯЮ:</w:t>
      </w:r>
    </w:p>
    <w:p w:rsidR="003C328A" w:rsidRDefault="003C328A" w:rsidP="003C328A">
      <w:pPr>
        <w:ind w:firstLine="709"/>
        <w:jc w:val="both"/>
      </w:pPr>
      <w:r>
        <w:t xml:space="preserve">1. Внести следующие изменения в административный регламент </w:t>
      </w:r>
      <w:r w:rsidRPr="00E5053F">
        <w:rPr>
          <w:bCs/>
        </w:rPr>
        <w:t xml:space="preserve">исполнения    муниципальной функции по проведению проверок юридических лиц и индивидуальных предпринимателей  при осуществлении муниципального </w:t>
      </w:r>
      <w:r>
        <w:rPr>
          <w:bCs/>
        </w:rPr>
        <w:t xml:space="preserve">земельного </w:t>
      </w:r>
      <w:r w:rsidRPr="00E5053F">
        <w:rPr>
          <w:bCs/>
        </w:rPr>
        <w:t>контроля на территории Мокрушинского сельсовет</w:t>
      </w:r>
      <w:r>
        <w:rPr>
          <w:bCs/>
        </w:rPr>
        <w:t>а</w:t>
      </w:r>
      <w:r>
        <w:t>, утвержденный постановлением администрации Мокрушинско</w:t>
      </w:r>
      <w:r>
        <w:t>го сельсовета от 15.09.2014 № 34</w:t>
      </w:r>
      <w:r>
        <w:t>-п (далее – РЕГЛАМЕНТ):</w:t>
      </w:r>
    </w:p>
    <w:p w:rsidR="003C328A" w:rsidRPr="00E5053F" w:rsidRDefault="003C328A" w:rsidP="003C328A">
      <w:pPr>
        <w:shd w:val="clear" w:color="auto" w:fill="FFFFFF"/>
        <w:ind w:firstLine="709"/>
        <w:jc w:val="both"/>
      </w:pPr>
      <w:r>
        <w:t xml:space="preserve"> 1.1.</w:t>
      </w:r>
      <w:r>
        <w:rPr>
          <w:sz w:val="20"/>
          <w:szCs w:val="20"/>
        </w:rPr>
        <w:t xml:space="preserve"> </w:t>
      </w:r>
      <w:r w:rsidRPr="00344C6E">
        <w:t>Подпункт</w:t>
      </w:r>
      <w:r>
        <w:t xml:space="preserve"> 13</w:t>
      </w:r>
      <w:r>
        <w:rPr>
          <w:sz w:val="20"/>
          <w:szCs w:val="20"/>
        </w:rPr>
        <w:t xml:space="preserve"> </w:t>
      </w:r>
      <w:r>
        <w:t>пункта 1.5.2. регламента изложить в следующей редакции:</w:t>
      </w:r>
    </w:p>
    <w:p w:rsidR="003C328A" w:rsidRDefault="003C328A" w:rsidP="003C328A">
      <w:pPr>
        <w:shd w:val="clear" w:color="auto" w:fill="FFFFFF"/>
        <w:ind w:firstLine="709"/>
        <w:jc w:val="both"/>
      </w:pPr>
      <w:r>
        <w:t>«13) запись о проведенной проверке в журнале учета проверок осуществляется в случае его наличия у юридического лица, индивидуального предпринимателя»;</w:t>
      </w:r>
    </w:p>
    <w:p w:rsidR="003C328A" w:rsidRDefault="003C328A" w:rsidP="003C328A">
      <w:pPr>
        <w:shd w:val="clear" w:color="auto" w:fill="FFFFFF"/>
        <w:ind w:firstLine="709"/>
        <w:jc w:val="both"/>
      </w:pPr>
      <w:r>
        <w:t>1.2. Подпункт 1, 5 пункта 3.1.2. регламента изложить в следующей редакции:</w:t>
      </w:r>
    </w:p>
    <w:p w:rsidR="003C328A" w:rsidRDefault="003C328A" w:rsidP="003C328A">
      <w:pPr>
        <w:shd w:val="clear" w:color="auto" w:fill="FFFFFF"/>
        <w:ind w:firstLine="709"/>
        <w:jc w:val="both"/>
      </w:pPr>
      <w:r>
        <w:t>«1) указывается наименование органа государственного контроля (надзора) или органа муниципального контроля, а также вид (виды</w:t>
      </w:r>
      <w:proofErr w:type="gramStart"/>
      <w:r>
        <w:t>)г</w:t>
      </w:r>
      <w:proofErr w:type="gramEnd"/>
      <w:r>
        <w:t>осударственного контроля (надзора), муниципального контроля</w:t>
      </w:r>
    </w:p>
    <w:p w:rsidR="003C328A" w:rsidRDefault="003C328A" w:rsidP="003C328A">
      <w:pPr>
        <w:shd w:val="clear" w:color="auto" w:fill="FFFFFF"/>
        <w:ind w:firstLine="709"/>
        <w:jc w:val="both"/>
      </w:pPr>
      <w:r>
        <w:t xml:space="preserve">5) указываются правовые основания проведения проверки»; </w:t>
      </w:r>
    </w:p>
    <w:p w:rsidR="003C328A" w:rsidRDefault="003C328A" w:rsidP="003C328A">
      <w:pPr>
        <w:shd w:val="clear" w:color="auto" w:fill="FFFFFF"/>
        <w:ind w:firstLine="709"/>
        <w:jc w:val="both"/>
      </w:pPr>
      <w:r>
        <w:t>1.3. В подпункте 3 пункта 3.1.2. слова «или места жительства индивидуальных предпринимателей и места фактического осуществления ими деятельности» заменить словами «или места фактического осуществления деятельности индивидуальными предпринимателями»;</w:t>
      </w:r>
    </w:p>
    <w:p w:rsidR="003C328A" w:rsidRDefault="003C328A" w:rsidP="003C328A">
      <w:pPr>
        <w:shd w:val="clear" w:color="auto" w:fill="FFFFFF"/>
        <w:ind w:firstLine="709"/>
        <w:jc w:val="both"/>
      </w:pPr>
      <w:r>
        <w:t xml:space="preserve">1.4. </w:t>
      </w:r>
      <w:proofErr w:type="gramStart"/>
      <w:r>
        <w:t xml:space="preserve">В пункте 3.2.8. регламента  слова «в течение трех рабочих дней» заменить словами «за три рабочих дня», слова «или иным доступным способом» заменить словами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w:t>
      </w:r>
      <w:proofErr w:type="gramEnd"/>
      <w:r>
        <w:t xml:space="preserve">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C328A" w:rsidRDefault="003C328A" w:rsidP="003C328A">
      <w:pPr>
        <w:shd w:val="clear" w:color="auto" w:fill="FFFFFF"/>
        <w:ind w:firstLine="709"/>
        <w:jc w:val="both"/>
      </w:pPr>
      <w:r>
        <w:t>1.5. Подпункт 2) пункта 3.3.2. изложить в следующей редакции:</w:t>
      </w:r>
    </w:p>
    <w:p w:rsidR="003C328A" w:rsidRPr="00F65267" w:rsidRDefault="003C328A" w:rsidP="003C328A">
      <w:pPr>
        <w:shd w:val="clear" w:color="auto" w:fill="FFFFFF"/>
        <w:ind w:firstLine="709"/>
        <w:jc w:val="both"/>
      </w:pPr>
      <w:r>
        <w:t>«</w:t>
      </w:r>
      <w:r w:rsidRPr="00F65267">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328A" w:rsidRPr="00F65267" w:rsidRDefault="003C328A" w:rsidP="003C328A">
      <w:pPr>
        <w:shd w:val="clear" w:color="auto" w:fill="FFFFFF"/>
        <w:ind w:firstLine="709"/>
        <w:jc w:val="both"/>
      </w:pPr>
      <w:proofErr w:type="gramStart"/>
      <w:r w:rsidRPr="00F65267">
        <w:t xml:space="preserve">а) </w:t>
      </w:r>
      <w: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r w:rsidRPr="00F65267">
        <w:t>;</w:t>
      </w:r>
    </w:p>
    <w:p w:rsidR="003C328A" w:rsidRPr="00F65267" w:rsidRDefault="003C328A" w:rsidP="003C328A">
      <w:pPr>
        <w:shd w:val="clear" w:color="auto" w:fill="FFFFFF"/>
        <w:ind w:firstLine="709"/>
        <w:jc w:val="both"/>
      </w:pPr>
      <w:r w:rsidRPr="00F65267">
        <w:t xml:space="preserve">б) </w:t>
      </w:r>
      <w: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proofErr w:type="gramStart"/>
      <w:r>
        <w:t>документам</w:t>
      </w:r>
      <w:proofErr w:type="gramEnd"/>
      <w:r>
        <w:t xml:space="preserve">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F65267">
        <w:t>;</w:t>
      </w:r>
    </w:p>
    <w:p w:rsidR="003C328A" w:rsidRDefault="003C328A" w:rsidP="003C328A">
      <w:pPr>
        <w:shd w:val="clear" w:color="auto" w:fill="FFFFFF"/>
        <w:ind w:firstLine="709"/>
        <w:jc w:val="both"/>
      </w:pPr>
      <w:r w:rsidRPr="00F65267">
        <w:t>в)</w:t>
      </w:r>
      <w: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F65267">
        <w:t>;</w:t>
      </w:r>
    </w:p>
    <w:p w:rsidR="003C328A" w:rsidRDefault="003C328A" w:rsidP="003C328A">
      <w:pPr>
        <w:shd w:val="clear" w:color="auto" w:fill="FFFFFF"/>
        <w:ind w:firstLine="709"/>
        <w:jc w:val="both"/>
      </w:pPr>
      <w:r>
        <w:t xml:space="preserve">1.6. Пункт </w:t>
      </w:r>
      <w:r w:rsidRPr="00347A5B">
        <w:t>3.3.3.</w:t>
      </w:r>
      <w:r>
        <w:t xml:space="preserve"> регламента изложить в следующей редакции:</w:t>
      </w:r>
    </w:p>
    <w:p w:rsidR="003C328A" w:rsidRDefault="003C328A" w:rsidP="003C328A">
      <w:pPr>
        <w:shd w:val="clear" w:color="auto" w:fill="FFFFFF"/>
        <w:ind w:firstLine="709"/>
        <w:jc w:val="both"/>
      </w:pPr>
      <w:r>
        <w:t>«3.3.3.</w:t>
      </w:r>
      <w:r w:rsidRPr="00347A5B">
        <w:t xml:space="preserve">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w:t>
      </w:r>
      <w:r>
        <w:t>го</w:t>
      </w:r>
      <w:r w:rsidRPr="00347A5B">
        <w:t xml:space="preserve"> </w:t>
      </w:r>
      <w:r>
        <w:t>регламента</w:t>
      </w:r>
      <w:r w:rsidRPr="00347A5B">
        <w:t>, не могут служить основанием для проведения внеплановой проверки.</w:t>
      </w:r>
      <w:r>
        <w:t xml:space="preserve"> В случае</w:t>
      </w:r>
      <w:proofErr w:type="gramStart"/>
      <w:r>
        <w:t>,</w:t>
      </w:r>
      <w:proofErr w:type="gramEnd"/>
      <w:r>
        <w:t xml:space="preserve"> если изложенная в обращении или заявлении </w:t>
      </w:r>
      <w:r>
        <w:lastRenderedPageBreak/>
        <w:t>информация может в соответствии с подпунктом 2 пункта 3.3.2. настоящего регламента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3C328A" w:rsidRDefault="003C328A" w:rsidP="003C328A">
      <w:pPr>
        <w:shd w:val="clear" w:color="auto" w:fill="FFFFFF"/>
        <w:ind w:firstLine="709"/>
        <w:jc w:val="both"/>
      </w:pPr>
      <w:r>
        <w:t>1.7.</w:t>
      </w:r>
      <w:r w:rsidRPr="000E5512">
        <w:rPr>
          <w:sz w:val="24"/>
          <w:szCs w:val="24"/>
        </w:rPr>
        <w:t xml:space="preserve"> </w:t>
      </w:r>
      <w:r w:rsidRPr="000E5512">
        <w:t>Пункт 3.3.8. регламента изложить</w:t>
      </w:r>
      <w:r>
        <w:rPr>
          <w:sz w:val="24"/>
          <w:szCs w:val="24"/>
        </w:rPr>
        <w:t xml:space="preserve"> </w:t>
      </w:r>
      <w:r>
        <w:t>в следующей редакции:</w:t>
      </w:r>
    </w:p>
    <w:p w:rsidR="003C328A" w:rsidRDefault="003C328A" w:rsidP="003C328A">
      <w:pPr>
        <w:shd w:val="clear" w:color="auto" w:fill="FFFFFF"/>
        <w:ind w:firstLine="709"/>
        <w:jc w:val="both"/>
      </w:pPr>
      <w:r>
        <w:t>«</w:t>
      </w:r>
      <w:r w:rsidRPr="000E5512">
        <w:t xml:space="preserve">3.3.8. О проведении внеплановой выездной проверки, за исключением внеплановой выездной проверки, </w:t>
      </w:r>
      <w:proofErr w:type="gramStart"/>
      <w:r w:rsidRPr="000E5512">
        <w:t>основания</w:t>
      </w:r>
      <w:proofErr w:type="gramEnd"/>
      <w:r w:rsidRPr="000E5512">
        <w:t xml:space="preserve"> проведения которой указаны в подпункте 2 пункта 3.3.2 настоящ</w:t>
      </w:r>
      <w:r>
        <w:t>его</w:t>
      </w:r>
      <w:r w:rsidRPr="000E5512">
        <w:t xml:space="preserve"> </w:t>
      </w:r>
      <w:r>
        <w:t>регламента</w:t>
      </w:r>
      <w:r w:rsidRPr="000E5512">
        <w:t xml:space="preserve">, юридическое лицо, индивидуальный предприниматель уведомляются </w:t>
      </w:r>
      <w:r>
        <w:t xml:space="preserve">органом государственного контроля (надзора), </w:t>
      </w:r>
      <w:r w:rsidRPr="000E5512">
        <w:t>органом муниципального контроля не менее чем за двадцать четыре часа до начала ее проведения любым доступным способом</w:t>
      </w:r>
      <w: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3C328A" w:rsidRDefault="003C328A" w:rsidP="003C328A">
      <w:pPr>
        <w:shd w:val="clear" w:color="auto" w:fill="FFFFFF"/>
        <w:ind w:firstLine="709"/>
        <w:jc w:val="both"/>
      </w:pPr>
      <w:r>
        <w:t>1.8. Пункт 3.4.4. регламента дополнить абзацем 2 следующего содержания:</w:t>
      </w:r>
      <w:bookmarkStart w:id="0" w:name="_GoBack"/>
      <w:bookmarkEnd w:id="0"/>
    </w:p>
    <w:p w:rsidR="003C328A" w:rsidRDefault="003C328A" w:rsidP="003C328A">
      <w:pPr>
        <w:shd w:val="clear" w:color="auto" w:fill="FFFFFF"/>
        <w:ind w:firstLine="709"/>
        <w:jc w:val="both"/>
      </w:pPr>
      <w:r>
        <w:t>« Указанные в запросе документы предоставляются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C328A" w:rsidRDefault="003C328A" w:rsidP="003C328A">
      <w:pPr>
        <w:shd w:val="clear" w:color="auto" w:fill="FFFFFF"/>
        <w:ind w:firstLine="709"/>
        <w:jc w:val="both"/>
      </w:pPr>
      <w:r>
        <w:t>1.9. Пункт 3.4.6. изложить в следующей редакции:</w:t>
      </w:r>
    </w:p>
    <w:p w:rsidR="003C328A" w:rsidRPr="00F65267" w:rsidRDefault="003C328A" w:rsidP="003C328A">
      <w:pPr>
        <w:shd w:val="clear" w:color="auto" w:fill="FFFFFF"/>
        <w:ind w:firstLine="709"/>
        <w:jc w:val="both"/>
      </w:pPr>
      <w:r>
        <w:t xml:space="preserve">«3.4.6. </w:t>
      </w:r>
      <w:r w:rsidRPr="00B64DF0">
        <w:t xml:space="preserve">Должностное лицо, </w:t>
      </w:r>
      <w:r>
        <w:t xml:space="preserve">которое проводит </w:t>
      </w:r>
      <w:r w:rsidRPr="00B64DF0">
        <w:t>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B64DF0">
        <w:t>,</w:t>
      </w:r>
      <w:proofErr w:type="gramEnd"/>
      <w:r w:rsidRPr="00B64DF0">
        <w:t xml:space="preserve"> если после рассмотрения представленных пояснений и документов, либо при отсутствии пояснений, </w:t>
      </w:r>
      <w:r>
        <w:t xml:space="preserve">орган государственного контроля (надзора), </w:t>
      </w:r>
      <w:r w:rsidRPr="00B64DF0">
        <w:t xml:space="preserve">орган </w:t>
      </w:r>
      <w:r>
        <w:t>муниципального контроля установя</w:t>
      </w:r>
      <w:r w:rsidRPr="00B64DF0">
        <w:t xml:space="preserve">т признаки нарушения обязательных требований, </w:t>
      </w:r>
      <w:r>
        <w:t xml:space="preserve">или требований, </w:t>
      </w:r>
      <w:r w:rsidRPr="00B64DF0">
        <w:t xml:space="preserve">установленных муниципальными правовыми </w:t>
      </w:r>
      <w:r w:rsidRPr="00B64DF0">
        <w:lastRenderedPageBreak/>
        <w:t xml:space="preserve">актами, должностные лица </w:t>
      </w:r>
      <w:r>
        <w:t xml:space="preserve">органа государственного контроля (надзора) </w:t>
      </w:r>
      <w:r w:rsidRPr="00B64DF0">
        <w:t>органа муниципального контроля вправе провести выездную проверку.</w:t>
      </w:r>
      <w: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328A" w:rsidRPr="002F2AE1" w:rsidRDefault="003C328A" w:rsidP="003C328A">
      <w:pPr>
        <w:shd w:val="clear" w:color="auto" w:fill="FFFFFF"/>
        <w:ind w:firstLine="709"/>
        <w:jc w:val="both"/>
        <w:rPr>
          <w:i/>
        </w:rPr>
      </w:pPr>
      <w:r w:rsidRPr="002F2AE1">
        <w:t xml:space="preserve">2. </w:t>
      </w:r>
      <w:proofErr w:type="gramStart"/>
      <w:r w:rsidRPr="002F2AE1">
        <w:t>Контроль за</w:t>
      </w:r>
      <w:proofErr w:type="gramEnd"/>
      <w:r w:rsidRPr="002F2AE1">
        <w:t xml:space="preserve"> исполнением настоящего постановления </w:t>
      </w:r>
      <w:r>
        <w:t>оставляю за собой</w:t>
      </w:r>
      <w:r w:rsidRPr="002F2AE1">
        <w:rPr>
          <w:i/>
        </w:rPr>
        <w:t>.</w:t>
      </w:r>
    </w:p>
    <w:p w:rsidR="003C328A" w:rsidRPr="002F2AE1" w:rsidRDefault="003C328A" w:rsidP="003C328A">
      <w:pPr>
        <w:shd w:val="clear" w:color="auto" w:fill="FFFFFF"/>
        <w:ind w:firstLine="709"/>
        <w:jc w:val="both"/>
      </w:pPr>
      <w:r w:rsidRPr="002F2AE1">
        <w:t xml:space="preserve">3. </w:t>
      </w:r>
      <w:r w:rsidRPr="00DE0566">
        <w:t>Постановление вступает в силу в день, следующий за днем его опубликования в официальном печатном издании «</w:t>
      </w:r>
      <w:r>
        <w:t>Ведомости органов местного самоуправления Мокрушинского сельсовета</w:t>
      </w:r>
      <w:r w:rsidRPr="00DE0566">
        <w:t xml:space="preserve">»,  и подлежит размещению на официальном сайте </w:t>
      </w:r>
      <w:r>
        <w:t>администрации Мокрушинского сельсовета</w:t>
      </w:r>
      <w:r w:rsidRPr="00DE0566">
        <w:t xml:space="preserve"> в информационно-телекоммуникационной сети «Интернет».</w:t>
      </w:r>
    </w:p>
    <w:p w:rsidR="003C328A" w:rsidRDefault="003C328A" w:rsidP="003C328A">
      <w:pPr>
        <w:jc w:val="both"/>
      </w:pPr>
    </w:p>
    <w:p w:rsidR="003C328A" w:rsidRDefault="003C328A" w:rsidP="003C328A">
      <w:pPr>
        <w:jc w:val="both"/>
      </w:pPr>
    </w:p>
    <w:p w:rsidR="003C328A" w:rsidRDefault="003C328A" w:rsidP="003C328A">
      <w:pPr>
        <w:jc w:val="both"/>
      </w:pPr>
    </w:p>
    <w:p w:rsidR="003C328A" w:rsidRDefault="003C328A" w:rsidP="003C328A">
      <w:pPr>
        <w:jc w:val="both"/>
      </w:pPr>
      <w:r>
        <w:t>Глава Мокрушинского сельсовета</w:t>
      </w:r>
      <w:r>
        <w:tab/>
      </w:r>
      <w:r>
        <w:tab/>
      </w:r>
      <w:r>
        <w:tab/>
      </w:r>
      <w:r>
        <w:tab/>
      </w:r>
      <w:r>
        <w:tab/>
        <w:t>А.П. Аверьянов</w:t>
      </w:r>
    </w:p>
    <w:p w:rsidR="003C328A" w:rsidRDefault="003C328A">
      <w:pPr>
        <w:spacing w:after="200" w:line="276" w:lineRule="auto"/>
      </w:pPr>
      <w:r>
        <w:br w:type="page"/>
      </w:r>
    </w:p>
    <w:p w:rsidR="003C328A" w:rsidRPr="00E5053F" w:rsidRDefault="003C328A" w:rsidP="003C328A">
      <w:pPr>
        <w:jc w:val="center"/>
      </w:pPr>
      <w:r w:rsidRPr="00E5053F">
        <w:lastRenderedPageBreak/>
        <w:t xml:space="preserve">АДМИНИСТРАЦИЯ МОКРУШИНСКОГО СЕЛЬСОВЕТА </w:t>
      </w:r>
    </w:p>
    <w:p w:rsidR="003C328A" w:rsidRPr="00E5053F" w:rsidRDefault="003C328A" w:rsidP="003C328A">
      <w:pPr>
        <w:jc w:val="center"/>
      </w:pPr>
      <w:r w:rsidRPr="00E5053F">
        <w:t>КАНСКОГО РАЙОНА КРАСНОЯРСКОГО КРАЯ</w:t>
      </w:r>
    </w:p>
    <w:p w:rsidR="003C328A" w:rsidRPr="00E5053F" w:rsidRDefault="003C328A" w:rsidP="003C328A"/>
    <w:p w:rsidR="003C328A" w:rsidRPr="00E5053F" w:rsidRDefault="003C328A" w:rsidP="003C328A">
      <w:pPr>
        <w:jc w:val="center"/>
      </w:pPr>
      <w:r w:rsidRPr="00E5053F">
        <w:t>ПОСТАНОВЛЕНИЕ</w:t>
      </w:r>
    </w:p>
    <w:p w:rsidR="003C328A" w:rsidRPr="00E5053F" w:rsidRDefault="003C328A" w:rsidP="003C328A"/>
    <w:p w:rsidR="003C328A" w:rsidRPr="00E5053F" w:rsidRDefault="003C328A" w:rsidP="003C328A">
      <w:r>
        <w:t>20.07</w:t>
      </w:r>
      <w:r w:rsidRPr="00E5053F">
        <w:t>.201</w:t>
      </w:r>
      <w:r>
        <w:t>6</w:t>
      </w:r>
      <w:r w:rsidRPr="00E5053F">
        <w:t xml:space="preserve"> г</w:t>
      </w:r>
      <w:r>
        <w:t xml:space="preserve">од                          </w:t>
      </w:r>
      <w:r>
        <w:tab/>
      </w:r>
      <w:r w:rsidRPr="00E5053F">
        <w:t>с. Мокруша                                    №</w:t>
      </w:r>
      <w:r>
        <w:t>26</w:t>
      </w:r>
      <w:r w:rsidRPr="00E5053F">
        <w:t>-п</w:t>
      </w:r>
    </w:p>
    <w:p w:rsidR="003C328A" w:rsidRPr="00E5053F" w:rsidRDefault="003C328A" w:rsidP="003C328A">
      <w:pPr>
        <w:ind w:right="5129"/>
      </w:pPr>
    </w:p>
    <w:p w:rsidR="003C328A" w:rsidRDefault="003C328A" w:rsidP="003C328A">
      <w:pPr>
        <w:tabs>
          <w:tab w:val="left" w:pos="10010"/>
        </w:tabs>
        <w:spacing w:line="240" w:lineRule="exact"/>
        <w:ind w:right="766"/>
        <w:jc w:val="both"/>
        <w:rPr>
          <w:bCs/>
        </w:rPr>
      </w:pPr>
      <w:r>
        <w:rPr>
          <w:bCs/>
        </w:rPr>
        <w:t>О внесении изменений  в постановление №34-п от 15.09.2014 г «</w:t>
      </w:r>
      <w:r w:rsidRPr="00E5053F">
        <w:rPr>
          <w:bCs/>
        </w:rPr>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w:t>
      </w:r>
      <w:r>
        <w:rPr>
          <w:bCs/>
        </w:rPr>
        <w:t xml:space="preserve">земельного </w:t>
      </w:r>
      <w:r w:rsidRPr="00E5053F">
        <w:rPr>
          <w:bCs/>
        </w:rPr>
        <w:t>контроля на территории Мокрушинского сельсовета</w:t>
      </w:r>
      <w:r>
        <w:rPr>
          <w:bCs/>
        </w:rPr>
        <w:t>»</w:t>
      </w:r>
    </w:p>
    <w:p w:rsidR="003C328A" w:rsidRDefault="003C328A" w:rsidP="003C328A">
      <w:pPr>
        <w:jc w:val="center"/>
        <w:rPr>
          <w:bCs/>
        </w:rPr>
      </w:pPr>
    </w:p>
    <w:p w:rsidR="003C328A" w:rsidRDefault="003C328A" w:rsidP="003C328A"/>
    <w:p w:rsidR="003C328A" w:rsidRDefault="003C328A" w:rsidP="003C328A">
      <w:pPr>
        <w:pStyle w:val="a3"/>
        <w:tabs>
          <w:tab w:val="left" w:pos="993"/>
          <w:tab w:val="left" w:pos="9360"/>
        </w:tabs>
        <w:ind w:right="58" w:firstLine="709"/>
        <w:jc w:val="both"/>
        <w:rPr>
          <w:color w:val="auto"/>
          <w:sz w:val="28"/>
          <w:szCs w:val="28"/>
        </w:rPr>
      </w:pPr>
      <w:r>
        <w:rPr>
          <w:color w:val="auto"/>
          <w:sz w:val="28"/>
          <w:szCs w:val="28"/>
        </w:rPr>
        <w:t>На основании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Мокрушинского сельсовета, ПОСТАНОВЛЯЮ:</w:t>
      </w:r>
    </w:p>
    <w:p w:rsidR="003C328A" w:rsidRDefault="003C328A" w:rsidP="003C328A">
      <w:pPr>
        <w:ind w:firstLine="709"/>
        <w:jc w:val="both"/>
      </w:pPr>
      <w:r>
        <w:t xml:space="preserve">1. Внести следующие изменения в административный регламент </w:t>
      </w:r>
      <w:r w:rsidRPr="00E5053F">
        <w:rPr>
          <w:bCs/>
        </w:rPr>
        <w:t xml:space="preserve">исполнения    муниципальной функции по проведению проверок юридических лиц и индивидуальных предпринимателей  при осуществлении муниципального </w:t>
      </w:r>
      <w:r>
        <w:rPr>
          <w:bCs/>
        </w:rPr>
        <w:t xml:space="preserve">земельного </w:t>
      </w:r>
      <w:r w:rsidRPr="00E5053F">
        <w:rPr>
          <w:bCs/>
        </w:rPr>
        <w:t>контроля на территории Мокрушинского сельсовет</w:t>
      </w:r>
      <w:r>
        <w:rPr>
          <w:bCs/>
        </w:rPr>
        <w:t>а</w:t>
      </w:r>
      <w:r>
        <w:t>, утвержденный постановлением администрации Мокрушинского сельсовета от 15.09.2014 № 34-п (далее – РЕГЛАМЕНТ):</w:t>
      </w:r>
    </w:p>
    <w:p w:rsidR="003C328A" w:rsidRPr="00E5053F" w:rsidRDefault="003C328A" w:rsidP="003C328A">
      <w:pPr>
        <w:shd w:val="clear" w:color="auto" w:fill="FFFFFF"/>
        <w:ind w:firstLine="709"/>
        <w:jc w:val="both"/>
      </w:pPr>
      <w:r>
        <w:t xml:space="preserve"> 1.1.</w:t>
      </w:r>
      <w:r>
        <w:rPr>
          <w:sz w:val="20"/>
          <w:szCs w:val="20"/>
        </w:rPr>
        <w:t xml:space="preserve"> </w:t>
      </w:r>
      <w:r>
        <w:t>Пункт 3.3.1. изложить в следующей редакции:</w:t>
      </w:r>
    </w:p>
    <w:p w:rsidR="003C328A" w:rsidRPr="00B560CF" w:rsidRDefault="003C328A" w:rsidP="003C328A">
      <w:pPr>
        <w:shd w:val="clear" w:color="auto" w:fill="FFFFFF"/>
        <w:ind w:firstLine="709"/>
        <w:jc w:val="both"/>
      </w:pPr>
      <w:r w:rsidRPr="00B560CF">
        <w:t xml:space="preserve">«3.3.1. </w:t>
      </w:r>
      <w:proofErr w:type="gramStart"/>
      <w:r w:rsidRPr="00B560CF">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объектом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B560CF">
        <w:t xml:space="preserve"> в состав Музейного фонда Российской Федерации</w:t>
      </w:r>
      <w:proofErr w:type="gramStart"/>
      <w:r w:rsidRPr="00B560CF">
        <w:t xml:space="preserve"> ,</w:t>
      </w:r>
      <w:proofErr w:type="gramEnd"/>
      <w:r w:rsidRPr="00B560CF">
        <w:t xml:space="preserve">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C328A" w:rsidRDefault="003C328A" w:rsidP="003C328A">
      <w:pPr>
        <w:shd w:val="clear" w:color="auto" w:fill="FFFFFF"/>
        <w:ind w:firstLine="709"/>
        <w:jc w:val="both"/>
      </w:pPr>
      <w:r>
        <w:t>1.2. Пункт 3.3.2. регламента дополнить подпунктом 4) следующего содержания:</w:t>
      </w:r>
    </w:p>
    <w:p w:rsidR="003C328A" w:rsidRDefault="003C328A" w:rsidP="003C328A">
      <w:pPr>
        <w:shd w:val="clear" w:color="auto" w:fill="FFFFFF"/>
        <w:ind w:firstLine="709"/>
        <w:jc w:val="both"/>
      </w:pPr>
      <w:proofErr w:type="gramStart"/>
      <w:r>
        <w:lastRenderedPageBreak/>
        <w:t xml:space="preserve">«4) возникновение угрозы причинения вреда, а также причинении вреда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proofErr w:type="gramEnd"/>
    </w:p>
    <w:p w:rsidR="003C328A" w:rsidRPr="00E5053F" w:rsidRDefault="003C328A" w:rsidP="003C328A">
      <w:pPr>
        <w:shd w:val="clear" w:color="auto" w:fill="FFFFFF"/>
        <w:ind w:firstLine="709"/>
        <w:jc w:val="both"/>
      </w:pPr>
      <w:r>
        <w:t>1.3. Пункт 3.3.7. регламента изложить в следующей редакции:</w:t>
      </w:r>
    </w:p>
    <w:p w:rsidR="003C328A" w:rsidRDefault="003C328A" w:rsidP="003C328A">
      <w:pPr>
        <w:shd w:val="clear" w:color="auto" w:fill="FFFFFF"/>
        <w:ind w:firstLine="709"/>
        <w:jc w:val="both"/>
      </w:pPr>
      <w:r>
        <w:t>«</w:t>
      </w:r>
      <w:r w:rsidRPr="007243AB">
        <w:t xml:space="preserve">3.3.7. </w:t>
      </w:r>
      <w:proofErr w:type="gramStart"/>
      <w:r w:rsidRPr="007243AB">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r>
        <w:t>причинения вреда музейным предметам и музейным коллекциям, включенным в состав Музейного</w:t>
      </w:r>
      <w:proofErr w:type="gramEnd"/>
      <w:r>
        <w:t xml:space="preserve"> </w:t>
      </w:r>
      <w:proofErr w:type="gramStart"/>
      <w:r>
        <w:t xml:space="preserve">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культурное значение, входящим в состав национального библиотечного фонда </w:t>
      </w:r>
      <w:r w:rsidRPr="007243AB">
        <w:t>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w:t>
      </w:r>
      <w:proofErr w:type="gramEnd"/>
      <w:r w:rsidRPr="007243AB">
        <w:t xml:space="preserve"> документов, предусмотренных пунктом 3.3.5, в орган прокуратуры в течение двадцати четырех часов</w:t>
      </w:r>
      <w:proofErr w:type="gramStart"/>
      <w:r w:rsidRPr="007243AB">
        <w:t>.</w:t>
      </w:r>
      <w:r>
        <w:t>»;</w:t>
      </w:r>
      <w:proofErr w:type="gramEnd"/>
    </w:p>
    <w:p w:rsidR="003C328A" w:rsidRDefault="003C328A" w:rsidP="003C328A">
      <w:pPr>
        <w:shd w:val="clear" w:color="auto" w:fill="FFFFFF"/>
        <w:ind w:firstLine="709"/>
        <w:jc w:val="both"/>
      </w:pPr>
      <w:r>
        <w:t>1.4. Пункт 3.3.9. регламента изложить в следующей редакции:</w:t>
      </w:r>
    </w:p>
    <w:p w:rsidR="003C328A" w:rsidRDefault="003C328A" w:rsidP="003C328A">
      <w:pPr>
        <w:shd w:val="clear" w:color="auto" w:fill="FFFFFF"/>
        <w:ind w:firstLine="709"/>
        <w:jc w:val="both"/>
      </w:pPr>
      <w:r>
        <w:t>«</w:t>
      </w:r>
      <w:r w:rsidRPr="007243AB">
        <w:t>3.3.9. В случае</w:t>
      </w:r>
      <w:proofErr w:type="gramStart"/>
      <w:r w:rsidRPr="007243AB">
        <w:t>,</w:t>
      </w:r>
      <w:proofErr w:type="gramEnd"/>
      <w:r w:rsidRPr="007243AB">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w:t>
      </w:r>
      <w:r>
        <w:t>причинения вреда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культурное значение, входящим в состав национального библиотечного фонда,</w:t>
      </w:r>
      <w:r w:rsidRPr="007243AB">
        <w:t xml:space="preserve">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Start"/>
      <w:r w:rsidRPr="007243AB">
        <w:t>.</w:t>
      </w:r>
      <w:r>
        <w:t>»;</w:t>
      </w:r>
      <w:proofErr w:type="gramEnd"/>
    </w:p>
    <w:p w:rsidR="003C328A" w:rsidRPr="002F2AE1" w:rsidRDefault="003C328A" w:rsidP="003C328A">
      <w:pPr>
        <w:shd w:val="clear" w:color="auto" w:fill="FFFFFF"/>
        <w:ind w:firstLine="709"/>
        <w:jc w:val="both"/>
        <w:rPr>
          <w:i/>
        </w:rPr>
      </w:pPr>
      <w:r w:rsidRPr="002F2AE1">
        <w:t xml:space="preserve">2. </w:t>
      </w:r>
      <w:proofErr w:type="gramStart"/>
      <w:r w:rsidRPr="002F2AE1">
        <w:t>Контроль за</w:t>
      </w:r>
      <w:proofErr w:type="gramEnd"/>
      <w:r w:rsidRPr="002F2AE1">
        <w:t xml:space="preserve"> исполнением настоящего постановления </w:t>
      </w:r>
      <w:r>
        <w:t>оставляю за собой</w:t>
      </w:r>
      <w:r w:rsidRPr="002F2AE1">
        <w:rPr>
          <w:i/>
        </w:rPr>
        <w:t>.</w:t>
      </w:r>
    </w:p>
    <w:p w:rsidR="003C328A" w:rsidRPr="002F2AE1" w:rsidRDefault="003C328A" w:rsidP="003C328A">
      <w:pPr>
        <w:shd w:val="clear" w:color="auto" w:fill="FFFFFF"/>
        <w:ind w:firstLine="709"/>
        <w:jc w:val="both"/>
      </w:pPr>
      <w:r w:rsidRPr="002F2AE1">
        <w:t xml:space="preserve">3. </w:t>
      </w:r>
      <w:r w:rsidRPr="00DE0566">
        <w:t>Постановление вступает в силу в день, следующий за днем его опубликования в официальном печатном издании «</w:t>
      </w:r>
      <w:r>
        <w:t>Ведомости органов местного самоуправления Мокрушинского сельсовета</w:t>
      </w:r>
      <w:r w:rsidRPr="00DE0566">
        <w:t xml:space="preserve">»,  и подлежит </w:t>
      </w:r>
      <w:r w:rsidRPr="00DE0566">
        <w:lastRenderedPageBreak/>
        <w:t xml:space="preserve">размещению на официальном сайте </w:t>
      </w:r>
      <w:r>
        <w:t>администрации Мокрушинского сельсовета</w:t>
      </w:r>
      <w:r w:rsidRPr="00DE0566">
        <w:t xml:space="preserve"> в информационно-телекоммуникационной сети «Интернет».</w:t>
      </w:r>
    </w:p>
    <w:p w:rsidR="003C328A" w:rsidRDefault="003C328A" w:rsidP="003C328A">
      <w:pPr>
        <w:jc w:val="both"/>
      </w:pPr>
    </w:p>
    <w:p w:rsidR="003C328A" w:rsidRDefault="003C328A" w:rsidP="003C328A">
      <w:pPr>
        <w:jc w:val="both"/>
      </w:pPr>
    </w:p>
    <w:p w:rsidR="003C328A" w:rsidRDefault="003C328A" w:rsidP="003C328A">
      <w:pPr>
        <w:jc w:val="both"/>
      </w:pPr>
    </w:p>
    <w:p w:rsidR="003C328A" w:rsidRDefault="003C328A" w:rsidP="003C328A">
      <w:pPr>
        <w:jc w:val="both"/>
      </w:pPr>
      <w:r>
        <w:t>Глава Мокрушинского сельсовета</w:t>
      </w:r>
      <w:r>
        <w:tab/>
      </w:r>
      <w:r>
        <w:tab/>
      </w:r>
      <w:r>
        <w:tab/>
      </w:r>
      <w:r>
        <w:tab/>
      </w:r>
      <w:r>
        <w:tab/>
        <w:t>А.П. Аверьянов</w:t>
      </w:r>
    </w:p>
    <w:p w:rsidR="003C328A" w:rsidRDefault="003C328A" w:rsidP="003C328A">
      <w:pPr>
        <w:jc w:val="center"/>
        <w:rPr>
          <w:sz w:val="20"/>
          <w:szCs w:val="20"/>
        </w:rPr>
      </w:pPr>
      <w:r>
        <w:rPr>
          <w:sz w:val="20"/>
          <w:szCs w:val="20"/>
        </w:rPr>
        <w:br w:type="page"/>
      </w:r>
      <w:r w:rsidRPr="000C1C6D">
        <w:rPr>
          <w:sz w:val="20"/>
          <w:szCs w:val="20"/>
        </w:rPr>
        <w:lastRenderedPageBreak/>
        <w:t xml:space="preserve">АДМИНИСТРАЦИЯ МОКРУШИНСКОГО СЕЛЬСОВЕТА </w:t>
      </w:r>
    </w:p>
    <w:p w:rsidR="003C328A" w:rsidRPr="000C1C6D" w:rsidRDefault="003C328A" w:rsidP="003C328A">
      <w:pPr>
        <w:jc w:val="center"/>
        <w:rPr>
          <w:sz w:val="20"/>
          <w:szCs w:val="20"/>
        </w:rPr>
      </w:pPr>
      <w:r w:rsidRPr="000C1C6D">
        <w:rPr>
          <w:sz w:val="20"/>
          <w:szCs w:val="20"/>
        </w:rPr>
        <w:t>КАНСКОГО РАЙОНА КРАСНОЯРСКОГО КРАЯ</w:t>
      </w:r>
    </w:p>
    <w:p w:rsidR="003C328A" w:rsidRPr="000C1C6D" w:rsidRDefault="003C328A" w:rsidP="003C328A">
      <w:pPr>
        <w:rPr>
          <w:sz w:val="20"/>
          <w:szCs w:val="20"/>
        </w:rPr>
      </w:pPr>
    </w:p>
    <w:p w:rsidR="003C328A" w:rsidRPr="000C1C6D" w:rsidRDefault="003C328A" w:rsidP="003C328A">
      <w:pPr>
        <w:jc w:val="center"/>
        <w:rPr>
          <w:sz w:val="20"/>
          <w:szCs w:val="20"/>
        </w:rPr>
      </w:pPr>
      <w:r w:rsidRPr="000C1C6D">
        <w:rPr>
          <w:sz w:val="20"/>
          <w:szCs w:val="20"/>
        </w:rPr>
        <w:t>ПОСТАНОВЛЕНИЕ</w:t>
      </w:r>
    </w:p>
    <w:p w:rsidR="003C328A" w:rsidRPr="000C1C6D" w:rsidRDefault="003C328A" w:rsidP="003C328A">
      <w:pPr>
        <w:rPr>
          <w:sz w:val="20"/>
          <w:szCs w:val="20"/>
        </w:rPr>
      </w:pPr>
    </w:p>
    <w:p w:rsidR="003C328A" w:rsidRPr="000C1C6D" w:rsidRDefault="003C328A" w:rsidP="003C328A">
      <w:pPr>
        <w:rPr>
          <w:sz w:val="20"/>
          <w:szCs w:val="20"/>
        </w:rPr>
      </w:pPr>
      <w:r w:rsidRPr="000C1C6D">
        <w:rPr>
          <w:sz w:val="20"/>
          <w:szCs w:val="20"/>
        </w:rPr>
        <w:t xml:space="preserve">15.09.2014 год                                                             </w:t>
      </w:r>
      <w:r>
        <w:rPr>
          <w:sz w:val="20"/>
          <w:szCs w:val="20"/>
        </w:rPr>
        <w:t xml:space="preserve">   </w:t>
      </w:r>
      <w:r w:rsidRPr="000C1C6D">
        <w:rPr>
          <w:sz w:val="20"/>
          <w:szCs w:val="20"/>
        </w:rPr>
        <w:t xml:space="preserve"> </w:t>
      </w:r>
      <w:r>
        <w:rPr>
          <w:sz w:val="20"/>
          <w:szCs w:val="20"/>
        </w:rPr>
        <w:t>с. Мокруша</w:t>
      </w:r>
      <w:r w:rsidRPr="000C1C6D">
        <w:rPr>
          <w:sz w:val="20"/>
          <w:szCs w:val="20"/>
        </w:rPr>
        <w:t xml:space="preserve">                                     </w:t>
      </w:r>
      <w:r>
        <w:rPr>
          <w:sz w:val="20"/>
          <w:szCs w:val="20"/>
        </w:rPr>
        <w:t xml:space="preserve">                     </w:t>
      </w:r>
      <w:r w:rsidRPr="000C1C6D">
        <w:rPr>
          <w:sz w:val="20"/>
          <w:szCs w:val="20"/>
        </w:rPr>
        <w:t xml:space="preserve">   №34-п</w:t>
      </w:r>
    </w:p>
    <w:p w:rsidR="003C328A" w:rsidRPr="000C1C6D" w:rsidRDefault="003C328A" w:rsidP="003C328A">
      <w:pPr>
        <w:ind w:right="5129"/>
        <w:rPr>
          <w:sz w:val="20"/>
          <w:szCs w:val="20"/>
        </w:rPr>
      </w:pPr>
    </w:p>
    <w:p w:rsidR="003C328A" w:rsidRDefault="003C328A" w:rsidP="003C328A">
      <w:pPr>
        <w:tabs>
          <w:tab w:val="left" w:pos="5640"/>
        </w:tabs>
        <w:spacing w:line="240" w:lineRule="exact"/>
        <w:ind w:right="4049"/>
        <w:jc w:val="both"/>
        <w:rPr>
          <w:bCs/>
          <w:sz w:val="20"/>
          <w:szCs w:val="20"/>
        </w:rPr>
      </w:pPr>
      <w:r w:rsidRPr="000C1C6D">
        <w:rPr>
          <w:bCs/>
          <w:sz w:val="20"/>
          <w:szCs w:val="20"/>
        </w:rPr>
        <w:t xml:space="preserve">Об утверждении </w:t>
      </w:r>
      <w:proofErr w:type="gramStart"/>
      <w:r w:rsidRPr="000C1C6D">
        <w:rPr>
          <w:bCs/>
          <w:sz w:val="20"/>
          <w:szCs w:val="20"/>
        </w:rPr>
        <w:t>административного</w:t>
      </w:r>
      <w:proofErr w:type="gramEnd"/>
    </w:p>
    <w:p w:rsidR="003C328A" w:rsidRDefault="003C328A" w:rsidP="003C328A">
      <w:pPr>
        <w:tabs>
          <w:tab w:val="left" w:pos="5640"/>
        </w:tabs>
        <w:spacing w:line="240" w:lineRule="exact"/>
        <w:ind w:right="4049"/>
        <w:jc w:val="both"/>
        <w:rPr>
          <w:bCs/>
          <w:sz w:val="20"/>
          <w:szCs w:val="20"/>
        </w:rPr>
      </w:pPr>
      <w:r w:rsidRPr="000C1C6D">
        <w:rPr>
          <w:bCs/>
          <w:sz w:val="20"/>
          <w:szCs w:val="20"/>
        </w:rPr>
        <w:t xml:space="preserve">регламента исполнения </w:t>
      </w:r>
      <w:proofErr w:type="gramStart"/>
      <w:r w:rsidRPr="000C1C6D">
        <w:rPr>
          <w:bCs/>
          <w:sz w:val="20"/>
          <w:szCs w:val="20"/>
        </w:rPr>
        <w:t>муниципальной</w:t>
      </w:r>
      <w:proofErr w:type="gramEnd"/>
      <w:r w:rsidRPr="000C1C6D">
        <w:rPr>
          <w:bCs/>
          <w:sz w:val="20"/>
          <w:szCs w:val="20"/>
        </w:rPr>
        <w:t xml:space="preserve"> </w:t>
      </w:r>
    </w:p>
    <w:p w:rsidR="003C328A" w:rsidRDefault="003C328A" w:rsidP="003C328A">
      <w:pPr>
        <w:tabs>
          <w:tab w:val="left" w:pos="5640"/>
        </w:tabs>
        <w:spacing w:line="240" w:lineRule="exact"/>
        <w:ind w:right="4049"/>
        <w:jc w:val="both"/>
        <w:rPr>
          <w:bCs/>
          <w:sz w:val="20"/>
          <w:szCs w:val="20"/>
        </w:rPr>
      </w:pPr>
      <w:r w:rsidRPr="000C1C6D">
        <w:rPr>
          <w:bCs/>
          <w:sz w:val="20"/>
          <w:szCs w:val="20"/>
        </w:rPr>
        <w:t xml:space="preserve">функции по проведению проверок </w:t>
      </w:r>
    </w:p>
    <w:p w:rsidR="003C328A" w:rsidRDefault="003C328A" w:rsidP="003C328A">
      <w:pPr>
        <w:tabs>
          <w:tab w:val="left" w:pos="5640"/>
        </w:tabs>
        <w:spacing w:line="240" w:lineRule="exact"/>
        <w:ind w:right="4049"/>
        <w:jc w:val="both"/>
        <w:rPr>
          <w:bCs/>
          <w:sz w:val="20"/>
          <w:szCs w:val="20"/>
        </w:rPr>
      </w:pPr>
      <w:r w:rsidRPr="000C1C6D">
        <w:rPr>
          <w:bCs/>
          <w:sz w:val="20"/>
          <w:szCs w:val="20"/>
        </w:rPr>
        <w:t xml:space="preserve">юридических лиц и индивидуальных </w:t>
      </w:r>
    </w:p>
    <w:p w:rsidR="003C328A" w:rsidRDefault="003C328A" w:rsidP="003C328A">
      <w:pPr>
        <w:tabs>
          <w:tab w:val="left" w:pos="5640"/>
        </w:tabs>
        <w:spacing w:line="240" w:lineRule="exact"/>
        <w:ind w:right="4049"/>
        <w:jc w:val="both"/>
        <w:rPr>
          <w:bCs/>
          <w:sz w:val="20"/>
          <w:szCs w:val="20"/>
        </w:rPr>
      </w:pPr>
      <w:r w:rsidRPr="000C1C6D">
        <w:rPr>
          <w:bCs/>
          <w:sz w:val="20"/>
          <w:szCs w:val="20"/>
        </w:rPr>
        <w:t xml:space="preserve">предпринимателей  при осуществлении </w:t>
      </w:r>
    </w:p>
    <w:p w:rsidR="003C328A" w:rsidRDefault="003C328A" w:rsidP="003C328A">
      <w:pPr>
        <w:tabs>
          <w:tab w:val="left" w:pos="5640"/>
        </w:tabs>
        <w:spacing w:line="240" w:lineRule="exact"/>
        <w:ind w:right="4049"/>
        <w:jc w:val="both"/>
        <w:rPr>
          <w:bCs/>
          <w:sz w:val="20"/>
          <w:szCs w:val="20"/>
        </w:rPr>
      </w:pPr>
      <w:r w:rsidRPr="000C1C6D">
        <w:rPr>
          <w:bCs/>
          <w:sz w:val="20"/>
          <w:szCs w:val="20"/>
        </w:rPr>
        <w:t xml:space="preserve">муниципального земельного контроля </w:t>
      </w:r>
    </w:p>
    <w:p w:rsidR="003C328A" w:rsidRDefault="003C328A" w:rsidP="003C328A">
      <w:pPr>
        <w:tabs>
          <w:tab w:val="left" w:pos="5640"/>
        </w:tabs>
        <w:spacing w:line="240" w:lineRule="exact"/>
        <w:ind w:right="4049"/>
        <w:jc w:val="both"/>
        <w:rPr>
          <w:bCs/>
          <w:sz w:val="20"/>
          <w:szCs w:val="20"/>
        </w:rPr>
      </w:pPr>
      <w:r w:rsidRPr="000C1C6D">
        <w:rPr>
          <w:bCs/>
          <w:sz w:val="20"/>
          <w:szCs w:val="20"/>
        </w:rPr>
        <w:t xml:space="preserve">на территории Мокрушинского сельсовета </w:t>
      </w:r>
    </w:p>
    <w:p w:rsidR="003C328A" w:rsidRPr="000C1C6D" w:rsidRDefault="003C328A" w:rsidP="003C328A">
      <w:pPr>
        <w:tabs>
          <w:tab w:val="left" w:pos="5640"/>
        </w:tabs>
        <w:spacing w:line="240" w:lineRule="exact"/>
        <w:ind w:right="4049"/>
        <w:jc w:val="both"/>
        <w:rPr>
          <w:sz w:val="20"/>
          <w:szCs w:val="20"/>
        </w:rPr>
      </w:pPr>
      <w:r w:rsidRPr="000C1C6D">
        <w:rPr>
          <w:bCs/>
          <w:sz w:val="20"/>
          <w:szCs w:val="20"/>
        </w:rPr>
        <w:t xml:space="preserve">Канского района Красноярского края </w:t>
      </w:r>
    </w:p>
    <w:p w:rsidR="003C328A" w:rsidRPr="000C1C6D" w:rsidRDefault="003C328A" w:rsidP="003C328A">
      <w:pPr>
        <w:rPr>
          <w:sz w:val="20"/>
          <w:szCs w:val="20"/>
        </w:rPr>
      </w:pPr>
    </w:p>
    <w:p w:rsidR="003C328A" w:rsidRPr="000C1C6D" w:rsidRDefault="003C328A" w:rsidP="003C328A">
      <w:pPr>
        <w:shd w:val="clear" w:color="auto" w:fill="FFFFFF"/>
        <w:ind w:firstLine="709"/>
        <w:jc w:val="both"/>
        <w:rPr>
          <w:sz w:val="20"/>
          <w:szCs w:val="20"/>
        </w:rPr>
      </w:pPr>
      <w:proofErr w:type="gramStart"/>
      <w:r w:rsidRPr="000C1C6D">
        <w:rPr>
          <w:sz w:val="20"/>
          <w:szCs w:val="20"/>
        </w:rPr>
        <w:t xml:space="preserve">В целях осуществления муниципального земельного контроля на территории </w:t>
      </w:r>
      <w:r w:rsidRPr="000C1C6D">
        <w:rPr>
          <w:bCs/>
          <w:sz w:val="20"/>
          <w:szCs w:val="20"/>
        </w:rPr>
        <w:t xml:space="preserve">Мокрушинского </w:t>
      </w:r>
      <w:r w:rsidRPr="000C1C6D">
        <w:rPr>
          <w:sz w:val="20"/>
          <w:szCs w:val="20"/>
        </w:rPr>
        <w:t>сельсовета, Канского района, в соответствии с Конституцией РФ, </w:t>
      </w:r>
      <w:hyperlink r:id="rId5" w:history="1">
        <w:r w:rsidRPr="000C1C6D">
          <w:rPr>
            <w:sz w:val="20"/>
            <w:szCs w:val="20"/>
          </w:rPr>
          <w:t>Земельным кодексом</w:t>
        </w:r>
      </w:hyperlink>
      <w:r w:rsidRPr="000C1C6D">
        <w:rPr>
          <w:sz w:val="20"/>
          <w:szCs w:val="20"/>
        </w:rPr>
        <w:t xml:space="preserve"> РФ, </w:t>
      </w:r>
      <w:hyperlink r:id="rId6" w:history="1">
        <w:r w:rsidRPr="000C1C6D">
          <w:rPr>
            <w:sz w:val="20"/>
            <w:szCs w:val="20"/>
          </w:rPr>
          <w:t>Федеральным законом от 26.12.2008 № 294-ФЗ</w:t>
        </w:r>
      </w:hyperlink>
      <w:r w:rsidRPr="000C1C6D">
        <w:rPr>
          <w:sz w:val="20"/>
          <w:szCs w:val="20"/>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0C1C6D">
          <w:rPr>
            <w:sz w:val="20"/>
            <w:szCs w:val="20"/>
          </w:rPr>
          <w:t>Федеральным законом от 06.10.2003 № 131-ФЗ</w:t>
        </w:r>
      </w:hyperlink>
      <w:r w:rsidRPr="000C1C6D">
        <w:rPr>
          <w:sz w:val="20"/>
          <w:szCs w:val="20"/>
        </w:rPr>
        <w:t> «Об общих принципах организации местного самоуправления в Российской Федерации», </w:t>
      </w:r>
      <w:hyperlink r:id="rId8" w:history="1">
        <w:r w:rsidRPr="000C1C6D">
          <w:rPr>
            <w:sz w:val="20"/>
            <w:szCs w:val="20"/>
          </w:rPr>
          <w:t>Законом Красноярского края от 05.12.2013</w:t>
        </w:r>
        <w:proofErr w:type="gramEnd"/>
        <w:r w:rsidRPr="000C1C6D">
          <w:rPr>
            <w:sz w:val="20"/>
            <w:szCs w:val="20"/>
          </w:rPr>
          <w:t xml:space="preserve"> № 5 – 1912</w:t>
        </w:r>
      </w:hyperlink>
      <w:r w:rsidRPr="000C1C6D">
        <w:rPr>
          <w:sz w:val="20"/>
          <w:szCs w:val="20"/>
        </w:rPr>
        <w:t> «О порядке разработки и принятия административных регламентов осуществления муниципального контроля», руководствуясь статьей 30 </w:t>
      </w:r>
      <w:hyperlink r:id="rId9" w:history="1">
        <w:r w:rsidRPr="000C1C6D">
          <w:rPr>
            <w:sz w:val="20"/>
            <w:szCs w:val="20"/>
          </w:rPr>
          <w:t>Устава</w:t>
        </w:r>
      </w:hyperlink>
      <w:r w:rsidRPr="000C1C6D">
        <w:rPr>
          <w:sz w:val="20"/>
          <w:szCs w:val="20"/>
        </w:rPr>
        <w:t> </w:t>
      </w:r>
      <w:r w:rsidRPr="000C1C6D">
        <w:rPr>
          <w:bCs/>
          <w:sz w:val="20"/>
          <w:szCs w:val="20"/>
        </w:rPr>
        <w:t xml:space="preserve">Мокрушинского </w:t>
      </w:r>
      <w:r w:rsidRPr="000C1C6D">
        <w:rPr>
          <w:sz w:val="20"/>
          <w:szCs w:val="20"/>
        </w:rPr>
        <w:t>сельсовета, Канского района</w:t>
      </w:r>
    </w:p>
    <w:p w:rsidR="00016B06" w:rsidRDefault="00016B06"/>
    <w:sectPr w:rsidR="00016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F7"/>
    <w:rsid w:val="00016B06"/>
    <w:rsid w:val="003C328A"/>
    <w:rsid w:val="00837488"/>
    <w:rsid w:val="00E6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28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C328A"/>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4">
    <w:name w:val="Balloon Text"/>
    <w:basedOn w:val="a"/>
    <w:link w:val="a5"/>
    <w:uiPriority w:val="99"/>
    <w:semiHidden/>
    <w:unhideWhenUsed/>
    <w:rsid w:val="00837488"/>
    <w:rPr>
      <w:rFonts w:ascii="Tahoma" w:hAnsi="Tahoma" w:cs="Tahoma"/>
      <w:sz w:val="16"/>
      <w:szCs w:val="16"/>
    </w:rPr>
  </w:style>
  <w:style w:type="character" w:customStyle="1" w:styleId="a5">
    <w:name w:val="Текст выноски Знак"/>
    <w:basedOn w:val="a0"/>
    <w:link w:val="a4"/>
    <w:uiPriority w:val="99"/>
    <w:semiHidden/>
    <w:rsid w:val="008374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28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C328A"/>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styleId="a4">
    <w:name w:val="Balloon Text"/>
    <w:basedOn w:val="a"/>
    <w:link w:val="a5"/>
    <w:uiPriority w:val="99"/>
    <w:semiHidden/>
    <w:unhideWhenUsed/>
    <w:rsid w:val="00837488"/>
    <w:rPr>
      <w:rFonts w:ascii="Tahoma" w:hAnsi="Tahoma" w:cs="Tahoma"/>
      <w:sz w:val="16"/>
      <w:szCs w:val="16"/>
    </w:rPr>
  </w:style>
  <w:style w:type="character" w:customStyle="1" w:styleId="a5">
    <w:name w:val="Текст выноски Знак"/>
    <w:basedOn w:val="a0"/>
    <w:link w:val="a4"/>
    <w:uiPriority w:val="99"/>
    <w:semiHidden/>
    <w:rsid w:val="008374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printable.php?do4=document&amp;id4=e71bb659-ade5-4b3d-9093-f00e3f94522d" TargetMode="External"/><Relationship Id="rId3" Type="http://schemas.openxmlformats.org/officeDocument/2006/relationships/settings" Target="settings.xml"/><Relationship Id="rId7" Type="http://schemas.openxmlformats.org/officeDocument/2006/relationships/hyperlink" Target="http://zakon.scli.ru/ru/legal_texts/act_municipal_education/printable.php?do4=document&amp;id4=96e20c02-1b12-465a-b64c-24aa922700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scli.ru/ru/legal_texts/act_municipal_education/printable.php?do4=document&amp;id4=657e8284-bc2a-4a2a-b081-84e5e12b557e" TargetMode="External"/><Relationship Id="rId11" Type="http://schemas.openxmlformats.org/officeDocument/2006/relationships/theme" Target="theme/theme1.xml"/><Relationship Id="rId5" Type="http://schemas.openxmlformats.org/officeDocument/2006/relationships/hyperlink" Target="http://zakon.scli.ru/ru/legal_texts/act_municipal_education/printable.php?do4=document&amp;id4=9cf2f1c3-393d-4051-a52d-9923b0e51c0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scli.ru/ru/legal_texts/act_municipal_education/printable.php?do4=document&amp;id4=8ef33dbf-d2a3-465d-89ed-0d7ec71903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2388</Words>
  <Characters>13614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2017-04-03T05:53:00Z</cp:lastPrinted>
  <dcterms:created xsi:type="dcterms:W3CDTF">2017-04-03T05:00:00Z</dcterms:created>
  <dcterms:modified xsi:type="dcterms:W3CDTF">2017-04-03T05:53:00Z</dcterms:modified>
</cp:coreProperties>
</file>