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77"/>
        <w:tblW w:w="5000" w:type="pct"/>
        <w:tblCellSpacing w:w="0" w:type="dxa"/>
        <w:shd w:val="clear" w:color="auto" w:fill="FFFFFF"/>
        <w:tblCellMar>
          <w:left w:w="0" w:type="dxa"/>
          <w:right w:w="0" w:type="dxa"/>
        </w:tblCellMar>
        <w:tblLook w:val="04A0" w:firstRow="1" w:lastRow="0" w:firstColumn="1" w:lastColumn="0" w:noHBand="0" w:noVBand="1"/>
      </w:tblPr>
      <w:tblGrid>
        <w:gridCol w:w="10205"/>
      </w:tblGrid>
      <w:tr w:rsidR="00E446AB" w:rsidRPr="00E446AB" w:rsidTr="00837AFE">
        <w:trPr>
          <w:tblCellSpacing w:w="0" w:type="dxa"/>
        </w:trPr>
        <w:tc>
          <w:tcPr>
            <w:tcW w:w="0" w:type="auto"/>
            <w:shd w:val="clear" w:color="auto" w:fill="FFFFFF"/>
            <w:tcMar>
              <w:top w:w="75" w:type="dxa"/>
              <w:left w:w="75" w:type="dxa"/>
              <w:bottom w:w="75" w:type="dxa"/>
              <w:right w:w="75" w:type="dxa"/>
            </w:tcMar>
            <w:vAlign w:val="center"/>
          </w:tcPr>
          <w:p w:rsidR="00E446AB" w:rsidRPr="00E446AB" w:rsidRDefault="00E446AB" w:rsidP="00E446AB">
            <w:pPr>
              <w:spacing w:after="0" w:line="240" w:lineRule="auto"/>
              <w:ind w:firstLine="709"/>
              <w:jc w:val="center"/>
              <w:rPr>
                <w:rFonts w:ascii="Arial" w:eastAsia="Calibri" w:hAnsi="Arial" w:cs="Arial"/>
                <w:sz w:val="24"/>
                <w:szCs w:val="24"/>
                <w:lang w:eastAsia="en-US"/>
              </w:rPr>
            </w:pPr>
            <w:r w:rsidRPr="00E446AB">
              <w:rPr>
                <w:rFonts w:ascii="Calibri" w:eastAsia="Calibri" w:hAnsi="Calibri" w:cs="Times New Roman"/>
                <w:noProof/>
              </w:rPr>
              <w:drawing>
                <wp:inline distT="0" distB="0" distL="0" distR="0" wp14:anchorId="0CC9116F" wp14:editId="18AE89B2">
                  <wp:extent cx="737235" cy="743585"/>
                  <wp:effectExtent l="0" t="0" r="5715" b="0"/>
                  <wp:docPr id="25" name="Рисунок 25" descr="Ка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743585"/>
                          </a:xfrm>
                          <a:prstGeom prst="rect">
                            <a:avLst/>
                          </a:prstGeom>
                          <a:noFill/>
                          <a:ln>
                            <a:noFill/>
                          </a:ln>
                        </pic:spPr>
                      </pic:pic>
                    </a:graphicData>
                  </a:graphic>
                </wp:inline>
              </w:drawing>
            </w:r>
          </w:p>
          <w:p w:rsidR="00E446AB" w:rsidRPr="00E446AB" w:rsidRDefault="00E446AB" w:rsidP="00E446AB">
            <w:pPr>
              <w:spacing w:after="0" w:line="240" w:lineRule="auto"/>
              <w:ind w:firstLine="709"/>
              <w:jc w:val="center"/>
              <w:rPr>
                <w:rFonts w:ascii="Arial" w:eastAsia="Calibri" w:hAnsi="Arial" w:cs="Arial"/>
                <w:sz w:val="24"/>
                <w:szCs w:val="24"/>
                <w:lang w:eastAsia="en-US"/>
              </w:rPr>
            </w:pP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r w:rsidRPr="00E446AB">
              <w:rPr>
                <w:rFonts w:ascii="Times New Roman" w:eastAsia="Calibri" w:hAnsi="Times New Roman" w:cs="Times New Roman"/>
                <w:b/>
                <w:sz w:val="28"/>
                <w:szCs w:val="28"/>
                <w:lang w:eastAsia="en-US"/>
              </w:rPr>
              <w:t>АДМИНИСТРАЦИЯ КАНСКОГО РАЙОНА</w:t>
            </w: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r w:rsidRPr="00E446AB">
              <w:rPr>
                <w:rFonts w:ascii="Times New Roman" w:eastAsia="Calibri" w:hAnsi="Times New Roman" w:cs="Times New Roman"/>
                <w:b/>
                <w:sz w:val="28"/>
                <w:szCs w:val="28"/>
                <w:lang w:eastAsia="en-US"/>
              </w:rPr>
              <w:t>КРАСНОЯРСКОГО КРАЯ</w:t>
            </w:r>
          </w:p>
          <w:p w:rsidR="00E446AB" w:rsidRPr="00E446AB" w:rsidRDefault="00E446AB" w:rsidP="00E446AB">
            <w:pPr>
              <w:spacing w:after="0" w:line="240" w:lineRule="auto"/>
              <w:ind w:firstLine="709"/>
              <w:jc w:val="center"/>
              <w:rPr>
                <w:rFonts w:ascii="Times New Roman" w:eastAsia="Calibri" w:hAnsi="Times New Roman" w:cs="Times New Roman"/>
                <w:b/>
                <w:sz w:val="28"/>
                <w:szCs w:val="28"/>
                <w:lang w:eastAsia="en-US"/>
              </w:rPr>
            </w:pPr>
          </w:p>
          <w:p w:rsidR="00E446AB" w:rsidRPr="00E446AB" w:rsidRDefault="00E446AB" w:rsidP="00E446AB">
            <w:pPr>
              <w:spacing w:after="0" w:line="240" w:lineRule="auto"/>
              <w:ind w:firstLine="709"/>
              <w:jc w:val="center"/>
              <w:rPr>
                <w:rFonts w:ascii="Times New Roman" w:eastAsia="Times New Roman" w:hAnsi="Times New Roman" w:cs="Times New Roman"/>
                <w:b/>
                <w:sz w:val="28"/>
                <w:szCs w:val="28"/>
                <w:lang w:eastAsia="en-US"/>
              </w:rPr>
            </w:pPr>
            <w:r w:rsidRPr="00E446AB">
              <w:rPr>
                <w:rFonts w:ascii="Times New Roman" w:eastAsia="Times New Roman" w:hAnsi="Times New Roman" w:cs="Times New Roman"/>
                <w:b/>
                <w:sz w:val="28"/>
                <w:szCs w:val="28"/>
                <w:lang w:eastAsia="en-US"/>
              </w:rPr>
              <w:t>ПОСТАНОВЛЕНИЕ</w:t>
            </w:r>
          </w:p>
          <w:p w:rsidR="00E446AB" w:rsidRPr="00E446AB" w:rsidRDefault="00E446AB" w:rsidP="00E446AB">
            <w:pPr>
              <w:spacing w:after="0" w:line="240" w:lineRule="auto"/>
              <w:ind w:firstLine="709"/>
              <w:jc w:val="center"/>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center"/>
              <w:rPr>
                <w:rFonts w:ascii="Times New Roman" w:eastAsia="Times New Roman" w:hAnsi="Times New Roman" w:cs="Times New Roman"/>
                <w:sz w:val="28"/>
                <w:szCs w:val="28"/>
                <w:lang w:eastAsia="en-US"/>
              </w:rPr>
            </w:pPr>
          </w:p>
          <w:p w:rsidR="00E446AB" w:rsidRPr="00E446AB" w:rsidRDefault="00D6484C" w:rsidP="00E446AB">
            <w:pPr>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_________2025</w:t>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t xml:space="preserve">                г. Канск</w:t>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r>
            <w:r w:rsidR="00E446AB" w:rsidRPr="00E446AB">
              <w:rPr>
                <w:rFonts w:ascii="Times New Roman" w:eastAsia="Calibri" w:hAnsi="Times New Roman" w:cs="Times New Roman"/>
                <w:sz w:val="28"/>
                <w:szCs w:val="28"/>
                <w:lang w:eastAsia="en-US"/>
              </w:rPr>
              <w:tab/>
              <w:t xml:space="preserve">                </w:t>
            </w:r>
            <w:proofErr w:type="gramStart"/>
            <w:r w:rsidR="00E446AB" w:rsidRPr="00E446AB">
              <w:rPr>
                <w:rFonts w:ascii="Times New Roman" w:eastAsia="Calibri" w:hAnsi="Times New Roman" w:cs="Times New Roman"/>
                <w:sz w:val="28"/>
                <w:szCs w:val="28"/>
                <w:lang w:eastAsia="en-US"/>
              </w:rPr>
              <w:t>№  _</w:t>
            </w:r>
            <w:proofErr w:type="gramEnd"/>
            <w:r w:rsidR="00E446AB" w:rsidRPr="00E446AB">
              <w:rPr>
                <w:rFonts w:ascii="Times New Roman" w:eastAsia="Calibri" w:hAnsi="Times New Roman" w:cs="Times New Roman"/>
                <w:sz w:val="28"/>
                <w:szCs w:val="28"/>
                <w:lang w:eastAsia="en-US"/>
              </w:rPr>
              <w:t>____-</w:t>
            </w:r>
            <w:proofErr w:type="spellStart"/>
            <w:r w:rsidR="00E446AB" w:rsidRPr="00E446AB">
              <w:rPr>
                <w:rFonts w:ascii="Times New Roman" w:eastAsia="Calibri" w:hAnsi="Times New Roman" w:cs="Times New Roman"/>
                <w:sz w:val="28"/>
                <w:szCs w:val="28"/>
                <w:lang w:eastAsia="en-US"/>
              </w:rPr>
              <w:t>пг</w:t>
            </w:r>
            <w:proofErr w:type="spellEnd"/>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Times New Roman" w:hAnsi="Times New Roman" w:cs="Times New Roman"/>
                <w:sz w:val="28"/>
                <w:szCs w:val="28"/>
              </w:rPr>
              <w:t xml:space="preserve">       </w:t>
            </w:r>
            <w:r w:rsidRPr="00E446AB">
              <w:rPr>
                <w:rFonts w:ascii="Times New Roman" w:eastAsia="Calibri" w:hAnsi="Times New Roman" w:cs="Times New Roman"/>
                <w:sz w:val="28"/>
                <w:szCs w:val="28"/>
                <w:lang w:eastAsia="en-US"/>
              </w:rPr>
              <w:t xml:space="preserve">Об утверждении актуализированной схемы теплоснабжения сельского поселения </w:t>
            </w:r>
            <w:proofErr w:type="spellStart"/>
            <w:r w:rsidRPr="00E446AB">
              <w:rPr>
                <w:rFonts w:ascii="Times New Roman" w:eastAsia="Calibri" w:hAnsi="Times New Roman" w:cs="Times New Roman"/>
                <w:sz w:val="28"/>
                <w:szCs w:val="28"/>
                <w:lang w:eastAsia="en-US"/>
              </w:rPr>
              <w:t>Мокрушинский</w:t>
            </w:r>
            <w:proofErr w:type="spellEnd"/>
            <w:r w:rsidRPr="00E446AB">
              <w:rPr>
                <w:rFonts w:ascii="Times New Roman" w:eastAsia="Calibri" w:hAnsi="Times New Roman" w:cs="Times New Roman"/>
                <w:sz w:val="28"/>
                <w:szCs w:val="28"/>
                <w:lang w:eastAsia="en-US"/>
              </w:rPr>
              <w:t xml:space="preserve"> сельсовет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муниципального района Крас</w:t>
            </w:r>
            <w:r w:rsidR="00D6484C">
              <w:rPr>
                <w:rFonts w:ascii="Times New Roman" w:eastAsia="Calibri" w:hAnsi="Times New Roman" w:cs="Times New Roman"/>
                <w:sz w:val="28"/>
                <w:szCs w:val="28"/>
                <w:lang w:eastAsia="en-US"/>
              </w:rPr>
              <w:t>ноярского края на период до 2028</w:t>
            </w:r>
            <w:r w:rsidRPr="00E446AB">
              <w:rPr>
                <w:rFonts w:ascii="Times New Roman" w:eastAsia="Calibri" w:hAnsi="Times New Roman" w:cs="Times New Roman"/>
                <w:sz w:val="28"/>
                <w:szCs w:val="28"/>
                <w:lang w:eastAsia="en-US"/>
              </w:rPr>
              <w:t xml:space="preserve"> года.</w:t>
            </w:r>
          </w:p>
          <w:p w:rsidR="00E446AB" w:rsidRPr="00E446AB" w:rsidRDefault="00E446AB" w:rsidP="00E446A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E446AB" w:rsidRPr="00E446AB" w:rsidRDefault="00E446AB" w:rsidP="00E446A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Calibri" w:hAnsi="Times New Roman" w:cs="Times New Roman"/>
                <w:sz w:val="28"/>
                <w:szCs w:val="28"/>
                <w:lang w:eastAsia="en-US"/>
              </w:rPr>
              <w:t xml:space="preserve">     В соответствии с под пунктом 6 пункта 1 и пунктом 1.1 статьи                                6 Федерального закона от 27.07.2010 №190-ФЗ «О теплоснабжении», подпунктом 4 пункта 1, пунктом 4 статьи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№154 «О требованиях к схемам теплоснабжения, порядку их разработки и утверждения»,</w:t>
            </w:r>
            <w:r w:rsidRPr="00E446AB">
              <w:rPr>
                <w:rFonts w:ascii="Times New Roman" w:eastAsia="Calibri" w:hAnsi="Times New Roman" w:cs="Times New Roman"/>
                <w:spacing w:val="2"/>
                <w:sz w:val="28"/>
                <w:szCs w:val="28"/>
                <w:lang w:eastAsia="en-US"/>
              </w:rPr>
              <w:t xml:space="preserve"> руководст</w:t>
            </w:r>
            <w:r w:rsidRPr="00E446AB">
              <w:rPr>
                <w:rFonts w:ascii="Times New Roman" w:eastAsia="Calibri" w:hAnsi="Times New Roman" w:cs="Times New Roman"/>
                <w:sz w:val="28"/>
                <w:szCs w:val="28"/>
                <w:lang w:eastAsia="en-US"/>
              </w:rPr>
              <w:t xml:space="preserve">вуясь статьями 38, 40 Устава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района Красноярского края ПОСТАНОВЛЯЮ: </w:t>
            </w: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rPr>
            </w:pPr>
            <w:r w:rsidRPr="00E446AB">
              <w:rPr>
                <w:rFonts w:ascii="Times New Roman" w:eastAsia="Times New Roman" w:hAnsi="Times New Roman" w:cs="Times New Roman"/>
                <w:sz w:val="28"/>
                <w:szCs w:val="28"/>
                <w:lang w:eastAsia="en-US"/>
              </w:rPr>
              <w:t xml:space="preserve">     1. </w:t>
            </w:r>
            <w:r w:rsidRPr="00E446AB">
              <w:rPr>
                <w:rFonts w:ascii="Times New Roman" w:eastAsia="Calibri" w:hAnsi="Times New Roman" w:cs="Times New Roman"/>
                <w:sz w:val="28"/>
                <w:szCs w:val="28"/>
                <w:lang w:eastAsia="en-US"/>
              </w:rPr>
              <w:t xml:space="preserve">Утвердить актуализированную схему теплоснабжения сельского </w:t>
            </w:r>
            <w:proofErr w:type="gramStart"/>
            <w:r w:rsidRPr="00E446AB">
              <w:rPr>
                <w:rFonts w:ascii="Times New Roman" w:eastAsia="Calibri" w:hAnsi="Times New Roman" w:cs="Times New Roman"/>
                <w:sz w:val="28"/>
                <w:szCs w:val="28"/>
                <w:lang w:eastAsia="en-US"/>
              </w:rPr>
              <w:t xml:space="preserve">поселения  </w:t>
            </w:r>
            <w:proofErr w:type="spellStart"/>
            <w:r w:rsidRPr="00E446AB">
              <w:rPr>
                <w:rFonts w:ascii="Times New Roman" w:eastAsia="Calibri" w:hAnsi="Times New Roman" w:cs="Times New Roman"/>
                <w:sz w:val="28"/>
                <w:szCs w:val="28"/>
                <w:lang w:eastAsia="en-US"/>
              </w:rPr>
              <w:t>Мокрушинский</w:t>
            </w:r>
            <w:proofErr w:type="spellEnd"/>
            <w:proofErr w:type="gramEnd"/>
            <w:r w:rsidRPr="00E446AB">
              <w:rPr>
                <w:rFonts w:ascii="Times New Roman" w:eastAsia="Calibri" w:hAnsi="Times New Roman" w:cs="Times New Roman"/>
                <w:sz w:val="28"/>
                <w:szCs w:val="28"/>
                <w:lang w:eastAsia="en-US"/>
              </w:rPr>
              <w:t xml:space="preserve"> сельсовет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муниципального района Крас</w:t>
            </w:r>
            <w:r w:rsidR="009C2F8C">
              <w:rPr>
                <w:rFonts w:ascii="Times New Roman" w:eastAsia="Calibri" w:hAnsi="Times New Roman" w:cs="Times New Roman"/>
                <w:sz w:val="28"/>
                <w:szCs w:val="28"/>
                <w:lang w:eastAsia="en-US"/>
              </w:rPr>
              <w:t>ноярского края на период до 2028</w:t>
            </w:r>
            <w:r w:rsidRPr="00E446AB">
              <w:rPr>
                <w:rFonts w:ascii="Times New Roman" w:eastAsia="Calibri" w:hAnsi="Times New Roman" w:cs="Times New Roman"/>
                <w:sz w:val="28"/>
                <w:szCs w:val="28"/>
                <w:lang w:eastAsia="en-US"/>
              </w:rPr>
              <w:t xml:space="preserve"> года.</w:t>
            </w:r>
            <w:r w:rsidRPr="00E446AB">
              <w:rPr>
                <w:rFonts w:ascii="Times New Roman" w:eastAsia="Times New Roman" w:hAnsi="Times New Roman" w:cs="Times New Roman"/>
                <w:sz w:val="28"/>
                <w:szCs w:val="28"/>
              </w:rPr>
              <w:t xml:space="preserve"> </w:t>
            </w:r>
          </w:p>
          <w:p w:rsidR="00E446AB" w:rsidRPr="00E446AB" w:rsidRDefault="00E446AB" w:rsidP="00E446AB">
            <w:pPr>
              <w:autoSpaceDE w:val="0"/>
              <w:autoSpaceDN w:val="0"/>
              <w:adjustRightInd w:val="0"/>
              <w:spacing w:after="0" w:line="259" w:lineRule="auto"/>
              <w:ind w:firstLine="709"/>
              <w:jc w:val="both"/>
              <w:rPr>
                <w:rFonts w:ascii="Times New Roman" w:eastAsia="Calibri" w:hAnsi="Times New Roman" w:cs="Times New Roman"/>
                <w:sz w:val="28"/>
                <w:szCs w:val="28"/>
                <w:lang w:eastAsia="en-US"/>
              </w:rPr>
            </w:pPr>
            <w:r w:rsidRPr="00E446AB">
              <w:rPr>
                <w:rFonts w:ascii="Times New Roman" w:eastAsia="Calibri" w:hAnsi="Times New Roman" w:cs="Times New Roman"/>
                <w:sz w:val="28"/>
                <w:szCs w:val="28"/>
                <w:lang w:eastAsia="en-US"/>
              </w:rPr>
              <w:t xml:space="preserve">    2. Утвержденную схему теплоснабжения, сельского поселения  </w:t>
            </w:r>
            <w:proofErr w:type="spellStart"/>
            <w:r w:rsidRPr="00E446AB">
              <w:rPr>
                <w:rFonts w:ascii="Times New Roman" w:eastAsia="Calibri" w:hAnsi="Times New Roman" w:cs="Times New Roman"/>
                <w:sz w:val="28"/>
                <w:szCs w:val="28"/>
                <w:lang w:eastAsia="en-US"/>
              </w:rPr>
              <w:t>Мокрушинский</w:t>
            </w:r>
            <w:proofErr w:type="spellEnd"/>
            <w:r w:rsidRPr="00E446AB">
              <w:rPr>
                <w:rFonts w:ascii="Times New Roman" w:eastAsia="Calibri" w:hAnsi="Times New Roman" w:cs="Times New Roman"/>
                <w:sz w:val="28"/>
                <w:szCs w:val="28"/>
                <w:lang w:eastAsia="en-US"/>
              </w:rPr>
              <w:t xml:space="preserve"> сельсовет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муниципального района Красноярского края разместить на официальном сайте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муниципального района,                                                </w:t>
            </w:r>
            <w:r w:rsidRPr="00E446AB">
              <w:rPr>
                <w:rFonts w:ascii="Times New Roman" w:eastAsia="Times New Roman" w:hAnsi="Times New Roman" w:cs="Times New Roman"/>
                <w:sz w:val="28"/>
                <w:szCs w:val="28"/>
              </w:rPr>
              <w:t xml:space="preserve">в информационно-телекоммуникационной сети «Интернет», опубликовать    в официальном печатном издании «Вести </w:t>
            </w:r>
            <w:proofErr w:type="spellStart"/>
            <w:r w:rsidRPr="00E446AB">
              <w:rPr>
                <w:rFonts w:ascii="Times New Roman" w:eastAsia="Times New Roman" w:hAnsi="Times New Roman" w:cs="Times New Roman"/>
                <w:sz w:val="28"/>
                <w:szCs w:val="28"/>
              </w:rPr>
              <w:t>Канского</w:t>
            </w:r>
            <w:proofErr w:type="spellEnd"/>
            <w:r w:rsidRPr="00E446AB">
              <w:rPr>
                <w:rFonts w:ascii="Times New Roman" w:eastAsia="Times New Roman" w:hAnsi="Times New Roman" w:cs="Times New Roman"/>
                <w:sz w:val="28"/>
                <w:szCs w:val="28"/>
              </w:rPr>
              <w:t xml:space="preserve"> района». </w:t>
            </w:r>
            <w:r w:rsidRPr="00E446AB">
              <w:rPr>
                <w:rFonts w:ascii="Times New Roman" w:eastAsia="Calibri" w:hAnsi="Times New Roman" w:cs="Times New Roman"/>
                <w:sz w:val="28"/>
                <w:szCs w:val="28"/>
                <w:lang w:eastAsia="en-US"/>
              </w:rPr>
              <w:t xml:space="preserve">   </w:t>
            </w:r>
          </w:p>
          <w:p w:rsidR="00E446AB" w:rsidRPr="00E446AB" w:rsidRDefault="00E446AB" w:rsidP="00E446AB">
            <w:pPr>
              <w:spacing w:after="0" w:line="240" w:lineRule="auto"/>
              <w:ind w:firstLine="709"/>
              <w:jc w:val="both"/>
              <w:rPr>
                <w:rFonts w:ascii="Times New Roman" w:eastAsia="Times New Roman" w:hAnsi="Times New Roman" w:cs="Times New Roman"/>
                <w:sz w:val="28"/>
                <w:szCs w:val="28"/>
                <w:lang w:eastAsia="en-US"/>
              </w:rPr>
            </w:pPr>
            <w:r w:rsidRPr="00E446AB">
              <w:rPr>
                <w:rFonts w:ascii="Times New Roman" w:eastAsia="Times New Roman" w:hAnsi="Times New Roman" w:cs="Times New Roman"/>
                <w:sz w:val="28"/>
                <w:szCs w:val="28"/>
                <w:lang w:eastAsia="en-US"/>
              </w:rPr>
              <w:t xml:space="preserve">    3. Контроль за исполнением настоящего постановления возложить                на заместителя Главы </w:t>
            </w:r>
            <w:proofErr w:type="spellStart"/>
            <w:r w:rsidRPr="00E446AB">
              <w:rPr>
                <w:rFonts w:ascii="Times New Roman" w:eastAsia="Times New Roman" w:hAnsi="Times New Roman" w:cs="Times New Roman"/>
                <w:sz w:val="28"/>
                <w:szCs w:val="28"/>
                <w:lang w:eastAsia="en-US"/>
              </w:rPr>
              <w:t>Канского</w:t>
            </w:r>
            <w:proofErr w:type="spellEnd"/>
            <w:r w:rsidRPr="00E446AB">
              <w:rPr>
                <w:rFonts w:ascii="Times New Roman" w:eastAsia="Times New Roman" w:hAnsi="Times New Roman" w:cs="Times New Roman"/>
                <w:sz w:val="28"/>
                <w:szCs w:val="28"/>
                <w:lang w:eastAsia="en-US"/>
              </w:rPr>
              <w:t xml:space="preserve"> района п</w:t>
            </w:r>
            <w:r w:rsidRPr="00E446AB">
              <w:rPr>
                <w:rFonts w:ascii="Times New Roman" w:eastAsia="Calibri" w:hAnsi="Times New Roman" w:cs="Times New Roman"/>
                <w:color w:val="000000"/>
                <w:sz w:val="28"/>
                <w:szCs w:val="28"/>
                <w:shd w:val="clear" w:color="auto" w:fill="FFFFFF"/>
                <w:lang w:eastAsia="en-US"/>
              </w:rPr>
              <w:t xml:space="preserve">о оперативным вопросам                       </w:t>
            </w:r>
            <w:r w:rsidRPr="00E446AB">
              <w:rPr>
                <w:rFonts w:ascii="Times New Roman" w:eastAsia="Times New Roman" w:hAnsi="Times New Roman" w:cs="Times New Roman"/>
                <w:sz w:val="28"/>
                <w:szCs w:val="28"/>
                <w:lang w:eastAsia="en-US"/>
              </w:rPr>
              <w:t xml:space="preserve">С.И. Макарова. </w:t>
            </w: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r w:rsidRPr="00E446AB">
              <w:rPr>
                <w:rFonts w:ascii="Times New Roman" w:eastAsia="Times New Roman" w:hAnsi="Times New Roman" w:cs="Times New Roman"/>
                <w:sz w:val="28"/>
                <w:szCs w:val="28"/>
              </w:rPr>
              <w:t xml:space="preserve">    4.</w:t>
            </w:r>
            <w:r w:rsidRPr="00E446AB">
              <w:rPr>
                <w:rFonts w:ascii="Arial" w:eastAsia="Times New Roman" w:hAnsi="Arial" w:cs="Arial"/>
                <w:sz w:val="14"/>
                <w:szCs w:val="14"/>
              </w:rPr>
              <w:t xml:space="preserve">    </w:t>
            </w:r>
            <w:r w:rsidRPr="00E446AB">
              <w:rPr>
                <w:rFonts w:ascii="Times New Roman" w:eastAsia="Times New Roman" w:hAnsi="Times New Roman" w:cs="Times New Roman"/>
                <w:sz w:val="28"/>
                <w:szCs w:val="28"/>
              </w:rPr>
              <w:t xml:space="preserve">Настоящее Постановление вступает в силу с момента его подписания. </w:t>
            </w: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446AB" w:rsidP="00E446AB">
            <w:pPr>
              <w:spacing w:after="0" w:line="240" w:lineRule="auto"/>
              <w:ind w:firstLine="709"/>
              <w:jc w:val="both"/>
              <w:rPr>
                <w:rFonts w:ascii="Times New Roman" w:eastAsia="Calibri" w:hAnsi="Times New Roman" w:cs="Times New Roman"/>
                <w:sz w:val="28"/>
                <w:szCs w:val="28"/>
                <w:lang w:eastAsia="en-US"/>
              </w:rPr>
            </w:pPr>
          </w:p>
          <w:p w:rsidR="00E446AB" w:rsidRPr="00E446AB" w:rsidRDefault="00E446AB" w:rsidP="00D6484C">
            <w:pPr>
              <w:spacing w:after="0" w:line="240" w:lineRule="auto"/>
              <w:jc w:val="both"/>
              <w:rPr>
                <w:rFonts w:ascii="Verdana" w:eastAsia="Times New Roman" w:hAnsi="Verdana" w:cs="Times New Roman"/>
                <w:bCs/>
                <w:color w:val="67806C"/>
                <w:kern w:val="36"/>
                <w:sz w:val="26"/>
                <w:szCs w:val="26"/>
              </w:rPr>
            </w:pPr>
            <w:r w:rsidRPr="00E446AB">
              <w:rPr>
                <w:rFonts w:ascii="Times New Roman" w:eastAsia="Calibri" w:hAnsi="Times New Roman" w:cs="Times New Roman"/>
                <w:sz w:val="28"/>
                <w:szCs w:val="28"/>
                <w:lang w:eastAsia="en-US"/>
              </w:rPr>
              <w:t xml:space="preserve">Глава </w:t>
            </w:r>
            <w:proofErr w:type="spellStart"/>
            <w:r w:rsidRPr="00E446AB">
              <w:rPr>
                <w:rFonts w:ascii="Times New Roman" w:eastAsia="Calibri" w:hAnsi="Times New Roman" w:cs="Times New Roman"/>
                <w:sz w:val="28"/>
                <w:szCs w:val="28"/>
                <w:lang w:eastAsia="en-US"/>
              </w:rPr>
              <w:t>Канского</w:t>
            </w:r>
            <w:proofErr w:type="spellEnd"/>
            <w:r w:rsidRPr="00E446AB">
              <w:rPr>
                <w:rFonts w:ascii="Times New Roman" w:eastAsia="Calibri" w:hAnsi="Times New Roman" w:cs="Times New Roman"/>
                <w:sz w:val="28"/>
                <w:szCs w:val="28"/>
                <w:lang w:eastAsia="en-US"/>
              </w:rPr>
              <w:t xml:space="preserve"> района</w:t>
            </w:r>
            <w:r w:rsidRPr="00E446AB">
              <w:rPr>
                <w:rFonts w:ascii="Times New Roman" w:eastAsia="Calibri" w:hAnsi="Times New Roman" w:cs="Times New Roman"/>
                <w:sz w:val="28"/>
                <w:szCs w:val="28"/>
                <w:lang w:eastAsia="en-US"/>
              </w:rPr>
              <w:tab/>
            </w:r>
            <w:r w:rsidRPr="00E446AB">
              <w:rPr>
                <w:rFonts w:ascii="Times New Roman" w:eastAsia="Calibri" w:hAnsi="Times New Roman" w:cs="Times New Roman"/>
                <w:sz w:val="28"/>
                <w:szCs w:val="28"/>
                <w:lang w:eastAsia="en-US"/>
              </w:rPr>
              <w:tab/>
            </w:r>
            <w:r w:rsidRPr="00E446AB">
              <w:rPr>
                <w:rFonts w:ascii="Times New Roman" w:eastAsia="Calibri" w:hAnsi="Times New Roman" w:cs="Times New Roman"/>
                <w:sz w:val="28"/>
                <w:szCs w:val="28"/>
                <w:lang w:eastAsia="en-US"/>
              </w:rPr>
              <w:tab/>
            </w:r>
            <w:r w:rsidRPr="00E446AB">
              <w:rPr>
                <w:rFonts w:ascii="Times New Roman" w:eastAsia="Calibri" w:hAnsi="Times New Roman" w:cs="Times New Roman"/>
                <w:sz w:val="28"/>
                <w:szCs w:val="28"/>
                <w:lang w:eastAsia="en-US"/>
              </w:rPr>
              <w:tab/>
            </w:r>
            <w:r w:rsidRPr="00E446AB">
              <w:rPr>
                <w:rFonts w:ascii="Times New Roman" w:eastAsia="Calibri" w:hAnsi="Times New Roman" w:cs="Times New Roman"/>
                <w:sz w:val="28"/>
                <w:szCs w:val="28"/>
                <w:lang w:eastAsia="en-US"/>
              </w:rPr>
              <w:tab/>
              <w:t xml:space="preserve">                   </w:t>
            </w:r>
            <w:r w:rsidR="00D6484C">
              <w:rPr>
                <w:rFonts w:ascii="Times New Roman" w:eastAsia="Calibri" w:hAnsi="Times New Roman" w:cs="Times New Roman"/>
                <w:sz w:val="28"/>
                <w:szCs w:val="28"/>
                <w:lang w:eastAsia="en-US"/>
              </w:rPr>
              <w:t>Э.В. Боровский</w:t>
            </w:r>
          </w:p>
        </w:tc>
      </w:tr>
    </w:tbl>
    <w:p w:rsidR="00E446AB" w:rsidRPr="00E446AB" w:rsidRDefault="00E446AB" w:rsidP="00E446AB">
      <w:pPr>
        <w:spacing w:after="0" w:line="259" w:lineRule="auto"/>
        <w:jc w:val="both"/>
        <w:rPr>
          <w:rFonts w:ascii="Calibri" w:eastAsia="Calibri" w:hAnsi="Calibri" w:cs="Times New Roman"/>
          <w:lang w:eastAsia="en-US"/>
        </w:rPr>
      </w:pPr>
    </w:p>
    <w:p w:rsidR="00D31463" w:rsidRPr="002249F5" w:rsidRDefault="00D31463" w:rsidP="007A7975">
      <w:pPr>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D31463" w:rsidRPr="002249F5" w:rsidRDefault="00D31463" w:rsidP="00D31463">
      <w:pPr>
        <w:ind w:left="6379"/>
        <w:jc w:val="right"/>
        <w:rPr>
          <w:rStyle w:val="61"/>
          <w:color w:val="000000" w:themeColor="text1"/>
          <w:sz w:val="24"/>
          <w:szCs w:val="24"/>
        </w:rPr>
      </w:pPr>
    </w:p>
    <w:p w:rsidR="00251461" w:rsidRPr="002249F5" w:rsidRDefault="00251461" w:rsidP="00251461">
      <w:pPr>
        <w:spacing w:after="0"/>
        <w:jc w:val="center"/>
        <w:rPr>
          <w:rFonts w:ascii="Times New Roman" w:hAnsi="Times New Roman" w:cs="Times New Roman"/>
          <w:color w:val="000000" w:themeColor="text1"/>
          <w:sz w:val="28"/>
          <w:szCs w:val="28"/>
        </w:rPr>
      </w:pPr>
      <w:r w:rsidRPr="002249F5">
        <w:rPr>
          <w:rFonts w:ascii="Times New Roman" w:hAnsi="Times New Roman" w:cs="Times New Roman"/>
          <w:color w:val="000000" w:themeColor="text1"/>
          <w:sz w:val="28"/>
          <w:szCs w:val="28"/>
        </w:rPr>
        <w:t>СХЕМА ТЕПЛОСНАБЖЕНИЯ</w:t>
      </w:r>
    </w:p>
    <w:p w:rsidR="006E7F02" w:rsidRPr="006E7F02" w:rsidRDefault="002540EF" w:rsidP="006E7F02">
      <w:pPr>
        <w:spacing w:after="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Мокрушинск</w:t>
      </w:r>
      <w:r w:rsidR="006E7F02" w:rsidRPr="006E7F02">
        <w:rPr>
          <w:rFonts w:ascii="Times New Roman" w:hAnsi="Times New Roman" w:cs="Times New Roman"/>
          <w:color w:val="000000" w:themeColor="text1"/>
          <w:sz w:val="28"/>
          <w:szCs w:val="28"/>
        </w:rPr>
        <w:t>ого</w:t>
      </w:r>
      <w:proofErr w:type="spellEnd"/>
      <w:r w:rsidR="006E7F02" w:rsidRPr="006E7F02">
        <w:rPr>
          <w:rFonts w:ascii="Times New Roman" w:hAnsi="Times New Roman" w:cs="Times New Roman"/>
          <w:color w:val="000000" w:themeColor="text1"/>
          <w:sz w:val="28"/>
          <w:szCs w:val="28"/>
        </w:rPr>
        <w:t xml:space="preserve"> </w:t>
      </w:r>
      <w:r w:rsidR="006E7F02">
        <w:rPr>
          <w:rFonts w:ascii="Times New Roman" w:hAnsi="Times New Roman" w:cs="Times New Roman"/>
          <w:color w:val="000000" w:themeColor="text1"/>
          <w:sz w:val="28"/>
          <w:szCs w:val="28"/>
        </w:rPr>
        <w:t>сельсовета</w:t>
      </w:r>
      <w:r w:rsidR="006E7F02" w:rsidRPr="006E7F02">
        <w:rPr>
          <w:rFonts w:ascii="Times New Roman" w:hAnsi="Times New Roman" w:cs="Times New Roman"/>
          <w:color w:val="000000" w:themeColor="text1"/>
          <w:sz w:val="28"/>
          <w:szCs w:val="28"/>
        </w:rPr>
        <w:t xml:space="preserve"> </w:t>
      </w:r>
      <w:r w:rsidR="006E7F02" w:rsidRPr="006E7F02">
        <w:rPr>
          <w:rFonts w:ascii="Times New Roman" w:hAnsi="Times New Roman" w:cs="Times New Roman"/>
          <w:color w:val="000000" w:themeColor="text1"/>
          <w:sz w:val="28"/>
          <w:szCs w:val="28"/>
        </w:rPr>
        <w:br/>
      </w:r>
      <w:proofErr w:type="spellStart"/>
      <w:r w:rsidR="0039773A">
        <w:rPr>
          <w:rFonts w:ascii="Times New Roman" w:hAnsi="Times New Roman" w:cs="Times New Roman"/>
          <w:color w:val="000000" w:themeColor="text1"/>
          <w:sz w:val="28"/>
          <w:szCs w:val="28"/>
        </w:rPr>
        <w:t>Канского</w:t>
      </w:r>
      <w:proofErr w:type="spellEnd"/>
      <w:r w:rsidR="006E7F02" w:rsidRPr="006E7F02">
        <w:rPr>
          <w:rFonts w:ascii="Times New Roman" w:hAnsi="Times New Roman" w:cs="Times New Roman"/>
          <w:color w:val="000000" w:themeColor="text1"/>
          <w:sz w:val="28"/>
          <w:szCs w:val="28"/>
        </w:rPr>
        <w:t xml:space="preserve"> муниципального района Красноярского края</w:t>
      </w:r>
    </w:p>
    <w:p w:rsidR="006E7F02" w:rsidRPr="006E7F02" w:rsidRDefault="00D6484C" w:rsidP="006E7F0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2025</w:t>
      </w:r>
      <w:r w:rsidR="006E7F02" w:rsidRPr="006E7F02">
        <w:rPr>
          <w:rFonts w:ascii="Times New Roman" w:hAnsi="Times New Roman" w:cs="Times New Roman"/>
          <w:color w:val="000000" w:themeColor="text1"/>
          <w:sz w:val="28"/>
          <w:szCs w:val="28"/>
        </w:rPr>
        <w:t xml:space="preserve"> год и на период до </w:t>
      </w:r>
      <w:r w:rsidR="00895D42">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8</w:t>
      </w:r>
      <w:r w:rsidR="006E7F02" w:rsidRPr="006E7F02">
        <w:rPr>
          <w:rFonts w:ascii="Times New Roman" w:hAnsi="Times New Roman" w:cs="Times New Roman"/>
          <w:color w:val="000000" w:themeColor="text1"/>
          <w:sz w:val="28"/>
          <w:szCs w:val="28"/>
        </w:rPr>
        <w:t xml:space="preserve"> года</w:t>
      </w:r>
    </w:p>
    <w:p w:rsidR="00D31463" w:rsidRPr="002249F5" w:rsidRDefault="00D31463" w:rsidP="00D31463">
      <w:pPr>
        <w:ind w:left="6379"/>
        <w:jc w:val="right"/>
        <w:rPr>
          <w:rFonts w:ascii="Times New Roman" w:hAnsi="Times New Roman" w:cs="Times New Roman"/>
          <w:color w:val="000000" w:themeColor="text1"/>
          <w:sz w:val="24"/>
          <w:szCs w:val="24"/>
        </w:rPr>
      </w:pPr>
    </w:p>
    <w:p w:rsidR="00E4779D" w:rsidRDefault="00E4779D">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Default="007003C4">
      <w:pPr>
        <w:rPr>
          <w:rFonts w:ascii="Times New Roman" w:hAnsi="Times New Roman" w:cs="Times New Roman"/>
          <w:color w:val="000000" w:themeColor="text1"/>
          <w:sz w:val="24"/>
          <w:szCs w:val="24"/>
        </w:rPr>
      </w:pPr>
    </w:p>
    <w:p w:rsidR="007003C4" w:rsidRPr="002249F5" w:rsidRDefault="007003C4">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251461" w:rsidRPr="002249F5" w:rsidRDefault="00251461">
      <w:pPr>
        <w:rPr>
          <w:rFonts w:ascii="Times New Roman" w:hAnsi="Times New Roman" w:cs="Times New Roman"/>
          <w:color w:val="000000" w:themeColor="text1"/>
          <w:sz w:val="24"/>
          <w:szCs w:val="24"/>
        </w:rPr>
      </w:pPr>
    </w:p>
    <w:p w:rsidR="00E4779D" w:rsidRPr="002249F5" w:rsidRDefault="00E4779D">
      <w:pPr>
        <w:rPr>
          <w:rFonts w:ascii="Times New Roman" w:hAnsi="Times New Roman" w:cs="Times New Roman"/>
          <w:color w:val="000000" w:themeColor="text1"/>
          <w:sz w:val="24"/>
          <w:szCs w:val="24"/>
        </w:rPr>
      </w:pPr>
    </w:p>
    <w:p w:rsidR="007C1043" w:rsidRDefault="007C1043" w:rsidP="00C8073F">
      <w:pPr>
        <w:tabs>
          <w:tab w:val="left" w:pos="8626"/>
        </w:tabs>
        <w:rPr>
          <w:rFonts w:ascii="Times New Roman" w:hAnsi="Times New Roman" w:cs="Times New Roman"/>
          <w:color w:val="000000" w:themeColor="text1"/>
          <w:sz w:val="24"/>
          <w:szCs w:val="24"/>
        </w:rPr>
      </w:pPr>
    </w:p>
    <w:p w:rsidR="007003C4" w:rsidRDefault="007003C4" w:rsidP="00C8073F">
      <w:pPr>
        <w:tabs>
          <w:tab w:val="left" w:pos="8626"/>
        </w:tabs>
        <w:rPr>
          <w:rFonts w:ascii="Times New Roman" w:hAnsi="Times New Roman" w:cs="Times New Roman"/>
          <w:color w:val="000000" w:themeColor="text1"/>
          <w:sz w:val="24"/>
          <w:szCs w:val="24"/>
        </w:rPr>
      </w:pPr>
    </w:p>
    <w:p w:rsidR="007003C4" w:rsidRDefault="007003C4" w:rsidP="00C8073F">
      <w:pPr>
        <w:tabs>
          <w:tab w:val="left" w:pos="8626"/>
        </w:tabs>
        <w:rPr>
          <w:rFonts w:ascii="Times New Roman" w:hAnsi="Times New Roman" w:cs="Times New Roman"/>
          <w:color w:val="000000" w:themeColor="text1"/>
          <w:sz w:val="24"/>
          <w:szCs w:val="24"/>
        </w:rPr>
      </w:pPr>
    </w:p>
    <w:p w:rsidR="007C1043" w:rsidRDefault="007C1043" w:rsidP="00C8073F">
      <w:pPr>
        <w:tabs>
          <w:tab w:val="left" w:pos="8626"/>
        </w:tabs>
        <w:rPr>
          <w:rFonts w:ascii="Times New Roman" w:hAnsi="Times New Roman" w:cs="Times New Roman"/>
          <w:color w:val="000000" w:themeColor="text1"/>
          <w:sz w:val="24"/>
          <w:szCs w:val="24"/>
        </w:rPr>
      </w:pPr>
    </w:p>
    <w:p w:rsidR="00815345" w:rsidRDefault="00815345" w:rsidP="007A7975">
      <w:pPr>
        <w:tabs>
          <w:tab w:val="left" w:pos="8626"/>
        </w:tabs>
        <w:jc w:val="center"/>
        <w:rPr>
          <w:rFonts w:ascii="Times New Roman" w:hAnsi="Times New Roman" w:cs="Times New Roman"/>
          <w:color w:val="000000" w:themeColor="text1"/>
          <w:sz w:val="24"/>
          <w:szCs w:val="24"/>
        </w:rPr>
      </w:pPr>
    </w:p>
    <w:p w:rsidR="007A7975" w:rsidRDefault="00D6484C" w:rsidP="007A7975">
      <w:pPr>
        <w:tabs>
          <w:tab w:val="left" w:pos="8626"/>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r w:rsidR="007A7975">
        <w:rPr>
          <w:rFonts w:ascii="Times New Roman" w:hAnsi="Times New Roman" w:cs="Times New Roman"/>
          <w:color w:val="000000" w:themeColor="text1"/>
          <w:sz w:val="24"/>
          <w:szCs w:val="24"/>
        </w:rPr>
        <w:t xml:space="preserve"> год</w:t>
      </w:r>
    </w:p>
    <w:p w:rsidR="00E446AB" w:rsidRPr="002249F5" w:rsidRDefault="00E446AB" w:rsidP="007A7975">
      <w:pPr>
        <w:tabs>
          <w:tab w:val="left" w:pos="8626"/>
        </w:tabs>
        <w:jc w:val="center"/>
        <w:rPr>
          <w:rFonts w:ascii="Times New Roman" w:hAnsi="Times New Roman" w:cs="Times New Roman"/>
          <w:color w:val="000000" w:themeColor="text1"/>
          <w:sz w:val="24"/>
          <w:szCs w:val="24"/>
        </w:rPr>
      </w:pPr>
    </w:p>
    <w:sdt>
      <w:sdtPr>
        <w:rPr>
          <w:rFonts w:ascii="Times New Roman" w:hAnsi="Times New Roman" w:cs="Times New Roman"/>
          <w:color w:val="000000" w:themeColor="text1"/>
          <w:sz w:val="24"/>
          <w:szCs w:val="24"/>
          <w:shd w:val="clear" w:color="auto" w:fill="FFFFFF"/>
        </w:rPr>
        <w:id w:val="177090394"/>
        <w:docPartObj>
          <w:docPartGallery w:val="Table of Contents"/>
          <w:docPartUnique/>
        </w:docPartObj>
      </w:sdtPr>
      <w:sdtEndPr>
        <w:rPr>
          <w:b w:val="0"/>
          <w:bCs w:val="0"/>
        </w:rPr>
      </w:sdtEndPr>
      <w:sdtContent>
        <w:p w:rsidR="00C8073F" w:rsidRDefault="00A07026" w:rsidP="00A07026">
          <w:pPr>
            <w:pStyle w:val="af"/>
            <w:tabs>
              <w:tab w:val="left" w:pos="3815"/>
            </w:tabs>
            <w:jc w:val="center"/>
            <w:rPr>
              <w:rFonts w:ascii="Times New Roman" w:hAnsi="Times New Roman" w:cs="Times New Roman"/>
              <w:color w:val="000000" w:themeColor="text1"/>
              <w:sz w:val="24"/>
              <w:szCs w:val="24"/>
            </w:rPr>
          </w:pPr>
          <w:r w:rsidRPr="00777DC0">
            <w:rPr>
              <w:rFonts w:ascii="Times New Roman" w:hAnsi="Times New Roman" w:cs="Times New Roman"/>
              <w:color w:val="000000" w:themeColor="text1"/>
              <w:sz w:val="24"/>
              <w:szCs w:val="24"/>
            </w:rPr>
            <w:t>ОГЛАВЛЕНИЕ</w:t>
          </w:r>
        </w:p>
        <w:p w:rsidR="0030186F" w:rsidRDefault="003167F5">
          <w:pPr>
            <w:pStyle w:val="14"/>
            <w:rPr>
              <w:rFonts w:asciiTheme="minorHAnsi" w:hAnsiTheme="minorHAnsi"/>
              <w:b w:val="0"/>
              <w:noProof/>
              <w:sz w:val="22"/>
            </w:rPr>
          </w:pPr>
          <w:r w:rsidRPr="00777DC0">
            <w:rPr>
              <w:rFonts w:cs="Times New Roman"/>
              <w:color w:val="000000" w:themeColor="text1"/>
              <w:szCs w:val="24"/>
            </w:rPr>
            <w:fldChar w:fldCharType="begin"/>
          </w:r>
          <w:r w:rsidR="00621052" w:rsidRPr="00777DC0">
            <w:rPr>
              <w:rFonts w:cs="Times New Roman"/>
              <w:color w:val="000000" w:themeColor="text1"/>
              <w:szCs w:val="24"/>
            </w:rPr>
            <w:instrText xml:space="preserve"> TOC \o "1-3" \h \z \u </w:instrText>
          </w:r>
          <w:r w:rsidRPr="00777DC0">
            <w:rPr>
              <w:rFonts w:cs="Times New Roman"/>
              <w:color w:val="000000" w:themeColor="text1"/>
              <w:szCs w:val="24"/>
            </w:rPr>
            <w:fldChar w:fldCharType="separate"/>
          </w:r>
          <w:hyperlink w:anchor="_Toc137624599" w:history="1">
            <w:r w:rsidR="0030186F" w:rsidRPr="00D972E9">
              <w:rPr>
                <w:rStyle w:val="a9"/>
                <w:rFonts w:cs="Times New Roman"/>
                <w:noProof/>
              </w:rPr>
              <w:t>ВВЕДЕНИЕ</w:t>
            </w:r>
            <w:r w:rsidR="0030186F">
              <w:rPr>
                <w:noProof/>
                <w:webHidden/>
              </w:rPr>
              <w:tab/>
            </w:r>
            <w:r w:rsidR="0030186F">
              <w:rPr>
                <w:noProof/>
                <w:webHidden/>
              </w:rPr>
              <w:fldChar w:fldCharType="begin"/>
            </w:r>
            <w:r w:rsidR="0030186F">
              <w:rPr>
                <w:noProof/>
                <w:webHidden/>
              </w:rPr>
              <w:instrText xml:space="preserve"> PAGEREF _Toc137624599 \h </w:instrText>
            </w:r>
            <w:r w:rsidR="0030186F">
              <w:rPr>
                <w:noProof/>
                <w:webHidden/>
              </w:rPr>
            </w:r>
            <w:r w:rsidR="0030186F">
              <w:rPr>
                <w:noProof/>
                <w:webHidden/>
              </w:rPr>
              <w:fldChar w:fldCharType="separate"/>
            </w:r>
            <w:r w:rsidR="0030186F">
              <w:rPr>
                <w:noProof/>
                <w:webHidden/>
              </w:rPr>
              <w:t>18</w:t>
            </w:r>
            <w:r w:rsidR="0030186F">
              <w:rPr>
                <w:noProof/>
                <w:webHidden/>
              </w:rPr>
              <w:fldChar w:fldCharType="end"/>
            </w:r>
          </w:hyperlink>
        </w:p>
        <w:p w:rsidR="0030186F" w:rsidRDefault="00D6484C">
          <w:pPr>
            <w:pStyle w:val="14"/>
            <w:rPr>
              <w:rFonts w:asciiTheme="minorHAnsi" w:hAnsiTheme="minorHAnsi"/>
              <w:b w:val="0"/>
              <w:noProof/>
              <w:sz w:val="22"/>
            </w:rPr>
          </w:pPr>
          <w:hyperlink w:anchor="_Toc137624600" w:history="1">
            <w:r w:rsidR="0030186F" w:rsidRPr="00D972E9">
              <w:rPr>
                <w:rStyle w:val="a9"/>
                <w:rFonts w:cs="Times New Roman"/>
                <w:noProof/>
              </w:rPr>
              <w:t>СХЕМА ТЕПЛОСНАБЖЕНИЯ</w:t>
            </w:r>
            <w:r w:rsidR="0030186F">
              <w:rPr>
                <w:noProof/>
                <w:webHidden/>
              </w:rPr>
              <w:tab/>
            </w:r>
            <w:r w:rsidR="0030186F">
              <w:rPr>
                <w:noProof/>
                <w:webHidden/>
              </w:rPr>
              <w:fldChar w:fldCharType="begin"/>
            </w:r>
            <w:r w:rsidR="0030186F">
              <w:rPr>
                <w:noProof/>
                <w:webHidden/>
              </w:rPr>
              <w:instrText xml:space="preserve"> PAGEREF _Toc137624600 \h </w:instrText>
            </w:r>
            <w:r w:rsidR="0030186F">
              <w:rPr>
                <w:noProof/>
                <w:webHidden/>
              </w:rPr>
            </w:r>
            <w:r w:rsidR="0030186F">
              <w:rPr>
                <w:noProof/>
                <w:webHidden/>
              </w:rPr>
              <w:fldChar w:fldCharType="separate"/>
            </w:r>
            <w:r w:rsidR="0030186F">
              <w:rPr>
                <w:noProof/>
                <w:webHidden/>
              </w:rPr>
              <w:t>19</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01" w:history="1">
            <w:r w:rsidR="0030186F" w:rsidRPr="00D972E9">
              <w:rPr>
                <w:rStyle w:val="a9"/>
              </w:rPr>
              <w:t>Раздел 1. Показатели перспективного спроса на тепловую энергию (мощность) и  теплоноситель в установленных границах территории поселения</w:t>
            </w:r>
            <w:r w:rsidR="0030186F">
              <w:rPr>
                <w:webHidden/>
              </w:rPr>
              <w:tab/>
            </w:r>
            <w:r w:rsidR="0030186F">
              <w:rPr>
                <w:webHidden/>
              </w:rPr>
              <w:fldChar w:fldCharType="begin"/>
            </w:r>
            <w:r w:rsidR="0030186F">
              <w:rPr>
                <w:webHidden/>
              </w:rPr>
              <w:instrText xml:space="preserve"> PAGEREF _Toc137624601 \h </w:instrText>
            </w:r>
            <w:r w:rsidR="0030186F">
              <w:rPr>
                <w:webHidden/>
              </w:rPr>
            </w:r>
            <w:r w:rsidR="0030186F">
              <w:rPr>
                <w:webHidden/>
              </w:rPr>
              <w:fldChar w:fldCharType="separate"/>
            </w:r>
            <w:r w:rsidR="0030186F">
              <w:rPr>
                <w:webHidden/>
              </w:rPr>
              <w:t>19</w:t>
            </w:r>
            <w:r w:rsidR="0030186F">
              <w:rPr>
                <w:webHidden/>
              </w:rPr>
              <w:fldChar w:fldCharType="end"/>
            </w:r>
          </w:hyperlink>
        </w:p>
        <w:p w:rsidR="0030186F" w:rsidRDefault="00D6484C" w:rsidP="0030186F">
          <w:pPr>
            <w:pStyle w:val="33"/>
            <w:spacing w:after="192"/>
            <w:rPr>
              <w:noProof/>
            </w:rPr>
          </w:pPr>
          <w:hyperlink w:anchor="_Toc137624602" w:history="1">
            <w:r w:rsidR="0030186F" w:rsidRPr="00D972E9">
              <w:rPr>
                <w:rStyle w:val="a9"/>
                <w:rFonts w:ascii="Times New Roman" w:hAnsi="Times New Roman" w:cs="Times New Roman"/>
                <w:i/>
                <w:noProof/>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30186F">
              <w:rPr>
                <w:noProof/>
                <w:webHidden/>
              </w:rPr>
              <w:tab/>
            </w:r>
            <w:r w:rsidR="0030186F">
              <w:rPr>
                <w:noProof/>
                <w:webHidden/>
              </w:rPr>
              <w:fldChar w:fldCharType="begin"/>
            </w:r>
            <w:r w:rsidR="0030186F">
              <w:rPr>
                <w:noProof/>
                <w:webHidden/>
              </w:rPr>
              <w:instrText xml:space="preserve"> PAGEREF _Toc137624602 \h </w:instrText>
            </w:r>
            <w:r w:rsidR="0030186F">
              <w:rPr>
                <w:noProof/>
                <w:webHidden/>
              </w:rPr>
            </w:r>
            <w:r w:rsidR="0030186F">
              <w:rPr>
                <w:noProof/>
                <w:webHidden/>
              </w:rPr>
              <w:fldChar w:fldCharType="separate"/>
            </w:r>
            <w:r w:rsidR="0030186F">
              <w:rPr>
                <w:noProof/>
                <w:webHidden/>
              </w:rPr>
              <w:t>19</w:t>
            </w:r>
            <w:r w:rsidR="0030186F">
              <w:rPr>
                <w:noProof/>
                <w:webHidden/>
              </w:rPr>
              <w:fldChar w:fldCharType="end"/>
            </w:r>
          </w:hyperlink>
        </w:p>
        <w:p w:rsidR="0030186F" w:rsidRDefault="00D6484C" w:rsidP="0030186F">
          <w:pPr>
            <w:pStyle w:val="33"/>
            <w:spacing w:after="192"/>
            <w:rPr>
              <w:noProof/>
            </w:rPr>
          </w:pPr>
          <w:hyperlink w:anchor="_Toc137624603" w:history="1">
            <w:r w:rsidR="0030186F" w:rsidRPr="00D972E9">
              <w:rPr>
                <w:rStyle w:val="a9"/>
                <w:rFonts w:ascii="Times New Roman" w:hAnsi="Times New Roman" w:cs="Times New Roman"/>
                <w:i/>
                <w:noProof/>
              </w:rPr>
              <w:t>1.2 Объемы потребления тепловой энергии (мощности), теплоносителя, теплоносителя  с разделением по видам теплопотребления в каждом расчетном элементе  территориального деления на каждом этапе</w:t>
            </w:r>
            <w:r w:rsidR="0030186F">
              <w:rPr>
                <w:noProof/>
                <w:webHidden/>
              </w:rPr>
              <w:tab/>
            </w:r>
            <w:r w:rsidR="0030186F">
              <w:rPr>
                <w:noProof/>
                <w:webHidden/>
              </w:rPr>
              <w:fldChar w:fldCharType="begin"/>
            </w:r>
            <w:r w:rsidR="0030186F">
              <w:rPr>
                <w:noProof/>
                <w:webHidden/>
              </w:rPr>
              <w:instrText xml:space="preserve"> PAGEREF _Toc137624603 \h </w:instrText>
            </w:r>
            <w:r w:rsidR="0030186F">
              <w:rPr>
                <w:noProof/>
                <w:webHidden/>
              </w:rPr>
            </w:r>
            <w:r w:rsidR="0030186F">
              <w:rPr>
                <w:noProof/>
                <w:webHidden/>
              </w:rPr>
              <w:fldChar w:fldCharType="separate"/>
            </w:r>
            <w:r w:rsidR="0030186F">
              <w:rPr>
                <w:noProof/>
                <w:webHidden/>
              </w:rPr>
              <w:t>22</w:t>
            </w:r>
            <w:r w:rsidR="0030186F">
              <w:rPr>
                <w:noProof/>
                <w:webHidden/>
              </w:rPr>
              <w:fldChar w:fldCharType="end"/>
            </w:r>
          </w:hyperlink>
        </w:p>
        <w:p w:rsidR="0030186F" w:rsidRDefault="00D6484C" w:rsidP="0030186F">
          <w:pPr>
            <w:pStyle w:val="33"/>
            <w:spacing w:after="192"/>
            <w:rPr>
              <w:noProof/>
            </w:rPr>
          </w:pPr>
          <w:hyperlink w:anchor="_Toc137624604" w:history="1">
            <w:r w:rsidR="0030186F" w:rsidRPr="00D972E9">
              <w:rPr>
                <w:rStyle w:val="a9"/>
                <w:rFonts w:ascii="Times New Roman" w:hAnsi="Times New Roman" w:cs="Times New Roman"/>
                <w:i/>
                <w:noProof/>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30186F">
              <w:rPr>
                <w:noProof/>
                <w:webHidden/>
              </w:rPr>
              <w:tab/>
            </w:r>
            <w:r w:rsidR="0030186F">
              <w:rPr>
                <w:noProof/>
                <w:webHidden/>
              </w:rPr>
              <w:fldChar w:fldCharType="begin"/>
            </w:r>
            <w:r w:rsidR="0030186F">
              <w:rPr>
                <w:noProof/>
                <w:webHidden/>
              </w:rPr>
              <w:instrText xml:space="preserve"> PAGEREF _Toc137624604 \h </w:instrText>
            </w:r>
            <w:r w:rsidR="0030186F">
              <w:rPr>
                <w:noProof/>
                <w:webHidden/>
              </w:rPr>
            </w:r>
            <w:r w:rsidR="0030186F">
              <w:rPr>
                <w:noProof/>
                <w:webHidden/>
              </w:rPr>
              <w:fldChar w:fldCharType="separate"/>
            </w:r>
            <w:r w:rsidR="0030186F">
              <w:rPr>
                <w:noProof/>
                <w:webHidden/>
              </w:rPr>
              <w:t>23</w:t>
            </w:r>
            <w:r w:rsidR="0030186F">
              <w:rPr>
                <w:noProof/>
                <w:webHidden/>
              </w:rPr>
              <w:fldChar w:fldCharType="end"/>
            </w:r>
          </w:hyperlink>
        </w:p>
        <w:p w:rsidR="0030186F" w:rsidRDefault="00D6484C" w:rsidP="0030186F">
          <w:pPr>
            <w:pStyle w:val="33"/>
            <w:spacing w:after="192"/>
            <w:rPr>
              <w:noProof/>
            </w:rPr>
          </w:pPr>
          <w:hyperlink w:anchor="_Toc137624605" w:history="1">
            <w:r w:rsidR="0030186F" w:rsidRPr="00D972E9">
              <w:rPr>
                <w:rStyle w:val="a9"/>
                <w:rFonts w:ascii="Times New Roman" w:hAnsi="Times New Roman" w:cs="Times New Roman"/>
                <w:i/>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30186F">
              <w:rPr>
                <w:noProof/>
                <w:webHidden/>
              </w:rPr>
              <w:tab/>
            </w:r>
            <w:r w:rsidR="0030186F">
              <w:rPr>
                <w:noProof/>
                <w:webHidden/>
              </w:rPr>
              <w:fldChar w:fldCharType="begin"/>
            </w:r>
            <w:r w:rsidR="0030186F">
              <w:rPr>
                <w:noProof/>
                <w:webHidden/>
              </w:rPr>
              <w:instrText xml:space="preserve"> PAGEREF _Toc137624605 \h </w:instrText>
            </w:r>
            <w:r w:rsidR="0030186F">
              <w:rPr>
                <w:noProof/>
                <w:webHidden/>
              </w:rPr>
            </w:r>
            <w:r w:rsidR="0030186F">
              <w:rPr>
                <w:noProof/>
                <w:webHidden/>
              </w:rPr>
              <w:fldChar w:fldCharType="separate"/>
            </w:r>
            <w:r w:rsidR="0030186F">
              <w:rPr>
                <w:noProof/>
                <w:webHidden/>
              </w:rPr>
              <w:t>23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06" w:history="1">
            <w:r w:rsidR="0030186F" w:rsidRPr="00D972E9">
              <w:rPr>
                <w:rStyle w:val="a9"/>
              </w:rPr>
              <w:t>Раздел 2. Существующие и перспективные балансы тепловой мощности источников тепловой энергии и тепловой нагрузки потребителей</w:t>
            </w:r>
            <w:r w:rsidR="0030186F">
              <w:rPr>
                <w:webHidden/>
              </w:rPr>
              <w:tab/>
            </w:r>
            <w:r w:rsidR="0030186F">
              <w:rPr>
                <w:webHidden/>
              </w:rPr>
              <w:fldChar w:fldCharType="begin"/>
            </w:r>
            <w:r w:rsidR="0030186F">
              <w:rPr>
                <w:webHidden/>
              </w:rPr>
              <w:instrText xml:space="preserve"> PAGEREF _Toc137624606 \h </w:instrText>
            </w:r>
            <w:r w:rsidR="0030186F">
              <w:rPr>
                <w:webHidden/>
              </w:rPr>
            </w:r>
            <w:r w:rsidR="0030186F">
              <w:rPr>
                <w:webHidden/>
              </w:rPr>
              <w:fldChar w:fldCharType="separate"/>
            </w:r>
            <w:r w:rsidR="0030186F">
              <w:rPr>
                <w:webHidden/>
              </w:rPr>
              <w:t>24</w:t>
            </w:r>
            <w:r w:rsidR="0030186F">
              <w:rPr>
                <w:webHidden/>
              </w:rPr>
              <w:fldChar w:fldCharType="end"/>
            </w:r>
          </w:hyperlink>
        </w:p>
        <w:p w:rsidR="0030186F" w:rsidRDefault="00D6484C" w:rsidP="0030186F">
          <w:pPr>
            <w:pStyle w:val="33"/>
            <w:spacing w:after="192"/>
            <w:rPr>
              <w:noProof/>
            </w:rPr>
          </w:pPr>
          <w:hyperlink w:anchor="_Toc137624607" w:history="1">
            <w:r w:rsidR="0030186F" w:rsidRPr="00D972E9">
              <w:rPr>
                <w:rStyle w:val="a9"/>
                <w:rFonts w:ascii="Times New Roman" w:hAnsi="Times New Roman" w:cs="Times New Roman"/>
                <w:i/>
                <w:noProof/>
              </w:rPr>
              <w:t>2.1 Описание существующих и перспективных зон действия систем теплоснабжения и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_Toc137624607 \h </w:instrText>
            </w:r>
            <w:r w:rsidR="0030186F">
              <w:rPr>
                <w:noProof/>
                <w:webHidden/>
              </w:rPr>
            </w:r>
            <w:r w:rsidR="0030186F">
              <w:rPr>
                <w:noProof/>
                <w:webHidden/>
              </w:rPr>
              <w:fldChar w:fldCharType="separate"/>
            </w:r>
            <w:r w:rsidR="0030186F">
              <w:rPr>
                <w:noProof/>
                <w:webHidden/>
              </w:rPr>
              <w:t>24</w:t>
            </w:r>
            <w:r w:rsidR="0030186F">
              <w:rPr>
                <w:noProof/>
                <w:webHidden/>
              </w:rPr>
              <w:fldChar w:fldCharType="end"/>
            </w:r>
          </w:hyperlink>
        </w:p>
        <w:p w:rsidR="0030186F" w:rsidRDefault="00D6484C" w:rsidP="0030186F">
          <w:pPr>
            <w:pStyle w:val="33"/>
            <w:spacing w:after="192"/>
            <w:rPr>
              <w:noProof/>
            </w:rPr>
          </w:pPr>
          <w:hyperlink w:anchor="_Toc137624608" w:history="1">
            <w:r w:rsidR="0030186F" w:rsidRPr="00D972E9">
              <w:rPr>
                <w:rStyle w:val="a9"/>
                <w:rFonts w:ascii="Times New Roman" w:hAnsi="Times New Roman" w:cs="Times New Roman"/>
                <w:i/>
                <w:noProof/>
              </w:rPr>
              <w:t>2.2 Описание существующих и перспективных зон перспективных зон действия  индивидуальных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_Toc137624608 \h </w:instrText>
            </w:r>
            <w:r w:rsidR="0030186F">
              <w:rPr>
                <w:noProof/>
                <w:webHidden/>
              </w:rPr>
            </w:r>
            <w:r w:rsidR="0030186F">
              <w:rPr>
                <w:noProof/>
                <w:webHidden/>
              </w:rPr>
              <w:fldChar w:fldCharType="separate"/>
            </w:r>
            <w:r w:rsidR="0030186F">
              <w:rPr>
                <w:noProof/>
                <w:webHidden/>
              </w:rPr>
              <w:t>25</w:t>
            </w:r>
            <w:r w:rsidR="0030186F">
              <w:rPr>
                <w:noProof/>
                <w:webHidden/>
              </w:rPr>
              <w:fldChar w:fldCharType="end"/>
            </w:r>
          </w:hyperlink>
        </w:p>
        <w:p w:rsidR="0030186F" w:rsidRDefault="00D6484C" w:rsidP="0030186F">
          <w:pPr>
            <w:pStyle w:val="33"/>
            <w:spacing w:after="192"/>
            <w:rPr>
              <w:noProof/>
            </w:rPr>
          </w:pPr>
          <w:hyperlink w:anchor="_Toc137624609" w:history="1">
            <w:r w:rsidR="0030186F" w:rsidRPr="00D972E9">
              <w:rPr>
                <w:rStyle w:val="a9"/>
                <w:rFonts w:ascii="Times New Roman" w:hAnsi="Times New Roman" w:cs="Times New Roman"/>
                <w:i/>
                <w:noProof/>
              </w:rPr>
              <w:t>2.3 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w:t>
            </w:r>
            <w:r w:rsidR="0030186F">
              <w:rPr>
                <w:noProof/>
                <w:webHidden/>
              </w:rPr>
              <w:tab/>
            </w:r>
            <w:r w:rsidR="0030186F">
              <w:rPr>
                <w:noProof/>
                <w:webHidden/>
              </w:rPr>
              <w:fldChar w:fldCharType="begin"/>
            </w:r>
            <w:r w:rsidR="0030186F">
              <w:rPr>
                <w:noProof/>
                <w:webHidden/>
              </w:rPr>
              <w:instrText xml:space="preserve"> PAGEREF _Toc137624609 \h </w:instrText>
            </w:r>
            <w:r w:rsidR="0030186F">
              <w:rPr>
                <w:noProof/>
                <w:webHidden/>
              </w:rPr>
            </w:r>
            <w:r w:rsidR="0030186F">
              <w:rPr>
                <w:noProof/>
                <w:webHidden/>
              </w:rPr>
              <w:fldChar w:fldCharType="separate"/>
            </w:r>
            <w:r w:rsidR="0030186F">
              <w:rPr>
                <w:noProof/>
                <w:webHidden/>
              </w:rPr>
              <w:t>25</w:t>
            </w:r>
            <w:r w:rsidR="0030186F">
              <w:rPr>
                <w:noProof/>
                <w:webHidden/>
              </w:rPr>
              <w:fldChar w:fldCharType="end"/>
            </w:r>
          </w:hyperlink>
        </w:p>
        <w:p w:rsidR="0030186F" w:rsidRDefault="00D6484C" w:rsidP="0030186F">
          <w:pPr>
            <w:pStyle w:val="33"/>
            <w:spacing w:after="192"/>
            <w:rPr>
              <w:noProof/>
            </w:rPr>
          </w:pPr>
          <w:hyperlink w:anchor="_Toc137624610" w:history="1">
            <w:r w:rsidR="0030186F" w:rsidRPr="00D972E9">
              <w:rPr>
                <w:rStyle w:val="a9"/>
                <w:rFonts w:ascii="Times New Roman" w:hAnsi="Times New Roman" w:cs="Times New Roman"/>
                <w:i/>
                <w:noProof/>
              </w:rPr>
              <w:t>2.3.1 Существующие и перспективные значения установленной тепловой мощности основного оборудования источника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_Toc137624610 \h </w:instrText>
            </w:r>
            <w:r w:rsidR="0030186F">
              <w:rPr>
                <w:noProof/>
                <w:webHidden/>
              </w:rPr>
            </w:r>
            <w:r w:rsidR="0030186F">
              <w:rPr>
                <w:noProof/>
                <w:webHidden/>
              </w:rPr>
              <w:fldChar w:fldCharType="separate"/>
            </w:r>
            <w:r w:rsidR="0030186F">
              <w:rPr>
                <w:noProof/>
                <w:webHidden/>
              </w:rPr>
              <w:t>25</w:t>
            </w:r>
            <w:r w:rsidR="0030186F">
              <w:rPr>
                <w:noProof/>
                <w:webHidden/>
              </w:rPr>
              <w:fldChar w:fldCharType="end"/>
            </w:r>
          </w:hyperlink>
        </w:p>
        <w:p w:rsidR="0030186F" w:rsidRDefault="00D6484C" w:rsidP="0030186F">
          <w:pPr>
            <w:pStyle w:val="33"/>
            <w:spacing w:after="192"/>
            <w:rPr>
              <w:noProof/>
            </w:rPr>
          </w:pPr>
          <w:hyperlink w:anchor="_Toc137624611" w:history="1">
            <w:r w:rsidR="0030186F" w:rsidRPr="00D972E9">
              <w:rPr>
                <w:rStyle w:val="a9"/>
                <w:rFonts w:ascii="Times New Roman" w:hAnsi="Times New Roman" w:cs="Times New Roman"/>
                <w:i/>
                <w:noProof/>
              </w:rPr>
              <w:t>2.3.2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_Toc137624611 \h </w:instrText>
            </w:r>
            <w:r w:rsidR="0030186F">
              <w:rPr>
                <w:noProof/>
                <w:webHidden/>
              </w:rPr>
            </w:r>
            <w:r w:rsidR="0030186F">
              <w:rPr>
                <w:noProof/>
                <w:webHidden/>
              </w:rPr>
              <w:fldChar w:fldCharType="separate"/>
            </w:r>
            <w:r w:rsidR="0030186F">
              <w:rPr>
                <w:noProof/>
                <w:webHidden/>
              </w:rPr>
              <w:t>25</w:t>
            </w:r>
            <w:r w:rsidR="0030186F">
              <w:rPr>
                <w:noProof/>
                <w:webHidden/>
              </w:rPr>
              <w:fldChar w:fldCharType="end"/>
            </w:r>
          </w:hyperlink>
        </w:p>
        <w:p w:rsidR="0030186F" w:rsidRDefault="00D6484C" w:rsidP="0030186F">
          <w:pPr>
            <w:pStyle w:val="33"/>
            <w:spacing w:after="192"/>
            <w:rPr>
              <w:noProof/>
            </w:rPr>
          </w:pPr>
          <w:hyperlink w:anchor="_Toc137624612" w:history="1">
            <w:r w:rsidR="0030186F" w:rsidRPr="00D972E9">
              <w:rPr>
                <w:rStyle w:val="a9"/>
                <w:rFonts w:ascii="Times New Roman" w:hAnsi="Times New Roman" w:cs="Times New Roman"/>
                <w:i/>
                <w:noProof/>
              </w:rPr>
              <w:t>2.3.3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_Toc137624612 \h </w:instrText>
            </w:r>
            <w:r w:rsidR="0030186F">
              <w:rPr>
                <w:noProof/>
                <w:webHidden/>
              </w:rPr>
            </w:r>
            <w:r w:rsidR="0030186F">
              <w:rPr>
                <w:noProof/>
                <w:webHidden/>
              </w:rPr>
              <w:fldChar w:fldCharType="separate"/>
            </w:r>
            <w:r w:rsidR="0030186F">
              <w:rPr>
                <w:noProof/>
                <w:webHidden/>
              </w:rPr>
              <w:t>26</w:t>
            </w:r>
            <w:r w:rsidR="0030186F">
              <w:rPr>
                <w:noProof/>
                <w:webHidden/>
              </w:rPr>
              <w:fldChar w:fldCharType="end"/>
            </w:r>
          </w:hyperlink>
        </w:p>
        <w:p w:rsidR="0030186F" w:rsidRDefault="00D6484C" w:rsidP="0030186F">
          <w:pPr>
            <w:pStyle w:val="33"/>
            <w:spacing w:after="192"/>
            <w:rPr>
              <w:noProof/>
            </w:rPr>
          </w:pPr>
          <w:hyperlink w:anchor="_Toc137624613" w:history="1">
            <w:r w:rsidR="0030186F" w:rsidRPr="00D972E9">
              <w:rPr>
                <w:rStyle w:val="a9"/>
                <w:rFonts w:ascii="Times New Roman" w:hAnsi="Times New Roman" w:cs="Times New Roman"/>
                <w:i/>
                <w:noProof/>
              </w:rPr>
              <w:t>2.3.4 Значения существующей и перспективной тепловой мощности источников тепловой  энергии нетто</w:t>
            </w:r>
            <w:r w:rsidR="0030186F">
              <w:rPr>
                <w:noProof/>
                <w:webHidden/>
              </w:rPr>
              <w:tab/>
            </w:r>
            <w:r w:rsidR="0030186F">
              <w:rPr>
                <w:noProof/>
                <w:webHidden/>
              </w:rPr>
              <w:fldChar w:fldCharType="begin"/>
            </w:r>
            <w:r w:rsidR="0030186F">
              <w:rPr>
                <w:noProof/>
                <w:webHidden/>
              </w:rPr>
              <w:instrText xml:space="preserve"> PAGEREF _Toc137624613 \h </w:instrText>
            </w:r>
            <w:r w:rsidR="0030186F">
              <w:rPr>
                <w:noProof/>
                <w:webHidden/>
              </w:rPr>
            </w:r>
            <w:r w:rsidR="0030186F">
              <w:rPr>
                <w:noProof/>
                <w:webHidden/>
              </w:rPr>
              <w:fldChar w:fldCharType="separate"/>
            </w:r>
            <w:r w:rsidR="0030186F">
              <w:rPr>
                <w:noProof/>
                <w:webHidden/>
              </w:rPr>
              <w:t>26</w:t>
            </w:r>
            <w:r w:rsidR="0030186F">
              <w:rPr>
                <w:noProof/>
                <w:webHidden/>
              </w:rPr>
              <w:fldChar w:fldCharType="end"/>
            </w:r>
          </w:hyperlink>
        </w:p>
        <w:p w:rsidR="0030186F" w:rsidRDefault="00D6484C" w:rsidP="0030186F">
          <w:pPr>
            <w:pStyle w:val="33"/>
            <w:spacing w:after="192"/>
            <w:rPr>
              <w:noProof/>
            </w:rPr>
          </w:pPr>
          <w:hyperlink w:anchor="_Toc137624614" w:history="1">
            <w:r w:rsidR="0030186F" w:rsidRPr="00D972E9">
              <w:rPr>
                <w:rStyle w:val="a9"/>
                <w:rFonts w:ascii="Times New Roman" w:hAnsi="Times New Roman" w:cs="Times New Roman"/>
                <w:i/>
                <w:noProof/>
              </w:rPr>
              <w:t>2.3.5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30186F">
              <w:rPr>
                <w:noProof/>
                <w:webHidden/>
              </w:rPr>
              <w:tab/>
            </w:r>
            <w:r w:rsidR="0030186F">
              <w:rPr>
                <w:noProof/>
                <w:webHidden/>
              </w:rPr>
              <w:fldChar w:fldCharType="begin"/>
            </w:r>
            <w:r w:rsidR="0030186F">
              <w:rPr>
                <w:noProof/>
                <w:webHidden/>
              </w:rPr>
              <w:instrText xml:space="preserve"> PAGEREF _Toc137624614 \h </w:instrText>
            </w:r>
            <w:r w:rsidR="0030186F">
              <w:rPr>
                <w:noProof/>
                <w:webHidden/>
              </w:rPr>
            </w:r>
            <w:r w:rsidR="0030186F">
              <w:rPr>
                <w:noProof/>
                <w:webHidden/>
              </w:rPr>
              <w:fldChar w:fldCharType="separate"/>
            </w:r>
            <w:r w:rsidR="0030186F">
              <w:rPr>
                <w:noProof/>
                <w:webHidden/>
              </w:rPr>
              <w:t>27</w:t>
            </w:r>
            <w:r w:rsidR="0030186F">
              <w:rPr>
                <w:noProof/>
                <w:webHidden/>
              </w:rPr>
              <w:fldChar w:fldCharType="end"/>
            </w:r>
          </w:hyperlink>
        </w:p>
        <w:p w:rsidR="0030186F" w:rsidRDefault="00D6484C" w:rsidP="0030186F">
          <w:pPr>
            <w:pStyle w:val="33"/>
            <w:spacing w:after="192"/>
            <w:rPr>
              <w:noProof/>
            </w:rPr>
          </w:pPr>
          <w:hyperlink w:anchor="_Toc137624615" w:history="1">
            <w:r w:rsidR="0030186F" w:rsidRPr="00D972E9">
              <w:rPr>
                <w:rStyle w:val="a9"/>
                <w:rFonts w:ascii="Times New Roman" w:hAnsi="Times New Roman" w:cs="Times New Roman"/>
                <w:i/>
                <w:noProof/>
              </w:rPr>
              <w:t>2.3.6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30186F">
              <w:rPr>
                <w:noProof/>
                <w:webHidden/>
              </w:rPr>
              <w:tab/>
            </w:r>
            <w:r w:rsidR="0030186F">
              <w:rPr>
                <w:noProof/>
                <w:webHidden/>
              </w:rPr>
              <w:fldChar w:fldCharType="begin"/>
            </w:r>
            <w:r w:rsidR="0030186F">
              <w:rPr>
                <w:noProof/>
                <w:webHidden/>
              </w:rPr>
              <w:instrText xml:space="preserve"> PAGEREF _Toc137624615 \h </w:instrText>
            </w:r>
            <w:r w:rsidR="0030186F">
              <w:rPr>
                <w:noProof/>
                <w:webHidden/>
              </w:rPr>
            </w:r>
            <w:r w:rsidR="0030186F">
              <w:rPr>
                <w:noProof/>
                <w:webHidden/>
              </w:rPr>
              <w:fldChar w:fldCharType="separate"/>
            </w:r>
            <w:r w:rsidR="0030186F">
              <w:rPr>
                <w:noProof/>
                <w:webHidden/>
              </w:rPr>
              <w:t>27</w:t>
            </w:r>
            <w:r w:rsidR="0030186F">
              <w:rPr>
                <w:noProof/>
                <w:webHidden/>
              </w:rPr>
              <w:fldChar w:fldCharType="end"/>
            </w:r>
          </w:hyperlink>
        </w:p>
        <w:p w:rsidR="0030186F" w:rsidRDefault="00D6484C" w:rsidP="0030186F">
          <w:pPr>
            <w:pStyle w:val="33"/>
            <w:spacing w:after="192"/>
            <w:rPr>
              <w:noProof/>
            </w:rPr>
          </w:pPr>
          <w:hyperlink w:anchor="_Toc137624616" w:history="1">
            <w:r w:rsidR="0030186F" w:rsidRPr="00D972E9">
              <w:rPr>
                <w:rStyle w:val="a9"/>
                <w:rFonts w:ascii="Times New Roman" w:hAnsi="Times New Roman" w:cs="Times New Roman"/>
                <w:i/>
                <w:noProof/>
              </w:rPr>
              <w:t>2.3.7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30186F">
              <w:rPr>
                <w:noProof/>
                <w:webHidden/>
              </w:rPr>
              <w:tab/>
            </w:r>
            <w:r w:rsidR="0030186F">
              <w:rPr>
                <w:noProof/>
                <w:webHidden/>
              </w:rPr>
              <w:fldChar w:fldCharType="begin"/>
            </w:r>
            <w:r w:rsidR="0030186F">
              <w:rPr>
                <w:noProof/>
                <w:webHidden/>
              </w:rPr>
              <w:instrText xml:space="preserve"> PAGEREF _Toc137624616 \h </w:instrText>
            </w:r>
            <w:r w:rsidR="0030186F">
              <w:rPr>
                <w:noProof/>
                <w:webHidden/>
              </w:rPr>
            </w:r>
            <w:r w:rsidR="0030186F">
              <w:rPr>
                <w:noProof/>
                <w:webHidden/>
              </w:rPr>
              <w:fldChar w:fldCharType="separate"/>
            </w:r>
            <w:r w:rsidR="0030186F">
              <w:rPr>
                <w:noProof/>
                <w:webHidden/>
              </w:rPr>
              <w:t>28</w:t>
            </w:r>
            <w:r w:rsidR="0030186F">
              <w:rPr>
                <w:noProof/>
                <w:webHidden/>
              </w:rPr>
              <w:fldChar w:fldCharType="end"/>
            </w:r>
          </w:hyperlink>
        </w:p>
        <w:p w:rsidR="0030186F" w:rsidRDefault="00D6484C" w:rsidP="0030186F">
          <w:pPr>
            <w:pStyle w:val="33"/>
            <w:spacing w:after="192"/>
            <w:rPr>
              <w:noProof/>
            </w:rPr>
          </w:pPr>
          <w:hyperlink w:anchor="_Toc137624617" w:history="1">
            <w:r w:rsidR="0030186F" w:rsidRPr="00D972E9">
              <w:rPr>
                <w:rStyle w:val="a9"/>
                <w:rFonts w:ascii="Times New Roman" w:hAnsi="Times New Roman" w:cs="Times New Roman"/>
                <w:i/>
                <w:noProof/>
              </w:rPr>
              <w:t>2.3.8 Значения существующей и перспективной тепловой нагрузки потребителей,  устанавливаемые с учетом расчетной тепловой нагрузки</w:t>
            </w:r>
            <w:r w:rsidR="0030186F">
              <w:rPr>
                <w:noProof/>
                <w:webHidden/>
              </w:rPr>
              <w:tab/>
            </w:r>
            <w:r w:rsidR="0030186F">
              <w:rPr>
                <w:noProof/>
                <w:webHidden/>
              </w:rPr>
              <w:fldChar w:fldCharType="begin"/>
            </w:r>
            <w:r w:rsidR="0030186F">
              <w:rPr>
                <w:noProof/>
                <w:webHidden/>
              </w:rPr>
              <w:instrText xml:space="preserve"> PAGEREF _Toc137624617 \h </w:instrText>
            </w:r>
            <w:r w:rsidR="0030186F">
              <w:rPr>
                <w:noProof/>
                <w:webHidden/>
              </w:rPr>
            </w:r>
            <w:r w:rsidR="0030186F">
              <w:rPr>
                <w:noProof/>
                <w:webHidden/>
              </w:rPr>
              <w:fldChar w:fldCharType="separate"/>
            </w:r>
            <w:r w:rsidR="0030186F">
              <w:rPr>
                <w:noProof/>
                <w:webHidden/>
              </w:rPr>
              <w:t>28</w:t>
            </w:r>
            <w:r w:rsidR="0030186F">
              <w:rPr>
                <w:noProof/>
                <w:webHidden/>
              </w:rPr>
              <w:fldChar w:fldCharType="end"/>
            </w:r>
          </w:hyperlink>
        </w:p>
        <w:p w:rsidR="0030186F" w:rsidRDefault="00D6484C" w:rsidP="0030186F">
          <w:pPr>
            <w:pStyle w:val="33"/>
            <w:spacing w:after="192"/>
            <w:rPr>
              <w:noProof/>
            </w:rPr>
          </w:pPr>
          <w:hyperlink w:anchor="_Toc137624618" w:history="1">
            <w:r w:rsidR="0030186F" w:rsidRPr="00D972E9">
              <w:rPr>
                <w:rStyle w:val="a9"/>
                <w:rFonts w:ascii="Times New Roman" w:hAnsi="Times New Roman" w:cs="Times New Roman"/>
                <w:i/>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sidR="0030186F">
              <w:rPr>
                <w:noProof/>
                <w:webHidden/>
              </w:rPr>
              <w:tab/>
            </w:r>
            <w:r w:rsidR="0030186F">
              <w:rPr>
                <w:noProof/>
                <w:webHidden/>
              </w:rPr>
              <w:fldChar w:fldCharType="begin"/>
            </w:r>
            <w:r w:rsidR="0030186F">
              <w:rPr>
                <w:noProof/>
                <w:webHidden/>
              </w:rPr>
              <w:instrText xml:space="preserve"> PAGEREF _Toc137624618 \h </w:instrText>
            </w:r>
            <w:r w:rsidR="0030186F">
              <w:rPr>
                <w:noProof/>
                <w:webHidden/>
              </w:rPr>
            </w:r>
            <w:r w:rsidR="0030186F">
              <w:rPr>
                <w:noProof/>
                <w:webHidden/>
              </w:rPr>
              <w:fldChar w:fldCharType="separate"/>
            </w:r>
            <w:r w:rsidR="0030186F">
              <w:rPr>
                <w:noProof/>
                <w:webHidden/>
              </w:rPr>
              <w:t>29</w:t>
            </w:r>
            <w:r w:rsidR="0030186F">
              <w:rPr>
                <w:noProof/>
                <w:webHidden/>
              </w:rPr>
              <w:fldChar w:fldCharType="end"/>
            </w:r>
          </w:hyperlink>
        </w:p>
        <w:p w:rsidR="0030186F" w:rsidRDefault="00D6484C" w:rsidP="0030186F">
          <w:pPr>
            <w:pStyle w:val="33"/>
            <w:spacing w:after="192"/>
            <w:rPr>
              <w:noProof/>
            </w:rPr>
          </w:pPr>
          <w:hyperlink w:anchor="_Toc137624619" w:history="1">
            <w:r w:rsidR="0030186F" w:rsidRPr="00D972E9">
              <w:rPr>
                <w:rStyle w:val="a9"/>
                <w:rFonts w:ascii="Times New Roman" w:hAnsi="Times New Roman" w:cs="Times New Roman"/>
                <w:i/>
                <w:noProof/>
              </w:rPr>
              <w:t>2.5 Радиус эффективного теплоснабжения, определяемый в соответствии с методическими  указаниями по разработке схем теплоснабжения</w:t>
            </w:r>
            <w:r w:rsidR="0030186F">
              <w:rPr>
                <w:noProof/>
                <w:webHidden/>
              </w:rPr>
              <w:tab/>
            </w:r>
            <w:r w:rsidR="0030186F">
              <w:rPr>
                <w:noProof/>
                <w:webHidden/>
              </w:rPr>
              <w:fldChar w:fldCharType="begin"/>
            </w:r>
            <w:r w:rsidR="0030186F">
              <w:rPr>
                <w:noProof/>
                <w:webHidden/>
              </w:rPr>
              <w:instrText xml:space="preserve"> PAGEREF _Toc137624619 \h </w:instrText>
            </w:r>
            <w:r w:rsidR="0030186F">
              <w:rPr>
                <w:noProof/>
                <w:webHidden/>
              </w:rPr>
            </w:r>
            <w:r w:rsidR="0030186F">
              <w:rPr>
                <w:noProof/>
                <w:webHidden/>
              </w:rPr>
              <w:fldChar w:fldCharType="separate"/>
            </w:r>
            <w:r w:rsidR="0030186F">
              <w:rPr>
                <w:noProof/>
                <w:webHidden/>
              </w:rPr>
              <w:t>29</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20" w:history="1">
            <w:r w:rsidR="0030186F" w:rsidRPr="00D972E9">
              <w:rPr>
                <w:rStyle w:val="a9"/>
              </w:rPr>
              <w:t>Раздел 3. Существующие и перспективные балансы теплоносителя</w:t>
            </w:r>
            <w:r w:rsidR="0030186F">
              <w:rPr>
                <w:webHidden/>
              </w:rPr>
              <w:tab/>
            </w:r>
            <w:r w:rsidR="0030186F">
              <w:rPr>
                <w:webHidden/>
              </w:rPr>
              <w:fldChar w:fldCharType="begin"/>
            </w:r>
            <w:r w:rsidR="0030186F">
              <w:rPr>
                <w:webHidden/>
              </w:rPr>
              <w:instrText xml:space="preserve"> PAGEREF _Toc137624620 \h </w:instrText>
            </w:r>
            <w:r w:rsidR="0030186F">
              <w:rPr>
                <w:webHidden/>
              </w:rPr>
            </w:r>
            <w:r w:rsidR="0030186F">
              <w:rPr>
                <w:webHidden/>
              </w:rPr>
              <w:fldChar w:fldCharType="separate"/>
            </w:r>
            <w:r w:rsidR="0030186F">
              <w:rPr>
                <w:webHidden/>
              </w:rPr>
              <w:t>31</w:t>
            </w:r>
            <w:r w:rsidR="0030186F">
              <w:rPr>
                <w:webHidden/>
              </w:rPr>
              <w:fldChar w:fldCharType="end"/>
            </w:r>
          </w:hyperlink>
        </w:p>
        <w:p w:rsidR="0030186F" w:rsidRDefault="00D6484C" w:rsidP="0030186F">
          <w:pPr>
            <w:pStyle w:val="33"/>
            <w:spacing w:after="192"/>
            <w:rPr>
              <w:noProof/>
            </w:rPr>
          </w:pPr>
          <w:hyperlink w:anchor="_Toc137624621" w:history="1">
            <w:r w:rsidR="0030186F" w:rsidRPr="00D972E9">
              <w:rPr>
                <w:rStyle w:val="a9"/>
                <w:rFonts w:ascii="Times New Roman" w:hAnsi="Times New Roman" w:cs="Times New Roman"/>
                <w:i/>
                <w:noProof/>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30186F">
              <w:rPr>
                <w:noProof/>
                <w:webHidden/>
              </w:rPr>
              <w:tab/>
            </w:r>
            <w:r w:rsidR="0030186F">
              <w:rPr>
                <w:noProof/>
                <w:webHidden/>
              </w:rPr>
              <w:fldChar w:fldCharType="begin"/>
            </w:r>
            <w:r w:rsidR="0030186F">
              <w:rPr>
                <w:noProof/>
                <w:webHidden/>
              </w:rPr>
              <w:instrText xml:space="preserve"> PAGEREF _Toc137624621 \h </w:instrText>
            </w:r>
            <w:r w:rsidR="0030186F">
              <w:rPr>
                <w:noProof/>
                <w:webHidden/>
              </w:rPr>
            </w:r>
            <w:r w:rsidR="0030186F">
              <w:rPr>
                <w:noProof/>
                <w:webHidden/>
              </w:rPr>
              <w:fldChar w:fldCharType="separate"/>
            </w:r>
            <w:r w:rsidR="0030186F">
              <w:rPr>
                <w:noProof/>
                <w:webHidden/>
              </w:rPr>
              <w:t>31</w:t>
            </w:r>
            <w:r w:rsidR="0030186F">
              <w:rPr>
                <w:noProof/>
                <w:webHidden/>
              </w:rPr>
              <w:fldChar w:fldCharType="end"/>
            </w:r>
          </w:hyperlink>
        </w:p>
        <w:p w:rsidR="0030186F" w:rsidRDefault="00D6484C" w:rsidP="0030186F">
          <w:pPr>
            <w:pStyle w:val="33"/>
            <w:spacing w:after="192"/>
            <w:rPr>
              <w:noProof/>
            </w:rPr>
          </w:pPr>
          <w:hyperlink w:anchor="_Toc137624622" w:history="1">
            <w:r w:rsidR="0030186F" w:rsidRPr="00D972E9">
              <w:rPr>
                <w:rStyle w:val="a9"/>
                <w:rFonts w:ascii="Times New Roman" w:hAnsi="Times New Roman" w:cs="Times New Roman"/>
                <w:i/>
                <w:noProof/>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30186F">
              <w:rPr>
                <w:noProof/>
                <w:webHidden/>
              </w:rPr>
              <w:tab/>
            </w:r>
            <w:r w:rsidR="0030186F">
              <w:rPr>
                <w:noProof/>
                <w:webHidden/>
              </w:rPr>
              <w:fldChar w:fldCharType="begin"/>
            </w:r>
            <w:r w:rsidR="0030186F">
              <w:rPr>
                <w:noProof/>
                <w:webHidden/>
              </w:rPr>
              <w:instrText xml:space="preserve"> PAGEREF _Toc137624622 \h </w:instrText>
            </w:r>
            <w:r w:rsidR="0030186F">
              <w:rPr>
                <w:noProof/>
                <w:webHidden/>
              </w:rPr>
            </w:r>
            <w:r w:rsidR="0030186F">
              <w:rPr>
                <w:noProof/>
                <w:webHidden/>
              </w:rPr>
              <w:fldChar w:fldCharType="separate"/>
            </w:r>
            <w:r w:rsidR="0030186F">
              <w:rPr>
                <w:noProof/>
                <w:webHidden/>
              </w:rPr>
              <w:t>31</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23" w:history="1">
            <w:r w:rsidR="0030186F" w:rsidRPr="00D972E9">
              <w:rPr>
                <w:rStyle w:val="a9"/>
              </w:rPr>
              <w:t>Раздел 4. Основные положения мастер-плана развития систем теплоснабжения  поселения</w:t>
            </w:r>
            <w:r w:rsidR="0030186F">
              <w:rPr>
                <w:webHidden/>
              </w:rPr>
              <w:tab/>
            </w:r>
            <w:r w:rsidR="0030186F">
              <w:rPr>
                <w:webHidden/>
              </w:rPr>
              <w:fldChar w:fldCharType="begin"/>
            </w:r>
            <w:r w:rsidR="0030186F">
              <w:rPr>
                <w:webHidden/>
              </w:rPr>
              <w:instrText xml:space="preserve"> PAGEREF _Toc137624623 \h </w:instrText>
            </w:r>
            <w:r w:rsidR="0030186F">
              <w:rPr>
                <w:webHidden/>
              </w:rPr>
            </w:r>
            <w:r w:rsidR="0030186F">
              <w:rPr>
                <w:webHidden/>
              </w:rPr>
              <w:fldChar w:fldCharType="separate"/>
            </w:r>
            <w:r w:rsidR="0030186F">
              <w:rPr>
                <w:webHidden/>
              </w:rPr>
              <w:t>33</w:t>
            </w:r>
            <w:r w:rsidR="0030186F">
              <w:rPr>
                <w:webHidden/>
              </w:rPr>
              <w:fldChar w:fldCharType="end"/>
            </w:r>
          </w:hyperlink>
        </w:p>
        <w:p w:rsidR="0030186F" w:rsidRDefault="00D6484C" w:rsidP="0030186F">
          <w:pPr>
            <w:pStyle w:val="33"/>
            <w:spacing w:after="192"/>
            <w:rPr>
              <w:noProof/>
            </w:rPr>
          </w:pPr>
          <w:hyperlink w:anchor="_Toc137624624" w:history="1">
            <w:r w:rsidR="0030186F" w:rsidRPr="00D972E9">
              <w:rPr>
                <w:rStyle w:val="a9"/>
                <w:rFonts w:ascii="Times New Roman" w:hAnsi="Times New Roman" w:cs="Times New Roman"/>
                <w:i/>
                <w:noProof/>
              </w:rPr>
              <w:t>4.1 Описание сценариев развития теплоснабжения поселения</w:t>
            </w:r>
            <w:r w:rsidR="0030186F">
              <w:rPr>
                <w:noProof/>
                <w:webHidden/>
              </w:rPr>
              <w:tab/>
            </w:r>
            <w:r w:rsidR="0030186F">
              <w:rPr>
                <w:noProof/>
                <w:webHidden/>
              </w:rPr>
              <w:fldChar w:fldCharType="begin"/>
            </w:r>
            <w:r w:rsidR="0030186F">
              <w:rPr>
                <w:noProof/>
                <w:webHidden/>
              </w:rPr>
              <w:instrText xml:space="preserve"> PAGEREF _Toc137624624 \h </w:instrText>
            </w:r>
            <w:r w:rsidR="0030186F">
              <w:rPr>
                <w:noProof/>
                <w:webHidden/>
              </w:rPr>
            </w:r>
            <w:r w:rsidR="0030186F">
              <w:rPr>
                <w:noProof/>
                <w:webHidden/>
              </w:rPr>
              <w:fldChar w:fldCharType="separate"/>
            </w:r>
            <w:r w:rsidR="0030186F">
              <w:rPr>
                <w:noProof/>
                <w:webHidden/>
              </w:rPr>
              <w:t>33</w:t>
            </w:r>
            <w:r w:rsidR="0030186F">
              <w:rPr>
                <w:noProof/>
                <w:webHidden/>
              </w:rPr>
              <w:fldChar w:fldCharType="end"/>
            </w:r>
          </w:hyperlink>
        </w:p>
        <w:p w:rsidR="0030186F" w:rsidRDefault="00D6484C" w:rsidP="0030186F">
          <w:pPr>
            <w:pStyle w:val="33"/>
            <w:spacing w:after="192"/>
            <w:rPr>
              <w:noProof/>
            </w:rPr>
          </w:pPr>
          <w:hyperlink w:anchor="_Toc137624625" w:history="1">
            <w:r w:rsidR="0030186F" w:rsidRPr="00D972E9">
              <w:rPr>
                <w:rStyle w:val="a9"/>
                <w:rFonts w:ascii="Times New Roman" w:hAnsi="Times New Roman" w:cs="Times New Roman"/>
                <w:i/>
                <w:noProof/>
              </w:rPr>
              <w:t>4.2 Обоснование выбора приоритетного сценария развития теплоснабжения поселения</w:t>
            </w:r>
            <w:r w:rsidR="0030186F">
              <w:rPr>
                <w:noProof/>
                <w:webHidden/>
              </w:rPr>
              <w:tab/>
            </w:r>
            <w:r w:rsidR="0030186F">
              <w:rPr>
                <w:noProof/>
                <w:webHidden/>
              </w:rPr>
              <w:fldChar w:fldCharType="begin"/>
            </w:r>
            <w:r w:rsidR="0030186F">
              <w:rPr>
                <w:noProof/>
                <w:webHidden/>
              </w:rPr>
              <w:instrText xml:space="preserve"> PAGEREF _Toc137624625 \h </w:instrText>
            </w:r>
            <w:r w:rsidR="0030186F">
              <w:rPr>
                <w:noProof/>
                <w:webHidden/>
              </w:rPr>
            </w:r>
            <w:r w:rsidR="0030186F">
              <w:rPr>
                <w:noProof/>
                <w:webHidden/>
              </w:rPr>
              <w:fldChar w:fldCharType="separate"/>
            </w:r>
            <w:r w:rsidR="0030186F">
              <w:rPr>
                <w:noProof/>
                <w:webHidden/>
              </w:rPr>
              <w:t>33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26" w:history="1">
            <w:r w:rsidR="0030186F" w:rsidRPr="00D972E9">
              <w:rPr>
                <w:rStyle w:val="a9"/>
              </w:rPr>
              <w:t>Раздел 5. Предложения по строительству, реконструкции и техническому  перевооружению и (или) модернизации источников тепловой энергии</w:t>
            </w:r>
            <w:r w:rsidR="0030186F">
              <w:rPr>
                <w:webHidden/>
              </w:rPr>
              <w:tab/>
            </w:r>
            <w:r w:rsidR="0030186F">
              <w:rPr>
                <w:webHidden/>
              </w:rPr>
              <w:fldChar w:fldCharType="begin"/>
            </w:r>
            <w:r w:rsidR="0030186F">
              <w:rPr>
                <w:webHidden/>
              </w:rPr>
              <w:instrText xml:space="preserve"> PAGEREF _Toc137624626 \h </w:instrText>
            </w:r>
            <w:r w:rsidR="0030186F">
              <w:rPr>
                <w:webHidden/>
              </w:rPr>
            </w:r>
            <w:r w:rsidR="0030186F">
              <w:rPr>
                <w:webHidden/>
              </w:rPr>
              <w:fldChar w:fldCharType="separate"/>
            </w:r>
            <w:r w:rsidR="0030186F">
              <w:rPr>
                <w:webHidden/>
              </w:rPr>
              <w:t>34</w:t>
            </w:r>
            <w:r w:rsidR="0030186F">
              <w:rPr>
                <w:webHidden/>
              </w:rPr>
              <w:fldChar w:fldCharType="end"/>
            </w:r>
          </w:hyperlink>
        </w:p>
        <w:p w:rsidR="0030186F" w:rsidRDefault="00D6484C" w:rsidP="0030186F">
          <w:pPr>
            <w:pStyle w:val="33"/>
            <w:spacing w:after="192"/>
            <w:rPr>
              <w:noProof/>
            </w:rPr>
          </w:pPr>
          <w:hyperlink w:anchor="_Toc137624627" w:history="1">
            <w:r w:rsidR="0030186F" w:rsidRPr="00D972E9">
              <w:rPr>
                <w:rStyle w:val="a9"/>
                <w:rFonts w:ascii="Times New Roman" w:hAnsi="Times New Roman" w:cs="Times New Roman"/>
                <w:i/>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30186F">
              <w:rPr>
                <w:noProof/>
                <w:webHidden/>
              </w:rPr>
              <w:tab/>
            </w:r>
            <w:r w:rsidR="0030186F">
              <w:rPr>
                <w:noProof/>
                <w:webHidden/>
              </w:rPr>
              <w:fldChar w:fldCharType="begin"/>
            </w:r>
            <w:r w:rsidR="0030186F">
              <w:rPr>
                <w:noProof/>
                <w:webHidden/>
              </w:rPr>
              <w:instrText xml:space="preserve"> PAGEREF _Toc137624627 \h </w:instrText>
            </w:r>
            <w:r w:rsidR="0030186F">
              <w:rPr>
                <w:noProof/>
                <w:webHidden/>
              </w:rPr>
            </w:r>
            <w:r w:rsidR="0030186F">
              <w:rPr>
                <w:noProof/>
                <w:webHidden/>
              </w:rPr>
              <w:fldChar w:fldCharType="separate"/>
            </w:r>
            <w:r w:rsidR="0030186F">
              <w:rPr>
                <w:noProof/>
                <w:webHidden/>
              </w:rPr>
              <w:t>34</w:t>
            </w:r>
            <w:r w:rsidR="0030186F">
              <w:rPr>
                <w:noProof/>
                <w:webHidden/>
              </w:rPr>
              <w:fldChar w:fldCharType="end"/>
            </w:r>
          </w:hyperlink>
        </w:p>
        <w:p w:rsidR="0030186F" w:rsidRDefault="00D6484C" w:rsidP="0030186F">
          <w:pPr>
            <w:pStyle w:val="33"/>
            <w:spacing w:after="192"/>
            <w:rPr>
              <w:noProof/>
            </w:rPr>
          </w:pPr>
          <w:hyperlink w:anchor="_Toc137624628" w:history="1">
            <w:r w:rsidR="0030186F" w:rsidRPr="00D972E9">
              <w:rPr>
                <w:rStyle w:val="a9"/>
                <w:rFonts w:ascii="Times New Roman" w:hAnsi="Times New Roman" w:cs="Times New Roman"/>
                <w:i/>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_Toc137624628 \h </w:instrText>
            </w:r>
            <w:r w:rsidR="0030186F">
              <w:rPr>
                <w:noProof/>
                <w:webHidden/>
              </w:rPr>
            </w:r>
            <w:r w:rsidR="0030186F">
              <w:rPr>
                <w:noProof/>
                <w:webHidden/>
              </w:rPr>
              <w:fldChar w:fldCharType="separate"/>
            </w:r>
            <w:r w:rsidR="0030186F">
              <w:rPr>
                <w:noProof/>
                <w:webHidden/>
              </w:rPr>
              <w:t>34</w:t>
            </w:r>
            <w:r w:rsidR="0030186F">
              <w:rPr>
                <w:noProof/>
                <w:webHidden/>
              </w:rPr>
              <w:fldChar w:fldCharType="end"/>
            </w:r>
          </w:hyperlink>
        </w:p>
        <w:p w:rsidR="0030186F" w:rsidRDefault="00D6484C" w:rsidP="0030186F">
          <w:pPr>
            <w:pStyle w:val="33"/>
            <w:spacing w:after="192"/>
            <w:rPr>
              <w:noProof/>
            </w:rPr>
          </w:pPr>
          <w:hyperlink w:anchor="_Toc137624629" w:history="1">
            <w:r w:rsidR="0030186F" w:rsidRPr="00D972E9">
              <w:rPr>
                <w:rStyle w:val="a9"/>
                <w:rFonts w:ascii="Times New Roman" w:hAnsi="Times New Roman" w:cs="Times New Roman"/>
                <w:i/>
                <w:noProof/>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r w:rsidR="0030186F">
              <w:rPr>
                <w:noProof/>
                <w:webHidden/>
              </w:rPr>
              <w:tab/>
            </w:r>
            <w:r w:rsidR="0030186F">
              <w:rPr>
                <w:noProof/>
                <w:webHidden/>
              </w:rPr>
              <w:fldChar w:fldCharType="begin"/>
            </w:r>
            <w:r w:rsidR="0030186F">
              <w:rPr>
                <w:noProof/>
                <w:webHidden/>
              </w:rPr>
              <w:instrText xml:space="preserve"> PAGEREF _Toc137624629 \h </w:instrText>
            </w:r>
            <w:r w:rsidR="0030186F">
              <w:rPr>
                <w:noProof/>
                <w:webHidden/>
              </w:rPr>
            </w:r>
            <w:r w:rsidR="0030186F">
              <w:rPr>
                <w:noProof/>
                <w:webHidden/>
              </w:rPr>
              <w:fldChar w:fldCharType="separate"/>
            </w:r>
            <w:r w:rsidR="0030186F">
              <w:rPr>
                <w:noProof/>
                <w:webHidden/>
              </w:rPr>
              <w:t>34</w:t>
            </w:r>
            <w:r w:rsidR="0030186F">
              <w:rPr>
                <w:noProof/>
                <w:webHidden/>
              </w:rPr>
              <w:fldChar w:fldCharType="end"/>
            </w:r>
          </w:hyperlink>
        </w:p>
        <w:p w:rsidR="0030186F" w:rsidRDefault="00D6484C" w:rsidP="0030186F">
          <w:pPr>
            <w:pStyle w:val="33"/>
            <w:spacing w:after="192"/>
            <w:rPr>
              <w:noProof/>
            </w:rPr>
          </w:pPr>
          <w:hyperlink w:anchor="_Toc137624630" w:history="1">
            <w:r w:rsidR="0030186F" w:rsidRPr="00D972E9">
              <w:rPr>
                <w:rStyle w:val="a9"/>
                <w:rFonts w:ascii="Times New Roman" w:hAnsi="Times New Roman" w:cs="Times New Roman"/>
                <w:i/>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30186F">
              <w:rPr>
                <w:noProof/>
                <w:webHidden/>
              </w:rPr>
              <w:tab/>
            </w:r>
            <w:r w:rsidR="0030186F">
              <w:rPr>
                <w:noProof/>
                <w:webHidden/>
              </w:rPr>
              <w:fldChar w:fldCharType="begin"/>
            </w:r>
            <w:r w:rsidR="0030186F">
              <w:rPr>
                <w:noProof/>
                <w:webHidden/>
              </w:rPr>
              <w:instrText xml:space="preserve"> PAGEREF _Toc137624630 \h </w:instrText>
            </w:r>
            <w:r w:rsidR="0030186F">
              <w:rPr>
                <w:noProof/>
                <w:webHidden/>
              </w:rPr>
            </w:r>
            <w:r w:rsidR="0030186F">
              <w:rPr>
                <w:noProof/>
                <w:webHidden/>
              </w:rPr>
              <w:fldChar w:fldCharType="separate"/>
            </w:r>
            <w:r w:rsidR="0030186F">
              <w:rPr>
                <w:noProof/>
                <w:webHidden/>
              </w:rPr>
              <w:t>35</w:t>
            </w:r>
            <w:r w:rsidR="0030186F">
              <w:rPr>
                <w:noProof/>
                <w:webHidden/>
              </w:rPr>
              <w:fldChar w:fldCharType="end"/>
            </w:r>
          </w:hyperlink>
        </w:p>
        <w:p w:rsidR="0030186F" w:rsidRDefault="00D6484C" w:rsidP="0030186F">
          <w:pPr>
            <w:pStyle w:val="33"/>
            <w:spacing w:after="192"/>
            <w:rPr>
              <w:noProof/>
            </w:rPr>
          </w:pPr>
          <w:hyperlink w:anchor="_Toc137624631" w:history="1">
            <w:r w:rsidR="0030186F" w:rsidRPr="00D972E9">
              <w:rPr>
                <w:rStyle w:val="a9"/>
                <w:rFonts w:ascii="Times New Roman" w:hAnsi="Times New Roman" w:cs="Times New Roman"/>
                <w:i/>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30186F">
              <w:rPr>
                <w:noProof/>
                <w:webHidden/>
              </w:rPr>
              <w:tab/>
            </w:r>
            <w:r w:rsidR="0030186F">
              <w:rPr>
                <w:noProof/>
                <w:webHidden/>
              </w:rPr>
              <w:fldChar w:fldCharType="begin"/>
            </w:r>
            <w:r w:rsidR="0030186F">
              <w:rPr>
                <w:noProof/>
                <w:webHidden/>
              </w:rPr>
              <w:instrText xml:space="preserve"> PAGEREF _Toc137624631 \h </w:instrText>
            </w:r>
            <w:r w:rsidR="0030186F">
              <w:rPr>
                <w:noProof/>
                <w:webHidden/>
              </w:rPr>
            </w:r>
            <w:r w:rsidR="0030186F">
              <w:rPr>
                <w:noProof/>
                <w:webHidden/>
              </w:rPr>
              <w:fldChar w:fldCharType="separate"/>
            </w:r>
            <w:r w:rsidR="0030186F">
              <w:rPr>
                <w:noProof/>
                <w:webHidden/>
              </w:rPr>
              <w:t>35</w:t>
            </w:r>
            <w:r w:rsidR="0030186F">
              <w:rPr>
                <w:noProof/>
                <w:webHidden/>
              </w:rPr>
              <w:fldChar w:fldCharType="end"/>
            </w:r>
          </w:hyperlink>
        </w:p>
        <w:p w:rsidR="0030186F" w:rsidRDefault="00D6484C" w:rsidP="0030186F">
          <w:pPr>
            <w:pStyle w:val="33"/>
            <w:spacing w:after="192"/>
            <w:rPr>
              <w:noProof/>
            </w:rPr>
          </w:pPr>
          <w:hyperlink w:anchor="_Toc137624632" w:history="1">
            <w:r w:rsidR="0030186F" w:rsidRPr="00D972E9">
              <w:rPr>
                <w:rStyle w:val="a9"/>
                <w:rFonts w:ascii="Times New Roman" w:hAnsi="Times New Roman" w:cs="Times New Roman"/>
                <w:i/>
                <w:noProof/>
              </w:rPr>
              <w:t>5.6 Меры по переоборудованию котельной в источники комбинированной выработки  электрической и тепловой энергии для каждого этапа</w:t>
            </w:r>
            <w:r w:rsidR="0030186F">
              <w:rPr>
                <w:noProof/>
                <w:webHidden/>
              </w:rPr>
              <w:tab/>
            </w:r>
            <w:r w:rsidR="0030186F">
              <w:rPr>
                <w:noProof/>
                <w:webHidden/>
              </w:rPr>
              <w:fldChar w:fldCharType="begin"/>
            </w:r>
            <w:r w:rsidR="0030186F">
              <w:rPr>
                <w:noProof/>
                <w:webHidden/>
              </w:rPr>
              <w:instrText xml:space="preserve"> PAGEREF _Toc137624632 \h </w:instrText>
            </w:r>
            <w:r w:rsidR="0030186F">
              <w:rPr>
                <w:noProof/>
                <w:webHidden/>
              </w:rPr>
            </w:r>
            <w:r w:rsidR="0030186F">
              <w:rPr>
                <w:noProof/>
                <w:webHidden/>
              </w:rPr>
              <w:fldChar w:fldCharType="separate"/>
            </w:r>
            <w:r w:rsidR="0030186F">
              <w:rPr>
                <w:noProof/>
                <w:webHidden/>
              </w:rPr>
              <w:t>35</w:t>
            </w:r>
            <w:r w:rsidR="0030186F">
              <w:rPr>
                <w:noProof/>
                <w:webHidden/>
              </w:rPr>
              <w:fldChar w:fldCharType="end"/>
            </w:r>
          </w:hyperlink>
        </w:p>
        <w:p w:rsidR="0030186F" w:rsidRDefault="00D6484C" w:rsidP="0030186F">
          <w:pPr>
            <w:pStyle w:val="33"/>
            <w:spacing w:after="192"/>
            <w:rPr>
              <w:noProof/>
            </w:rPr>
          </w:pPr>
          <w:hyperlink w:anchor="_Toc137624633" w:history="1">
            <w:r w:rsidR="0030186F" w:rsidRPr="00D972E9">
              <w:rPr>
                <w:rStyle w:val="a9"/>
                <w:rFonts w:ascii="Times New Roman" w:hAnsi="Times New Roman" w:cs="Times New Roman"/>
                <w:i/>
                <w:noProof/>
              </w:rPr>
              <w:t>5.7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либо по выводу их из эксплуатации</w:t>
            </w:r>
            <w:r w:rsidR="0030186F">
              <w:rPr>
                <w:noProof/>
                <w:webHidden/>
              </w:rPr>
              <w:tab/>
            </w:r>
            <w:r w:rsidR="0030186F">
              <w:rPr>
                <w:noProof/>
                <w:webHidden/>
              </w:rPr>
              <w:fldChar w:fldCharType="begin"/>
            </w:r>
            <w:r w:rsidR="0030186F">
              <w:rPr>
                <w:noProof/>
                <w:webHidden/>
              </w:rPr>
              <w:instrText xml:space="preserve"> PAGEREF _Toc137624633 \h </w:instrText>
            </w:r>
            <w:r w:rsidR="0030186F">
              <w:rPr>
                <w:noProof/>
                <w:webHidden/>
              </w:rPr>
            </w:r>
            <w:r w:rsidR="0030186F">
              <w:rPr>
                <w:noProof/>
                <w:webHidden/>
              </w:rPr>
              <w:fldChar w:fldCharType="separate"/>
            </w:r>
            <w:r w:rsidR="0030186F">
              <w:rPr>
                <w:noProof/>
                <w:webHidden/>
              </w:rPr>
              <w:t>35</w:t>
            </w:r>
            <w:r w:rsidR="0030186F">
              <w:rPr>
                <w:noProof/>
                <w:webHidden/>
              </w:rPr>
              <w:fldChar w:fldCharType="end"/>
            </w:r>
          </w:hyperlink>
        </w:p>
        <w:p w:rsidR="0030186F" w:rsidRDefault="00D6484C" w:rsidP="0030186F">
          <w:pPr>
            <w:pStyle w:val="33"/>
            <w:spacing w:after="192"/>
            <w:rPr>
              <w:noProof/>
            </w:rPr>
          </w:pPr>
          <w:hyperlink w:anchor="_Toc137624634" w:history="1">
            <w:r w:rsidR="0030186F" w:rsidRPr="00D972E9">
              <w:rPr>
                <w:rStyle w:val="a9"/>
                <w:rFonts w:ascii="Times New Roman" w:hAnsi="Times New Roman" w:cs="Times New Roman"/>
                <w:i/>
                <w:noProof/>
              </w:rPr>
              <w:t>5.8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30186F">
              <w:rPr>
                <w:noProof/>
                <w:webHidden/>
              </w:rPr>
              <w:tab/>
            </w:r>
            <w:r w:rsidR="0030186F">
              <w:rPr>
                <w:noProof/>
                <w:webHidden/>
              </w:rPr>
              <w:fldChar w:fldCharType="begin"/>
            </w:r>
            <w:r w:rsidR="0030186F">
              <w:rPr>
                <w:noProof/>
                <w:webHidden/>
              </w:rPr>
              <w:instrText xml:space="preserve"> PAGEREF _Toc137624634 \h </w:instrText>
            </w:r>
            <w:r w:rsidR="0030186F">
              <w:rPr>
                <w:noProof/>
                <w:webHidden/>
              </w:rPr>
            </w:r>
            <w:r w:rsidR="0030186F">
              <w:rPr>
                <w:noProof/>
                <w:webHidden/>
              </w:rPr>
              <w:fldChar w:fldCharType="separate"/>
            </w:r>
            <w:r w:rsidR="0030186F">
              <w:rPr>
                <w:noProof/>
                <w:webHidden/>
              </w:rPr>
              <w:t>36</w:t>
            </w:r>
            <w:r w:rsidR="0030186F">
              <w:rPr>
                <w:noProof/>
                <w:webHidden/>
              </w:rPr>
              <w:fldChar w:fldCharType="end"/>
            </w:r>
          </w:hyperlink>
        </w:p>
        <w:p w:rsidR="0030186F" w:rsidRDefault="00D6484C" w:rsidP="0030186F">
          <w:pPr>
            <w:pStyle w:val="33"/>
            <w:spacing w:after="192"/>
            <w:rPr>
              <w:noProof/>
            </w:rPr>
          </w:pPr>
          <w:hyperlink w:anchor="_Toc137624635" w:history="1">
            <w:r w:rsidR="0030186F" w:rsidRPr="00D972E9">
              <w:rPr>
                <w:rStyle w:val="a9"/>
                <w:rFonts w:ascii="Times New Roman" w:hAnsi="Times New Roman" w:cs="Times New Roman"/>
                <w:i/>
                <w:noProof/>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30186F">
              <w:rPr>
                <w:noProof/>
                <w:webHidden/>
              </w:rPr>
              <w:tab/>
            </w:r>
            <w:r w:rsidR="0030186F">
              <w:rPr>
                <w:noProof/>
                <w:webHidden/>
              </w:rPr>
              <w:fldChar w:fldCharType="begin"/>
            </w:r>
            <w:r w:rsidR="0030186F">
              <w:rPr>
                <w:noProof/>
                <w:webHidden/>
              </w:rPr>
              <w:instrText xml:space="preserve"> PAGEREF _Toc137624635 \h </w:instrText>
            </w:r>
            <w:r w:rsidR="0030186F">
              <w:rPr>
                <w:noProof/>
                <w:webHidden/>
              </w:rPr>
            </w:r>
            <w:r w:rsidR="0030186F">
              <w:rPr>
                <w:noProof/>
                <w:webHidden/>
              </w:rPr>
              <w:fldChar w:fldCharType="separate"/>
            </w:r>
            <w:r w:rsidR="0030186F">
              <w:rPr>
                <w:noProof/>
                <w:webHidden/>
              </w:rPr>
              <w:t>38</w:t>
            </w:r>
            <w:r w:rsidR="0030186F">
              <w:rPr>
                <w:noProof/>
                <w:webHidden/>
              </w:rPr>
              <w:fldChar w:fldCharType="end"/>
            </w:r>
          </w:hyperlink>
        </w:p>
        <w:p w:rsidR="0030186F" w:rsidRDefault="00D6484C" w:rsidP="0030186F">
          <w:pPr>
            <w:pStyle w:val="33"/>
            <w:spacing w:after="192"/>
            <w:rPr>
              <w:noProof/>
            </w:rPr>
          </w:pPr>
          <w:hyperlink w:anchor="_Toc137624636" w:history="1">
            <w:r w:rsidR="0030186F" w:rsidRPr="00D972E9">
              <w:rPr>
                <w:rStyle w:val="a9"/>
                <w:rFonts w:ascii="Times New Roman" w:hAnsi="Times New Roman" w:cs="Times New Roman"/>
                <w:i/>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30186F">
              <w:rPr>
                <w:noProof/>
                <w:webHidden/>
              </w:rPr>
              <w:tab/>
            </w:r>
            <w:r w:rsidR="0030186F">
              <w:rPr>
                <w:noProof/>
                <w:webHidden/>
              </w:rPr>
              <w:fldChar w:fldCharType="begin"/>
            </w:r>
            <w:r w:rsidR="0030186F">
              <w:rPr>
                <w:noProof/>
                <w:webHidden/>
              </w:rPr>
              <w:instrText xml:space="preserve"> PAGEREF _Toc137624636 \h </w:instrText>
            </w:r>
            <w:r w:rsidR="0030186F">
              <w:rPr>
                <w:noProof/>
                <w:webHidden/>
              </w:rPr>
            </w:r>
            <w:r w:rsidR="0030186F">
              <w:rPr>
                <w:noProof/>
                <w:webHidden/>
              </w:rPr>
              <w:fldChar w:fldCharType="separate"/>
            </w:r>
            <w:r w:rsidR="0030186F">
              <w:rPr>
                <w:noProof/>
                <w:webHidden/>
              </w:rPr>
              <w:t>38</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37" w:history="1">
            <w:r w:rsidR="0030186F" w:rsidRPr="00D972E9">
              <w:rPr>
                <w:rStyle w:val="a9"/>
              </w:rPr>
              <w:t>Раздел 6. Предложения по строительству, реконструкции и (или) модернизации  тепловых сетей</w:t>
            </w:r>
            <w:r w:rsidR="0030186F">
              <w:rPr>
                <w:webHidden/>
              </w:rPr>
              <w:tab/>
            </w:r>
            <w:r w:rsidR="0030186F">
              <w:rPr>
                <w:webHidden/>
              </w:rPr>
              <w:fldChar w:fldCharType="begin"/>
            </w:r>
            <w:r w:rsidR="0030186F">
              <w:rPr>
                <w:webHidden/>
              </w:rPr>
              <w:instrText xml:space="preserve"> PAGEREF _Toc137624637 \h </w:instrText>
            </w:r>
            <w:r w:rsidR="0030186F">
              <w:rPr>
                <w:webHidden/>
              </w:rPr>
            </w:r>
            <w:r w:rsidR="0030186F">
              <w:rPr>
                <w:webHidden/>
              </w:rPr>
              <w:fldChar w:fldCharType="separate"/>
            </w:r>
            <w:r w:rsidR="0030186F">
              <w:rPr>
                <w:webHidden/>
              </w:rPr>
              <w:t>39</w:t>
            </w:r>
            <w:r w:rsidR="0030186F">
              <w:rPr>
                <w:webHidden/>
              </w:rPr>
              <w:fldChar w:fldCharType="end"/>
            </w:r>
          </w:hyperlink>
        </w:p>
        <w:p w:rsidR="0030186F" w:rsidRDefault="00D6484C" w:rsidP="0030186F">
          <w:pPr>
            <w:pStyle w:val="33"/>
            <w:spacing w:after="192"/>
            <w:rPr>
              <w:noProof/>
            </w:rPr>
          </w:pPr>
          <w:hyperlink w:anchor="_Toc137624638" w:history="1">
            <w:r w:rsidR="0030186F" w:rsidRPr="00D972E9">
              <w:rPr>
                <w:rStyle w:val="a9"/>
                <w:rFonts w:ascii="Times New Roman" w:hAnsi="Times New Roman" w:cs="Times New Roman"/>
                <w:i/>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30186F">
              <w:rPr>
                <w:noProof/>
                <w:webHidden/>
              </w:rPr>
              <w:tab/>
            </w:r>
            <w:r w:rsidR="0030186F">
              <w:rPr>
                <w:noProof/>
                <w:webHidden/>
              </w:rPr>
              <w:fldChar w:fldCharType="begin"/>
            </w:r>
            <w:r w:rsidR="0030186F">
              <w:rPr>
                <w:noProof/>
                <w:webHidden/>
              </w:rPr>
              <w:instrText xml:space="preserve"> PAGEREF _Toc137624638 \h </w:instrText>
            </w:r>
            <w:r w:rsidR="0030186F">
              <w:rPr>
                <w:noProof/>
                <w:webHidden/>
              </w:rPr>
            </w:r>
            <w:r w:rsidR="0030186F">
              <w:rPr>
                <w:noProof/>
                <w:webHidden/>
              </w:rPr>
              <w:fldChar w:fldCharType="separate"/>
            </w:r>
            <w:r w:rsidR="0030186F">
              <w:rPr>
                <w:noProof/>
                <w:webHidden/>
              </w:rPr>
              <w:t>39</w:t>
            </w:r>
            <w:r w:rsidR="0030186F">
              <w:rPr>
                <w:noProof/>
                <w:webHidden/>
              </w:rPr>
              <w:fldChar w:fldCharType="end"/>
            </w:r>
          </w:hyperlink>
        </w:p>
        <w:p w:rsidR="0030186F" w:rsidRDefault="00D6484C" w:rsidP="0030186F">
          <w:pPr>
            <w:pStyle w:val="33"/>
            <w:spacing w:after="192"/>
            <w:rPr>
              <w:noProof/>
            </w:rPr>
          </w:pPr>
          <w:hyperlink w:anchor="_Toc137624639" w:history="1">
            <w:r w:rsidR="0030186F" w:rsidRPr="00D972E9">
              <w:rPr>
                <w:rStyle w:val="a9"/>
                <w:rFonts w:ascii="Times New Roman" w:hAnsi="Times New Roman" w:cs="Times New Roman"/>
                <w:i/>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30186F">
              <w:rPr>
                <w:noProof/>
                <w:webHidden/>
              </w:rPr>
              <w:tab/>
            </w:r>
            <w:r w:rsidR="0030186F">
              <w:rPr>
                <w:noProof/>
                <w:webHidden/>
              </w:rPr>
              <w:fldChar w:fldCharType="begin"/>
            </w:r>
            <w:r w:rsidR="0030186F">
              <w:rPr>
                <w:noProof/>
                <w:webHidden/>
              </w:rPr>
              <w:instrText xml:space="preserve"> PAGEREF _Toc137624639 \h </w:instrText>
            </w:r>
            <w:r w:rsidR="0030186F">
              <w:rPr>
                <w:noProof/>
                <w:webHidden/>
              </w:rPr>
            </w:r>
            <w:r w:rsidR="0030186F">
              <w:rPr>
                <w:noProof/>
                <w:webHidden/>
              </w:rPr>
              <w:fldChar w:fldCharType="separate"/>
            </w:r>
            <w:r w:rsidR="0030186F">
              <w:rPr>
                <w:noProof/>
                <w:webHidden/>
              </w:rPr>
              <w:t>39</w:t>
            </w:r>
            <w:r w:rsidR="0030186F">
              <w:rPr>
                <w:noProof/>
                <w:webHidden/>
              </w:rPr>
              <w:fldChar w:fldCharType="end"/>
            </w:r>
          </w:hyperlink>
        </w:p>
        <w:p w:rsidR="0030186F" w:rsidRDefault="00D6484C" w:rsidP="0030186F">
          <w:pPr>
            <w:pStyle w:val="33"/>
            <w:spacing w:after="192"/>
            <w:rPr>
              <w:noProof/>
            </w:rPr>
          </w:pPr>
          <w:hyperlink w:anchor="_Toc137624640" w:history="1">
            <w:r w:rsidR="0030186F" w:rsidRPr="00D972E9">
              <w:rPr>
                <w:rStyle w:val="a9"/>
                <w:rFonts w:ascii="Times New Roman" w:hAnsi="Times New Roman" w:cs="Times New Roman"/>
                <w:i/>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0186F">
              <w:rPr>
                <w:noProof/>
                <w:webHidden/>
              </w:rPr>
              <w:tab/>
            </w:r>
            <w:r w:rsidR="0030186F">
              <w:rPr>
                <w:noProof/>
                <w:webHidden/>
              </w:rPr>
              <w:fldChar w:fldCharType="begin"/>
            </w:r>
            <w:r w:rsidR="0030186F">
              <w:rPr>
                <w:noProof/>
                <w:webHidden/>
              </w:rPr>
              <w:instrText xml:space="preserve"> PAGEREF _Toc137624640 \h </w:instrText>
            </w:r>
            <w:r w:rsidR="0030186F">
              <w:rPr>
                <w:noProof/>
                <w:webHidden/>
              </w:rPr>
            </w:r>
            <w:r w:rsidR="0030186F">
              <w:rPr>
                <w:noProof/>
                <w:webHidden/>
              </w:rPr>
              <w:fldChar w:fldCharType="separate"/>
            </w:r>
            <w:r w:rsidR="0030186F">
              <w:rPr>
                <w:noProof/>
                <w:webHidden/>
              </w:rPr>
              <w:t>39</w:t>
            </w:r>
            <w:r w:rsidR="0030186F">
              <w:rPr>
                <w:noProof/>
                <w:webHidden/>
              </w:rPr>
              <w:fldChar w:fldCharType="end"/>
            </w:r>
          </w:hyperlink>
        </w:p>
        <w:p w:rsidR="0030186F" w:rsidRDefault="00D6484C" w:rsidP="0030186F">
          <w:pPr>
            <w:pStyle w:val="33"/>
            <w:spacing w:after="192"/>
            <w:rPr>
              <w:noProof/>
            </w:rPr>
          </w:pPr>
          <w:hyperlink w:anchor="_Toc137624641" w:history="1">
            <w:r w:rsidR="0030186F" w:rsidRPr="00D972E9">
              <w:rPr>
                <w:rStyle w:val="a9"/>
                <w:rFonts w:ascii="Times New Roman" w:hAnsi="Times New Roman" w:cs="Times New Roman"/>
                <w:i/>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0186F">
              <w:rPr>
                <w:noProof/>
                <w:webHidden/>
              </w:rPr>
              <w:tab/>
            </w:r>
            <w:r w:rsidR="0030186F">
              <w:rPr>
                <w:noProof/>
                <w:webHidden/>
              </w:rPr>
              <w:fldChar w:fldCharType="begin"/>
            </w:r>
            <w:r w:rsidR="0030186F">
              <w:rPr>
                <w:noProof/>
                <w:webHidden/>
              </w:rPr>
              <w:instrText xml:space="preserve"> PAGEREF _Toc137624641 \h </w:instrText>
            </w:r>
            <w:r w:rsidR="0030186F">
              <w:rPr>
                <w:noProof/>
                <w:webHidden/>
              </w:rPr>
            </w:r>
            <w:r w:rsidR="0030186F">
              <w:rPr>
                <w:noProof/>
                <w:webHidden/>
              </w:rPr>
              <w:fldChar w:fldCharType="separate"/>
            </w:r>
            <w:r w:rsidR="0030186F">
              <w:rPr>
                <w:noProof/>
                <w:webHidden/>
              </w:rPr>
              <w:t>39</w:t>
            </w:r>
            <w:r w:rsidR="0030186F">
              <w:rPr>
                <w:noProof/>
                <w:webHidden/>
              </w:rPr>
              <w:fldChar w:fldCharType="end"/>
            </w:r>
          </w:hyperlink>
        </w:p>
        <w:p w:rsidR="0030186F" w:rsidRDefault="00D6484C" w:rsidP="0030186F">
          <w:pPr>
            <w:pStyle w:val="33"/>
            <w:spacing w:after="192"/>
            <w:rPr>
              <w:noProof/>
            </w:rPr>
          </w:pPr>
          <w:hyperlink w:anchor="_Toc137624642" w:history="1">
            <w:r w:rsidR="0030186F" w:rsidRPr="00D972E9">
              <w:rPr>
                <w:rStyle w:val="a9"/>
                <w:rFonts w:ascii="Times New Roman" w:hAnsi="Times New Roman" w:cs="Times New Roman"/>
                <w:i/>
                <w:noProof/>
              </w:rPr>
              <w:t>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30186F">
              <w:rPr>
                <w:noProof/>
                <w:webHidden/>
              </w:rPr>
              <w:tab/>
            </w:r>
            <w:r w:rsidR="0030186F">
              <w:rPr>
                <w:noProof/>
                <w:webHidden/>
              </w:rPr>
              <w:fldChar w:fldCharType="begin"/>
            </w:r>
            <w:r w:rsidR="0030186F">
              <w:rPr>
                <w:noProof/>
                <w:webHidden/>
              </w:rPr>
              <w:instrText xml:space="preserve"> PAGEREF _Toc137624642 \h </w:instrText>
            </w:r>
            <w:r w:rsidR="0030186F">
              <w:rPr>
                <w:noProof/>
                <w:webHidden/>
              </w:rPr>
            </w:r>
            <w:r w:rsidR="0030186F">
              <w:rPr>
                <w:noProof/>
                <w:webHidden/>
              </w:rPr>
              <w:fldChar w:fldCharType="separate"/>
            </w:r>
            <w:r w:rsidR="0030186F">
              <w:rPr>
                <w:noProof/>
                <w:webHidden/>
              </w:rPr>
              <w:t>40</w:t>
            </w:r>
            <w:r w:rsidR="0030186F">
              <w:rPr>
                <w:noProof/>
                <w:webHidden/>
              </w:rPr>
              <w:fldChar w:fldCharType="end"/>
            </w:r>
          </w:hyperlink>
        </w:p>
        <w:p w:rsidR="0030186F" w:rsidRDefault="00D6484C" w:rsidP="0030186F">
          <w:pPr>
            <w:pStyle w:val="33"/>
            <w:spacing w:after="192"/>
            <w:rPr>
              <w:noProof/>
            </w:rPr>
          </w:pPr>
          <w:hyperlink w:anchor="_Toc137624643" w:history="1">
            <w:r w:rsidR="0030186F" w:rsidRPr="00D972E9">
              <w:rPr>
                <w:rStyle w:val="a9"/>
                <w:rFonts w:ascii="Times New Roman" w:hAnsi="Times New Roman" w:cs="Times New Roman"/>
                <w:i/>
                <w:noProof/>
              </w:rPr>
              <w:t>6.6 Предложения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(горячего водоснабжения)</w:t>
            </w:r>
            <w:r w:rsidR="0030186F">
              <w:rPr>
                <w:noProof/>
                <w:webHidden/>
              </w:rPr>
              <w:tab/>
            </w:r>
            <w:r w:rsidR="0030186F">
              <w:rPr>
                <w:noProof/>
                <w:webHidden/>
              </w:rPr>
              <w:fldChar w:fldCharType="begin"/>
            </w:r>
            <w:r w:rsidR="0030186F">
              <w:rPr>
                <w:noProof/>
                <w:webHidden/>
              </w:rPr>
              <w:instrText xml:space="preserve"> PAGEREF _Toc137624643 \h </w:instrText>
            </w:r>
            <w:r w:rsidR="0030186F">
              <w:rPr>
                <w:noProof/>
                <w:webHidden/>
              </w:rPr>
            </w:r>
            <w:r w:rsidR="0030186F">
              <w:rPr>
                <w:noProof/>
                <w:webHidden/>
              </w:rPr>
              <w:fldChar w:fldCharType="separate"/>
            </w:r>
            <w:r w:rsidR="0030186F">
              <w:rPr>
                <w:noProof/>
                <w:webHidden/>
              </w:rPr>
              <w:t>40</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44" w:history="1">
            <w:r w:rsidR="0030186F" w:rsidRPr="00D972E9">
              <w:rPr>
                <w:rStyle w:val="a9"/>
              </w:rPr>
              <w:t>Раздел 7. Предложения по переводу открытых систем теплоснабжения (горячего  водоснабжения) в закрытые системы горячего водоснабжения</w:t>
            </w:r>
            <w:r w:rsidR="0030186F">
              <w:rPr>
                <w:webHidden/>
              </w:rPr>
              <w:tab/>
            </w:r>
            <w:r w:rsidR="0030186F">
              <w:rPr>
                <w:webHidden/>
              </w:rPr>
              <w:fldChar w:fldCharType="begin"/>
            </w:r>
            <w:r w:rsidR="0030186F">
              <w:rPr>
                <w:webHidden/>
              </w:rPr>
              <w:instrText xml:space="preserve"> PAGEREF _Toc137624644 \h </w:instrText>
            </w:r>
            <w:r w:rsidR="0030186F">
              <w:rPr>
                <w:webHidden/>
              </w:rPr>
            </w:r>
            <w:r w:rsidR="0030186F">
              <w:rPr>
                <w:webHidden/>
              </w:rPr>
              <w:fldChar w:fldCharType="separate"/>
            </w:r>
            <w:r w:rsidR="0030186F">
              <w:rPr>
                <w:webHidden/>
              </w:rPr>
              <w:t>41</w:t>
            </w:r>
            <w:r w:rsidR="0030186F">
              <w:rPr>
                <w:webHidden/>
              </w:rPr>
              <w:fldChar w:fldCharType="end"/>
            </w:r>
          </w:hyperlink>
        </w:p>
        <w:p w:rsidR="0030186F" w:rsidRDefault="00D6484C" w:rsidP="0030186F">
          <w:pPr>
            <w:pStyle w:val="33"/>
            <w:spacing w:after="192"/>
            <w:rPr>
              <w:noProof/>
            </w:rPr>
          </w:pPr>
          <w:hyperlink w:anchor="_Toc137624645" w:history="1">
            <w:r w:rsidR="0030186F" w:rsidRPr="00D972E9">
              <w:rPr>
                <w:rStyle w:val="a9"/>
                <w:rFonts w:ascii="Times New Roman" w:hAnsi="Times New Roman" w:cs="Times New Roman"/>
                <w:i/>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30186F">
              <w:rPr>
                <w:noProof/>
                <w:webHidden/>
              </w:rPr>
              <w:tab/>
            </w:r>
            <w:r w:rsidR="0030186F">
              <w:rPr>
                <w:noProof/>
                <w:webHidden/>
              </w:rPr>
              <w:fldChar w:fldCharType="begin"/>
            </w:r>
            <w:r w:rsidR="0030186F">
              <w:rPr>
                <w:noProof/>
                <w:webHidden/>
              </w:rPr>
              <w:instrText xml:space="preserve"> PAGEREF _Toc137624645 \h </w:instrText>
            </w:r>
            <w:r w:rsidR="0030186F">
              <w:rPr>
                <w:noProof/>
                <w:webHidden/>
              </w:rPr>
            </w:r>
            <w:r w:rsidR="0030186F">
              <w:rPr>
                <w:noProof/>
                <w:webHidden/>
              </w:rPr>
              <w:fldChar w:fldCharType="separate"/>
            </w:r>
            <w:r w:rsidR="0030186F">
              <w:rPr>
                <w:noProof/>
                <w:webHidden/>
              </w:rPr>
              <w:t>41</w:t>
            </w:r>
            <w:r w:rsidR="0030186F">
              <w:rPr>
                <w:noProof/>
                <w:webHidden/>
              </w:rPr>
              <w:fldChar w:fldCharType="end"/>
            </w:r>
          </w:hyperlink>
        </w:p>
        <w:p w:rsidR="0030186F" w:rsidRDefault="00D6484C" w:rsidP="0030186F">
          <w:pPr>
            <w:pStyle w:val="33"/>
            <w:spacing w:after="192"/>
            <w:rPr>
              <w:noProof/>
            </w:rPr>
          </w:pPr>
          <w:hyperlink w:anchor="_Toc137624646" w:history="1">
            <w:r w:rsidR="0030186F" w:rsidRPr="00D972E9">
              <w:rPr>
                <w:rStyle w:val="a9"/>
                <w:rFonts w:ascii="Times New Roman" w:hAnsi="Times New Roman" w:cs="Times New Roman"/>
                <w:i/>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30186F">
              <w:rPr>
                <w:noProof/>
                <w:webHidden/>
              </w:rPr>
              <w:tab/>
            </w:r>
            <w:r w:rsidR="0030186F">
              <w:rPr>
                <w:noProof/>
                <w:webHidden/>
              </w:rPr>
              <w:fldChar w:fldCharType="begin"/>
            </w:r>
            <w:r w:rsidR="0030186F">
              <w:rPr>
                <w:noProof/>
                <w:webHidden/>
              </w:rPr>
              <w:instrText xml:space="preserve"> PAGEREF _Toc137624646 \h </w:instrText>
            </w:r>
            <w:r w:rsidR="0030186F">
              <w:rPr>
                <w:noProof/>
                <w:webHidden/>
              </w:rPr>
            </w:r>
            <w:r w:rsidR="0030186F">
              <w:rPr>
                <w:noProof/>
                <w:webHidden/>
              </w:rPr>
              <w:fldChar w:fldCharType="separate"/>
            </w:r>
            <w:r w:rsidR="0030186F">
              <w:rPr>
                <w:noProof/>
                <w:webHidden/>
              </w:rPr>
              <w:t>42</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47" w:history="1">
            <w:r w:rsidR="0030186F" w:rsidRPr="00D972E9">
              <w:rPr>
                <w:rStyle w:val="a9"/>
              </w:rPr>
              <w:t>Раздел 8. Перспективные топливные балансы</w:t>
            </w:r>
            <w:r w:rsidR="0030186F">
              <w:rPr>
                <w:webHidden/>
              </w:rPr>
              <w:tab/>
            </w:r>
            <w:r w:rsidR="0030186F">
              <w:rPr>
                <w:webHidden/>
              </w:rPr>
              <w:fldChar w:fldCharType="begin"/>
            </w:r>
            <w:r w:rsidR="0030186F">
              <w:rPr>
                <w:webHidden/>
              </w:rPr>
              <w:instrText xml:space="preserve"> PAGEREF _Toc137624647 \h </w:instrText>
            </w:r>
            <w:r w:rsidR="0030186F">
              <w:rPr>
                <w:webHidden/>
              </w:rPr>
            </w:r>
            <w:r w:rsidR="0030186F">
              <w:rPr>
                <w:webHidden/>
              </w:rPr>
              <w:fldChar w:fldCharType="separate"/>
            </w:r>
            <w:r w:rsidR="0030186F">
              <w:rPr>
                <w:webHidden/>
              </w:rPr>
              <w:t>43</w:t>
            </w:r>
            <w:r w:rsidR="0030186F">
              <w:rPr>
                <w:webHidden/>
              </w:rPr>
              <w:fldChar w:fldCharType="end"/>
            </w:r>
          </w:hyperlink>
        </w:p>
        <w:p w:rsidR="0030186F" w:rsidRDefault="00D6484C" w:rsidP="0030186F">
          <w:pPr>
            <w:pStyle w:val="33"/>
            <w:spacing w:after="192"/>
            <w:rPr>
              <w:noProof/>
            </w:rPr>
          </w:pPr>
          <w:hyperlink w:anchor="_Toc137624648" w:history="1">
            <w:r w:rsidR="0030186F" w:rsidRPr="00D972E9">
              <w:rPr>
                <w:rStyle w:val="a9"/>
                <w:rFonts w:ascii="Times New Roman" w:hAnsi="Times New Roman" w:cs="Times New Roman"/>
                <w:i/>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30186F">
              <w:rPr>
                <w:noProof/>
                <w:webHidden/>
              </w:rPr>
              <w:tab/>
            </w:r>
            <w:r w:rsidR="0030186F">
              <w:rPr>
                <w:noProof/>
                <w:webHidden/>
              </w:rPr>
              <w:fldChar w:fldCharType="begin"/>
            </w:r>
            <w:r w:rsidR="0030186F">
              <w:rPr>
                <w:noProof/>
                <w:webHidden/>
              </w:rPr>
              <w:instrText xml:space="preserve"> PAGEREF _Toc137624648 \h </w:instrText>
            </w:r>
            <w:r w:rsidR="0030186F">
              <w:rPr>
                <w:noProof/>
                <w:webHidden/>
              </w:rPr>
            </w:r>
            <w:r w:rsidR="0030186F">
              <w:rPr>
                <w:noProof/>
                <w:webHidden/>
              </w:rPr>
              <w:fldChar w:fldCharType="separate"/>
            </w:r>
            <w:r w:rsidR="0030186F">
              <w:rPr>
                <w:noProof/>
                <w:webHidden/>
              </w:rPr>
              <w:t>43</w:t>
            </w:r>
            <w:r w:rsidR="0030186F">
              <w:rPr>
                <w:noProof/>
                <w:webHidden/>
              </w:rPr>
              <w:fldChar w:fldCharType="end"/>
            </w:r>
          </w:hyperlink>
        </w:p>
        <w:p w:rsidR="0030186F" w:rsidRDefault="00D6484C" w:rsidP="0030186F">
          <w:pPr>
            <w:pStyle w:val="33"/>
            <w:spacing w:after="192"/>
            <w:rPr>
              <w:noProof/>
            </w:rPr>
          </w:pPr>
          <w:hyperlink w:anchor="_Toc137624649" w:history="1">
            <w:r w:rsidR="0030186F" w:rsidRPr="00D972E9">
              <w:rPr>
                <w:rStyle w:val="a9"/>
                <w:rFonts w:ascii="Times New Roman" w:hAnsi="Times New Roman" w:cs="Times New Roman"/>
                <w:i/>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30186F">
              <w:rPr>
                <w:noProof/>
                <w:webHidden/>
              </w:rPr>
              <w:tab/>
            </w:r>
            <w:r w:rsidR="0030186F">
              <w:rPr>
                <w:noProof/>
                <w:webHidden/>
              </w:rPr>
              <w:fldChar w:fldCharType="begin"/>
            </w:r>
            <w:r w:rsidR="0030186F">
              <w:rPr>
                <w:noProof/>
                <w:webHidden/>
              </w:rPr>
              <w:instrText xml:space="preserve"> PAGEREF _Toc137624649 \h </w:instrText>
            </w:r>
            <w:r w:rsidR="0030186F">
              <w:rPr>
                <w:noProof/>
                <w:webHidden/>
              </w:rPr>
            </w:r>
            <w:r w:rsidR="0030186F">
              <w:rPr>
                <w:noProof/>
                <w:webHidden/>
              </w:rPr>
              <w:fldChar w:fldCharType="separate"/>
            </w:r>
            <w:r w:rsidR="0030186F">
              <w:rPr>
                <w:noProof/>
                <w:webHidden/>
              </w:rPr>
              <w:t>43</w:t>
            </w:r>
            <w:r w:rsidR="0030186F">
              <w:rPr>
                <w:noProof/>
                <w:webHidden/>
              </w:rPr>
              <w:fldChar w:fldCharType="end"/>
            </w:r>
          </w:hyperlink>
        </w:p>
        <w:p w:rsidR="0030186F" w:rsidRDefault="00D6484C" w:rsidP="0030186F">
          <w:pPr>
            <w:pStyle w:val="33"/>
            <w:spacing w:after="192"/>
            <w:rPr>
              <w:noProof/>
            </w:rPr>
          </w:pPr>
          <w:hyperlink w:anchor="_Toc137624650" w:history="1">
            <w:r w:rsidR="0030186F" w:rsidRPr="00D972E9">
              <w:rPr>
                <w:rStyle w:val="a9"/>
                <w:rFonts w:ascii="Times New Roman" w:hAnsi="Times New Roman" w:cs="Times New Roman"/>
                <w:i/>
                <w:noProof/>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0186F">
              <w:rPr>
                <w:noProof/>
                <w:webHidden/>
              </w:rPr>
              <w:tab/>
            </w:r>
            <w:r w:rsidR="0030186F">
              <w:rPr>
                <w:noProof/>
                <w:webHidden/>
              </w:rPr>
              <w:fldChar w:fldCharType="begin"/>
            </w:r>
            <w:r w:rsidR="0030186F">
              <w:rPr>
                <w:noProof/>
                <w:webHidden/>
              </w:rPr>
              <w:instrText xml:space="preserve"> PAGEREF _Toc137624650 \h </w:instrText>
            </w:r>
            <w:r w:rsidR="0030186F">
              <w:rPr>
                <w:noProof/>
                <w:webHidden/>
              </w:rPr>
            </w:r>
            <w:r w:rsidR="0030186F">
              <w:rPr>
                <w:noProof/>
                <w:webHidden/>
              </w:rPr>
              <w:fldChar w:fldCharType="separate"/>
            </w:r>
            <w:r w:rsidR="0030186F">
              <w:rPr>
                <w:noProof/>
                <w:webHidden/>
              </w:rPr>
              <w:t>44</w:t>
            </w:r>
            <w:r w:rsidR="0030186F">
              <w:rPr>
                <w:noProof/>
                <w:webHidden/>
              </w:rPr>
              <w:fldChar w:fldCharType="end"/>
            </w:r>
          </w:hyperlink>
        </w:p>
        <w:p w:rsidR="0030186F" w:rsidRDefault="00D6484C" w:rsidP="0030186F">
          <w:pPr>
            <w:pStyle w:val="33"/>
            <w:spacing w:after="192"/>
            <w:rPr>
              <w:noProof/>
            </w:rPr>
          </w:pPr>
          <w:hyperlink w:anchor="_Toc137624651" w:history="1">
            <w:r w:rsidR="0030186F" w:rsidRPr="00D972E9">
              <w:rPr>
                <w:rStyle w:val="a9"/>
                <w:rFonts w:ascii="Times New Roman" w:hAnsi="Times New Roman" w:cs="Times New Roman"/>
                <w:i/>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sidR="0030186F">
              <w:rPr>
                <w:noProof/>
                <w:webHidden/>
              </w:rPr>
              <w:fldChar w:fldCharType="begin"/>
            </w:r>
            <w:r w:rsidR="0030186F">
              <w:rPr>
                <w:noProof/>
                <w:webHidden/>
              </w:rPr>
              <w:instrText xml:space="preserve"> PAGEREF _Toc137624651 \h </w:instrText>
            </w:r>
            <w:r w:rsidR="0030186F">
              <w:rPr>
                <w:noProof/>
                <w:webHidden/>
              </w:rPr>
            </w:r>
            <w:r w:rsidR="0030186F">
              <w:rPr>
                <w:noProof/>
                <w:webHidden/>
              </w:rPr>
              <w:fldChar w:fldCharType="separate"/>
            </w:r>
            <w:r w:rsidR="0030186F">
              <w:rPr>
                <w:noProof/>
                <w:webHidden/>
              </w:rPr>
              <w:t>44</w:t>
            </w:r>
            <w:r w:rsidR="0030186F">
              <w:rPr>
                <w:noProof/>
                <w:webHidden/>
              </w:rPr>
              <w:fldChar w:fldCharType="end"/>
            </w:r>
          </w:hyperlink>
        </w:p>
        <w:p w:rsidR="0030186F" w:rsidRDefault="00D6484C" w:rsidP="0030186F">
          <w:pPr>
            <w:pStyle w:val="33"/>
            <w:spacing w:after="192"/>
            <w:rPr>
              <w:noProof/>
            </w:rPr>
          </w:pPr>
          <w:hyperlink w:anchor="_Toc137624652" w:history="1">
            <w:r w:rsidR="0030186F" w:rsidRPr="00D972E9">
              <w:rPr>
                <w:rStyle w:val="a9"/>
                <w:rFonts w:ascii="Times New Roman" w:hAnsi="Times New Roman" w:cs="Times New Roman"/>
                <w:i/>
                <w:noProof/>
              </w:rPr>
              <w:t>8.5 Приоритетное направление развития топливного баланса поселения</w:t>
            </w:r>
            <w:r w:rsidR="0030186F">
              <w:rPr>
                <w:noProof/>
                <w:webHidden/>
              </w:rPr>
              <w:tab/>
            </w:r>
            <w:r w:rsidR="0030186F">
              <w:rPr>
                <w:noProof/>
                <w:webHidden/>
              </w:rPr>
              <w:fldChar w:fldCharType="begin"/>
            </w:r>
            <w:r w:rsidR="0030186F">
              <w:rPr>
                <w:noProof/>
                <w:webHidden/>
              </w:rPr>
              <w:instrText xml:space="preserve"> PAGEREF _Toc137624652 \h </w:instrText>
            </w:r>
            <w:r w:rsidR="0030186F">
              <w:rPr>
                <w:noProof/>
                <w:webHidden/>
              </w:rPr>
            </w:r>
            <w:r w:rsidR="0030186F">
              <w:rPr>
                <w:noProof/>
                <w:webHidden/>
              </w:rPr>
              <w:fldChar w:fldCharType="separate"/>
            </w:r>
            <w:r w:rsidR="0030186F">
              <w:rPr>
                <w:noProof/>
                <w:webHidden/>
              </w:rPr>
              <w:t>44</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53" w:history="1">
            <w:r w:rsidR="0030186F" w:rsidRPr="00D972E9">
              <w:rPr>
                <w:rStyle w:val="a9"/>
              </w:rPr>
              <w:t>Раздел 9. Инвестиции в строительство, реконструкцию и техническое перевооружение и (или) модернизацию</w:t>
            </w:r>
            <w:r w:rsidR="0030186F">
              <w:rPr>
                <w:webHidden/>
              </w:rPr>
              <w:tab/>
            </w:r>
            <w:r w:rsidR="0030186F">
              <w:rPr>
                <w:webHidden/>
              </w:rPr>
              <w:fldChar w:fldCharType="begin"/>
            </w:r>
            <w:r w:rsidR="0030186F">
              <w:rPr>
                <w:webHidden/>
              </w:rPr>
              <w:instrText xml:space="preserve"> PAGEREF _Toc137624653 \h </w:instrText>
            </w:r>
            <w:r w:rsidR="0030186F">
              <w:rPr>
                <w:webHidden/>
              </w:rPr>
            </w:r>
            <w:r w:rsidR="0030186F">
              <w:rPr>
                <w:webHidden/>
              </w:rPr>
              <w:fldChar w:fldCharType="separate"/>
            </w:r>
            <w:r w:rsidR="0030186F">
              <w:rPr>
                <w:webHidden/>
              </w:rPr>
              <w:t>45</w:t>
            </w:r>
            <w:r w:rsidR="0030186F">
              <w:rPr>
                <w:webHidden/>
              </w:rPr>
              <w:fldChar w:fldCharType="end"/>
            </w:r>
          </w:hyperlink>
        </w:p>
        <w:p w:rsidR="0030186F" w:rsidRDefault="00D6484C" w:rsidP="0030186F">
          <w:pPr>
            <w:pStyle w:val="33"/>
            <w:spacing w:after="192"/>
            <w:rPr>
              <w:noProof/>
            </w:rPr>
          </w:pPr>
          <w:hyperlink w:anchor="_Toc137624654" w:history="1">
            <w:r w:rsidR="0030186F" w:rsidRPr="00D972E9">
              <w:rPr>
                <w:rStyle w:val="a9"/>
                <w:rFonts w:ascii="Times New Roman" w:hAnsi="Times New Roman" w:cs="Times New Roman"/>
                <w:i/>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30186F">
              <w:rPr>
                <w:noProof/>
                <w:webHidden/>
              </w:rPr>
              <w:tab/>
            </w:r>
            <w:r w:rsidR="0030186F">
              <w:rPr>
                <w:noProof/>
                <w:webHidden/>
              </w:rPr>
              <w:fldChar w:fldCharType="begin"/>
            </w:r>
            <w:r w:rsidR="0030186F">
              <w:rPr>
                <w:noProof/>
                <w:webHidden/>
              </w:rPr>
              <w:instrText xml:space="preserve"> PAGEREF _Toc137624654 \h </w:instrText>
            </w:r>
            <w:r w:rsidR="0030186F">
              <w:rPr>
                <w:noProof/>
                <w:webHidden/>
              </w:rPr>
            </w:r>
            <w:r w:rsidR="0030186F">
              <w:rPr>
                <w:noProof/>
                <w:webHidden/>
              </w:rPr>
              <w:fldChar w:fldCharType="separate"/>
            </w:r>
            <w:r w:rsidR="0030186F">
              <w:rPr>
                <w:noProof/>
                <w:webHidden/>
              </w:rPr>
              <w:t>45</w:t>
            </w:r>
            <w:r w:rsidR="0030186F">
              <w:rPr>
                <w:noProof/>
                <w:webHidden/>
              </w:rPr>
              <w:fldChar w:fldCharType="end"/>
            </w:r>
          </w:hyperlink>
        </w:p>
        <w:p w:rsidR="0030186F" w:rsidRDefault="00D6484C" w:rsidP="0030186F">
          <w:pPr>
            <w:pStyle w:val="33"/>
            <w:spacing w:after="192"/>
            <w:rPr>
              <w:noProof/>
            </w:rPr>
          </w:pPr>
          <w:hyperlink w:anchor="_Toc137624655" w:history="1">
            <w:r w:rsidR="0030186F" w:rsidRPr="00D972E9">
              <w:rPr>
                <w:rStyle w:val="a9"/>
                <w:rFonts w:ascii="Times New Roman" w:hAnsi="Times New Roman" w:cs="Times New Roman"/>
                <w:i/>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30186F">
              <w:rPr>
                <w:noProof/>
                <w:webHidden/>
              </w:rPr>
              <w:tab/>
            </w:r>
            <w:r w:rsidR="0030186F">
              <w:rPr>
                <w:noProof/>
                <w:webHidden/>
              </w:rPr>
              <w:fldChar w:fldCharType="begin"/>
            </w:r>
            <w:r w:rsidR="0030186F">
              <w:rPr>
                <w:noProof/>
                <w:webHidden/>
              </w:rPr>
              <w:instrText xml:space="preserve"> PAGEREF _Toc137624655 \h </w:instrText>
            </w:r>
            <w:r w:rsidR="0030186F">
              <w:rPr>
                <w:noProof/>
                <w:webHidden/>
              </w:rPr>
            </w:r>
            <w:r w:rsidR="0030186F">
              <w:rPr>
                <w:noProof/>
                <w:webHidden/>
              </w:rPr>
              <w:fldChar w:fldCharType="separate"/>
            </w:r>
            <w:r w:rsidR="0030186F">
              <w:rPr>
                <w:noProof/>
                <w:webHidden/>
              </w:rPr>
              <w:t>45</w:t>
            </w:r>
            <w:r w:rsidR="0030186F">
              <w:rPr>
                <w:noProof/>
                <w:webHidden/>
              </w:rPr>
              <w:fldChar w:fldCharType="end"/>
            </w:r>
          </w:hyperlink>
        </w:p>
        <w:p w:rsidR="0030186F" w:rsidRDefault="00D6484C" w:rsidP="0030186F">
          <w:pPr>
            <w:pStyle w:val="33"/>
            <w:spacing w:after="192"/>
            <w:rPr>
              <w:noProof/>
            </w:rPr>
          </w:pPr>
          <w:hyperlink w:anchor="_Toc137624656" w:history="1">
            <w:r w:rsidR="0030186F" w:rsidRPr="00D972E9">
              <w:rPr>
                <w:rStyle w:val="a9"/>
                <w:rFonts w:ascii="Times New Roman" w:hAnsi="Times New Roman" w:cs="Times New Roman"/>
                <w:i/>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r w:rsidR="0030186F">
              <w:rPr>
                <w:noProof/>
                <w:webHidden/>
              </w:rPr>
              <w:tab/>
            </w:r>
            <w:r w:rsidR="0030186F">
              <w:rPr>
                <w:noProof/>
                <w:webHidden/>
              </w:rPr>
              <w:fldChar w:fldCharType="begin"/>
            </w:r>
            <w:r w:rsidR="0030186F">
              <w:rPr>
                <w:noProof/>
                <w:webHidden/>
              </w:rPr>
              <w:instrText xml:space="preserve"> PAGEREF _Toc137624656 \h </w:instrText>
            </w:r>
            <w:r w:rsidR="0030186F">
              <w:rPr>
                <w:noProof/>
                <w:webHidden/>
              </w:rPr>
            </w:r>
            <w:r w:rsidR="0030186F">
              <w:rPr>
                <w:noProof/>
                <w:webHidden/>
              </w:rPr>
              <w:fldChar w:fldCharType="separate"/>
            </w:r>
            <w:r w:rsidR="0030186F">
              <w:rPr>
                <w:noProof/>
                <w:webHidden/>
              </w:rPr>
              <w:t>45</w:t>
            </w:r>
            <w:r w:rsidR="0030186F">
              <w:rPr>
                <w:noProof/>
                <w:webHidden/>
              </w:rPr>
              <w:fldChar w:fldCharType="end"/>
            </w:r>
          </w:hyperlink>
        </w:p>
        <w:p w:rsidR="0030186F" w:rsidRDefault="00D6484C" w:rsidP="0030186F">
          <w:pPr>
            <w:pStyle w:val="33"/>
            <w:spacing w:after="192"/>
            <w:rPr>
              <w:noProof/>
            </w:rPr>
          </w:pPr>
          <w:hyperlink w:anchor="_Toc137624657" w:history="1">
            <w:r w:rsidR="0030186F" w:rsidRPr="00D972E9">
              <w:rPr>
                <w:rStyle w:val="a9"/>
                <w:rFonts w:ascii="Times New Roman" w:hAnsi="Times New Roman" w:cs="Times New Roman"/>
                <w:i/>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30186F">
              <w:rPr>
                <w:noProof/>
                <w:webHidden/>
              </w:rPr>
              <w:tab/>
            </w:r>
            <w:r w:rsidR="0030186F">
              <w:rPr>
                <w:noProof/>
                <w:webHidden/>
              </w:rPr>
              <w:fldChar w:fldCharType="begin"/>
            </w:r>
            <w:r w:rsidR="0030186F">
              <w:rPr>
                <w:noProof/>
                <w:webHidden/>
              </w:rPr>
              <w:instrText xml:space="preserve"> PAGEREF _Toc137624657 \h </w:instrText>
            </w:r>
            <w:r w:rsidR="0030186F">
              <w:rPr>
                <w:noProof/>
                <w:webHidden/>
              </w:rPr>
            </w:r>
            <w:r w:rsidR="0030186F">
              <w:rPr>
                <w:noProof/>
                <w:webHidden/>
              </w:rPr>
              <w:fldChar w:fldCharType="separate"/>
            </w:r>
            <w:r w:rsidR="0030186F">
              <w:rPr>
                <w:noProof/>
                <w:webHidden/>
              </w:rPr>
              <w:t>45</w:t>
            </w:r>
            <w:r w:rsidR="0030186F">
              <w:rPr>
                <w:noProof/>
                <w:webHidden/>
              </w:rPr>
              <w:fldChar w:fldCharType="end"/>
            </w:r>
          </w:hyperlink>
        </w:p>
        <w:p w:rsidR="0030186F" w:rsidRDefault="00D6484C" w:rsidP="0030186F">
          <w:pPr>
            <w:pStyle w:val="33"/>
            <w:spacing w:after="192"/>
            <w:rPr>
              <w:noProof/>
            </w:rPr>
          </w:pPr>
          <w:hyperlink w:anchor="_Toc137624658" w:history="1">
            <w:r w:rsidR="0030186F" w:rsidRPr="00D972E9">
              <w:rPr>
                <w:rStyle w:val="a9"/>
                <w:rFonts w:ascii="Times New Roman" w:hAnsi="Times New Roman" w:cs="Times New Roman"/>
                <w:i/>
                <w:noProof/>
              </w:rPr>
              <w:t>9.5 Оценка эффективности инвестиций по отдельным предложениям</w:t>
            </w:r>
            <w:r w:rsidR="0030186F">
              <w:rPr>
                <w:noProof/>
                <w:webHidden/>
              </w:rPr>
              <w:tab/>
            </w:r>
            <w:r w:rsidR="0030186F">
              <w:rPr>
                <w:noProof/>
                <w:webHidden/>
              </w:rPr>
              <w:fldChar w:fldCharType="begin"/>
            </w:r>
            <w:r w:rsidR="0030186F">
              <w:rPr>
                <w:noProof/>
                <w:webHidden/>
              </w:rPr>
              <w:instrText xml:space="preserve"> PAGEREF _Toc137624658 \h </w:instrText>
            </w:r>
            <w:r w:rsidR="0030186F">
              <w:rPr>
                <w:noProof/>
                <w:webHidden/>
              </w:rPr>
            </w:r>
            <w:r w:rsidR="0030186F">
              <w:rPr>
                <w:noProof/>
                <w:webHidden/>
              </w:rPr>
              <w:fldChar w:fldCharType="separate"/>
            </w:r>
            <w:r w:rsidR="0030186F">
              <w:rPr>
                <w:noProof/>
                <w:webHidden/>
              </w:rPr>
              <w:t>46</w:t>
            </w:r>
            <w:r w:rsidR="0030186F">
              <w:rPr>
                <w:noProof/>
                <w:webHidden/>
              </w:rPr>
              <w:fldChar w:fldCharType="end"/>
            </w:r>
          </w:hyperlink>
        </w:p>
        <w:p w:rsidR="0030186F" w:rsidRDefault="00D6484C" w:rsidP="0030186F">
          <w:pPr>
            <w:pStyle w:val="33"/>
            <w:spacing w:after="192"/>
            <w:rPr>
              <w:noProof/>
            </w:rPr>
          </w:pPr>
          <w:hyperlink w:anchor="_Toc137624659" w:history="1">
            <w:r w:rsidR="0030186F" w:rsidRPr="00D972E9">
              <w:rPr>
                <w:rStyle w:val="a9"/>
                <w:rFonts w:ascii="Times New Roman" w:hAnsi="Times New Roman" w:cs="Times New Roman"/>
                <w:i/>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30186F">
              <w:rPr>
                <w:noProof/>
                <w:webHidden/>
              </w:rPr>
              <w:tab/>
            </w:r>
            <w:r w:rsidR="0030186F">
              <w:rPr>
                <w:noProof/>
                <w:webHidden/>
              </w:rPr>
              <w:fldChar w:fldCharType="begin"/>
            </w:r>
            <w:r w:rsidR="0030186F">
              <w:rPr>
                <w:noProof/>
                <w:webHidden/>
              </w:rPr>
              <w:instrText xml:space="preserve"> PAGEREF _Toc137624659 \h </w:instrText>
            </w:r>
            <w:r w:rsidR="0030186F">
              <w:rPr>
                <w:noProof/>
                <w:webHidden/>
              </w:rPr>
            </w:r>
            <w:r w:rsidR="0030186F">
              <w:rPr>
                <w:noProof/>
                <w:webHidden/>
              </w:rPr>
              <w:fldChar w:fldCharType="separate"/>
            </w:r>
            <w:r w:rsidR="0030186F">
              <w:rPr>
                <w:noProof/>
                <w:webHidden/>
              </w:rPr>
              <w:t>46</w:t>
            </w:r>
            <w:r w:rsidR="0030186F">
              <w:rPr>
                <w:noProof/>
                <w:webHidden/>
              </w:rPr>
              <w:fldChar w:fldCharType="end"/>
            </w:r>
          </w:hyperlink>
        </w:p>
        <w:p w:rsidR="0030186F" w:rsidRDefault="00D6484C" w:rsidP="0030186F">
          <w:pPr>
            <w:pStyle w:val="33"/>
            <w:spacing w:after="192"/>
            <w:rPr>
              <w:noProof/>
            </w:rPr>
          </w:pPr>
          <w:hyperlink w:anchor="_Toc137624660" w:history="1">
            <w:r w:rsidR="0030186F" w:rsidRPr="00D972E9">
              <w:rPr>
                <w:rStyle w:val="a9"/>
                <w:rFonts w:ascii="Times New Roman" w:hAnsi="Times New Roman" w:cs="Times New Roman"/>
                <w:i/>
                <w:noProof/>
              </w:rPr>
              <w:t>9.7 Предложения по развитию системы диспетчерского контроля потребляемой тепловой  энергии</w:t>
            </w:r>
            <w:r w:rsidR="0030186F">
              <w:rPr>
                <w:noProof/>
                <w:webHidden/>
              </w:rPr>
              <w:tab/>
            </w:r>
            <w:r w:rsidR="0030186F">
              <w:rPr>
                <w:noProof/>
                <w:webHidden/>
              </w:rPr>
              <w:fldChar w:fldCharType="begin"/>
            </w:r>
            <w:r w:rsidR="0030186F">
              <w:rPr>
                <w:noProof/>
                <w:webHidden/>
              </w:rPr>
              <w:instrText xml:space="preserve"> PAGEREF _Toc137624660 \h </w:instrText>
            </w:r>
            <w:r w:rsidR="0030186F">
              <w:rPr>
                <w:noProof/>
                <w:webHidden/>
              </w:rPr>
            </w:r>
            <w:r w:rsidR="0030186F">
              <w:rPr>
                <w:noProof/>
                <w:webHidden/>
              </w:rPr>
              <w:fldChar w:fldCharType="separate"/>
            </w:r>
            <w:r w:rsidR="0030186F">
              <w:rPr>
                <w:noProof/>
                <w:webHidden/>
              </w:rPr>
              <w:t>46</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61" w:history="1">
            <w:r w:rsidR="0030186F" w:rsidRPr="00D972E9">
              <w:rPr>
                <w:rStyle w:val="a9"/>
              </w:rPr>
              <w:t>Раздел 10. Решение о присвоении статуса единой теплоснабжающей организации  (организациям)</w:t>
            </w:r>
            <w:r w:rsidR="0030186F">
              <w:rPr>
                <w:webHidden/>
              </w:rPr>
              <w:tab/>
            </w:r>
            <w:r w:rsidR="0030186F">
              <w:rPr>
                <w:webHidden/>
              </w:rPr>
              <w:fldChar w:fldCharType="begin"/>
            </w:r>
            <w:r w:rsidR="0030186F">
              <w:rPr>
                <w:webHidden/>
              </w:rPr>
              <w:instrText xml:space="preserve"> PAGEREF _Toc137624661 \h </w:instrText>
            </w:r>
            <w:r w:rsidR="0030186F">
              <w:rPr>
                <w:webHidden/>
              </w:rPr>
            </w:r>
            <w:r w:rsidR="0030186F">
              <w:rPr>
                <w:webHidden/>
              </w:rPr>
              <w:fldChar w:fldCharType="separate"/>
            </w:r>
            <w:r w:rsidR="0030186F">
              <w:rPr>
                <w:webHidden/>
              </w:rPr>
              <w:t>47</w:t>
            </w:r>
            <w:r w:rsidR="0030186F">
              <w:rPr>
                <w:webHidden/>
              </w:rPr>
              <w:fldChar w:fldCharType="end"/>
            </w:r>
          </w:hyperlink>
        </w:p>
        <w:p w:rsidR="0030186F" w:rsidRDefault="00D6484C" w:rsidP="0030186F">
          <w:pPr>
            <w:pStyle w:val="33"/>
            <w:spacing w:after="192"/>
            <w:rPr>
              <w:noProof/>
            </w:rPr>
          </w:pPr>
          <w:hyperlink w:anchor="_Toc137624662" w:history="1">
            <w:r w:rsidR="0030186F" w:rsidRPr="00D972E9">
              <w:rPr>
                <w:rStyle w:val="a9"/>
                <w:rFonts w:ascii="Times New Roman" w:hAnsi="Times New Roman" w:cs="Times New Roman"/>
                <w:i/>
                <w:noProof/>
              </w:rPr>
              <w:t>10.1 Решение о присвоении статуса единой теплоснабжающей организации (организациям)</w:t>
            </w:r>
            <w:r w:rsidR="0030186F">
              <w:rPr>
                <w:noProof/>
                <w:webHidden/>
              </w:rPr>
              <w:tab/>
            </w:r>
            <w:r w:rsidR="0030186F">
              <w:rPr>
                <w:noProof/>
                <w:webHidden/>
              </w:rPr>
              <w:fldChar w:fldCharType="begin"/>
            </w:r>
            <w:r w:rsidR="0030186F">
              <w:rPr>
                <w:noProof/>
                <w:webHidden/>
              </w:rPr>
              <w:instrText xml:space="preserve"> PAGEREF _Toc137624662 \h </w:instrText>
            </w:r>
            <w:r w:rsidR="0030186F">
              <w:rPr>
                <w:noProof/>
                <w:webHidden/>
              </w:rPr>
            </w:r>
            <w:r w:rsidR="0030186F">
              <w:rPr>
                <w:noProof/>
                <w:webHidden/>
              </w:rPr>
              <w:fldChar w:fldCharType="separate"/>
            </w:r>
            <w:r w:rsidR="0030186F">
              <w:rPr>
                <w:noProof/>
                <w:webHidden/>
              </w:rPr>
              <w:t>47</w:t>
            </w:r>
            <w:r w:rsidR="0030186F">
              <w:rPr>
                <w:noProof/>
                <w:webHidden/>
              </w:rPr>
              <w:fldChar w:fldCharType="end"/>
            </w:r>
          </w:hyperlink>
        </w:p>
        <w:p w:rsidR="0030186F" w:rsidRDefault="00D6484C" w:rsidP="0030186F">
          <w:pPr>
            <w:pStyle w:val="33"/>
            <w:spacing w:after="192"/>
            <w:rPr>
              <w:noProof/>
            </w:rPr>
          </w:pPr>
          <w:hyperlink w:anchor="_Toc137624663" w:history="1">
            <w:r w:rsidR="0030186F" w:rsidRPr="00D972E9">
              <w:rPr>
                <w:rStyle w:val="a9"/>
                <w:rFonts w:ascii="Times New Roman" w:hAnsi="Times New Roman" w:cs="Times New Roman"/>
                <w:i/>
                <w:noProof/>
              </w:rPr>
              <w:t>10.2 Реестр зон деятельности единой теплоснабжающей организации (организаций)</w:t>
            </w:r>
            <w:r w:rsidR="0030186F">
              <w:rPr>
                <w:noProof/>
                <w:webHidden/>
              </w:rPr>
              <w:tab/>
            </w:r>
            <w:r w:rsidR="0030186F">
              <w:rPr>
                <w:noProof/>
                <w:webHidden/>
              </w:rPr>
              <w:fldChar w:fldCharType="begin"/>
            </w:r>
            <w:r w:rsidR="0030186F">
              <w:rPr>
                <w:noProof/>
                <w:webHidden/>
              </w:rPr>
              <w:instrText xml:space="preserve"> PAGEREF _Toc137624663 \h </w:instrText>
            </w:r>
            <w:r w:rsidR="0030186F">
              <w:rPr>
                <w:noProof/>
                <w:webHidden/>
              </w:rPr>
            </w:r>
            <w:r w:rsidR="0030186F">
              <w:rPr>
                <w:noProof/>
                <w:webHidden/>
              </w:rPr>
              <w:fldChar w:fldCharType="separate"/>
            </w:r>
            <w:r w:rsidR="0030186F">
              <w:rPr>
                <w:noProof/>
                <w:webHidden/>
              </w:rPr>
              <w:t>47</w:t>
            </w:r>
            <w:r w:rsidR="0030186F">
              <w:rPr>
                <w:noProof/>
                <w:webHidden/>
              </w:rPr>
              <w:fldChar w:fldCharType="end"/>
            </w:r>
          </w:hyperlink>
        </w:p>
        <w:p w:rsidR="0030186F" w:rsidRDefault="00D6484C" w:rsidP="0030186F">
          <w:pPr>
            <w:pStyle w:val="33"/>
            <w:spacing w:after="192"/>
            <w:rPr>
              <w:noProof/>
            </w:rPr>
          </w:pPr>
          <w:hyperlink w:anchor="_Toc137624664" w:history="1">
            <w:r w:rsidR="0030186F" w:rsidRPr="00D972E9">
              <w:rPr>
                <w:rStyle w:val="a9"/>
                <w:rFonts w:ascii="Times New Roman" w:hAnsi="Times New Roman" w:cs="Times New Roman"/>
                <w:i/>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30186F">
              <w:rPr>
                <w:noProof/>
                <w:webHidden/>
              </w:rPr>
              <w:tab/>
            </w:r>
            <w:r w:rsidR="0030186F">
              <w:rPr>
                <w:noProof/>
                <w:webHidden/>
              </w:rPr>
              <w:fldChar w:fldCharType="begin"/>
            </w:r>
            <w:r w:rsidR="0030186F">
              <w:rPr>
                <w:noProof/>
                <w:webHidden/>
              </w:rPr>
              <w:instrText xml:space="preserve"> PAGEREF _Toc137624664 \h </w:instrText>
            </w:r>
            <w:r w:rsidR="0030186F">
              <w:rPr>
                <w:noProof/>
                <w:webHidden/>
              </w:rPr>
            </w:r>
            <w:r w:rsidR="0030186F">
              <w:rPr>
                <w:noProof/>
                <w:webHidden/>
              </w:rPr>
              <w:fldChar w:fldCharType="separate"/>
            </w:r>
            <w:r w:rsidR="0030186F">
              <w:rPr>
                <w:noProof/>
                <w:webHidden/>
              </w:rPr>
              <w:t>47</w:t>
            </w:r>
            <w:r w:rsidR="0030186F">
              <w:rPr>
                <w:noProof/>
                <w:webHidden/>
              </w:rPr>
              <w:fldChar w:fldCharType="end"/>
            </w:r>
          </w:hyperlink>
        </w:p>
        <w:p w:rsidR="0030186F" w:rsidRDefault="00D6484C" w:rsidP="0030186F">
          <w:pPr>
            <w:pStyle w:val="33"/>
            <w:spacing w:after="192"/>
            <w:rPr>
              <w:noProof/>
            </w:rPr>
          </w:pPr>
          <w:hyperlink w:anchor="_Toc137624665" w:history="1">
            <w:r w:rsidR="0030186F" w:rsidRPr="00D972E9">
              <w:rPr>
                <w:rStyle w:val="a9"/>
                <w:rFonts w:ascii="Times New Roman" w:hAnsi="Times New Roman" w:cs="Times New Roman"/>
                <w:i/>
                <w:noProof/>
              </w:rPr>
              <w:t>10.4 Информацию о поданных теплоснабжающими организациями заявках на присвоение  статуса единой теплоснабжающей организации</w:t>
            </w:r>
            <w:r w:rsidR="0030186F">
              <w:rPr>
                <w:noProof/>
                <w:webHidden/>
              </w:rPr>
              <w:tab/>
            </w:r>
            <w:r w:rsidR="0030186F">
              <w:rPr>
                <w:noProof/>
                <w:webHidden/>
              </w:rPr>
              <w:fldChar w:fldCharType="begin"/>
            </w:r>
            <w:r w:rsidR="0030186F">
              <w:rPr>
                <w:noProof/>
                <w:webHidden/>
              </w:rPr>
              <w:instrText xml:space="preserve"> PAGEREF _Toc137624665 \h </w:instrText>
            </w:r>
            <w:r w:rsidR="0030186F">
              <w:rPr>
                <w:noProof/>
                <w:webHidden/>
              </w:rPr>
            </w:r>
            <w:r w:rsidR="0030186F">
              <w:rPr>
                <w:noProof/>
                <w:webHidden/>
              </w:rPr>
              <w:fldChar w:fldCharType="separate"/>
            </w:r>
            <w:r w:rsidR="0030186F">
              <w:rPr>
                <w:noProof/>
                <w:webHidden/>
              </w:rPr>
              <w:t>49</w:t>
            </w:r>
            <w:r w:rsidR="0030186F">
              <w:rPr>
                <w:noProof/>
                <w:webHidden/>
              </w:rPr>
              <w:fldChar w:fldCharType="end"/>
            </w:r>
          </w:hyperlink>
        </w:p>
        <w:p w:rsidR="0030186F" w:rsidRDefault="00D6484C" w:rsidP="0030186F">
          <w:pPr>
            <w:pStyle w:val="33"/>
            <w:spacing w:after="192"/>
            <w:rPr>
              <w:noProof/>
            </w:rPr>
          </w:pPr>
          <w:hyperlink w:anchor="_Toc137624666" w:history="1">
            <w:r w:rsidR="0030186F" w:rsidRPr="00D972E9">
              <w:rPr>
                <w:rStyle w:val="a9"/>
                <w:rFonts w:ascii="Times New Roman" w:hAnsi="Times New Roman" w:cs="Times New Roman"/>
                <w:i/>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30186F">
              <w:rPr>
                <w:noProof/>
                <w:webHidden/>
              </w:rPr>
              <w:tab/>
            </w:r>
            <w:r w:rsidR="0030186F">
              <w:rPr>
                <w:noProof/>
                <w:webHidden/>
              </w:rPr>
              <w:fldChar w:fldCharType="begin"/>
            </w:r>
            <w:r w:rsidR="0030186F">
              <w:rPr>
                <w:noProof/>
                <w:webHidden/>
              </w:rPr>
              <w:instrText xml:space="preserve"> PAGEREF _Toc137624666 \h </w:instrText>
            </w:r>
            <w:r w:rsidR="0030186F">
              <w:rPr>
                <w:noProof/>
                <w:webHidden/>
              </w:rPr>
            </w:r>
            <w:r w:rsidR="0030186F">
              <w:rPr>
                <w:noProof/>
                <w:webHidden/>
              </w:rPr>
              <w:fldChar w:fldCharType="separate"/>
            </w:r>
            <w:r w:rsidR="0030186F">
              <w:rPr>
                <w:noProof/>
                <w:webHidden/>
              </w:rPr>
              <w:t>49</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67" w:history="1">
            <w:r w:rsidR="0030186F" w:rsidRPr="00D972E9">
              <w:rPr>
                <w:rStyle w:val="a9"/>
              </w:rPr>
              <w:t>Раздел 11. Решения о распределении тепловой нагрузки между источниками тепловой энергии</w:t>
            </w:r>
            <w:r w:rsidR="0030186F">
              <w:rPr>
                <w:webHidden/>
              </w:rPr>
              <w:tab/>
            </w:r>
            <w:r w:rsidR="0030186F">
              <w:rPr>
                <w:webHidden/>
              </w:rPr>
              <w:fldChar w:fldCharType="begin"/>
            </w:r>
            <w:r w:rsidR="0030186F">
              <w:rPr>
                <w:webHidden/>
              </w:rPr>
              <w:instrText xml:space="preserve"> PAGEREF _Toc137624667 \h </w:instrText>
            </w:r>
            <w:r w:rsidR="0030186F">
              <w:rPr>
                <w:webHidden/>
              </w:rPr>
            </w:r>
            <w:r w:rsidR="0030186F">
              <w:rPr>
                <w:webHidden/>
              </w:rPr>
              <w:fldChar w:fldCharType="separate"/>
            </w:r>
            <w:r w:rsidR="0030186F">
              <w:rPr>
                <w:webHidden/>
              </w:rPr>
              <w:t>50</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68" w:history="1">
            <w:r w:rsidR="0030186F" w:rsidRPr="00D972E9">
              <w:rPr>
                <w:rStyle w:val="a9"/>
              </w:rPr>
              <w:t>Раздел 12. Решения по бесхозяйным тепловым сетям</w:t>
            </w:r>
            <w:r w:rsidR="0030186F">
              <w:rPr>
                <w:webHidden/>
              </w:rPr>
              <w:tab/>
            </w:r>
            <w:r w:rsidR="0030186F">
              <w:rPr>
                <w:webHidden/>
              </w:rPr>
              <w:fldChar w:fldCharType="begin"/>
            </w:r>
            <w:r w:rsidR="0030186F">
              <w:rPr>
                <w:webHidden/>
              </w:rPr>
              <w:instrText xml:space="preserve"> PAGEREF _Toc137624668 \h </w:instrText>
            </w:r>
            <w:r w:rsidR="0030186F">
              <w:rPr>
                <w:webHidden/>
              </w:rPr>
            </w:r>
            <w:r w:rsidR="0030186F">
              <w:rPr>
                <w:webHidden/>
              </w:rPr>
              <w:fldChar w:fldCharType="separate"/>
            </w:r>
            <w:r w:rsidR="0030186F">
              <w:rPr>
                <w:webHidden/>
              </w:rPr>
              <w:t>51</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69" w:history="1">
            <w:r w:rsidR="0030186F" w:rsidRPr="00D972E9">
              <w:rPr>
                <w:rStyle w:val="a9"/>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30186F">
              <w:rPr>
                <w:webHidden/>
              </w:rPr>
              <w:tab/>
            </w:r>
            <w:r w:rsidR="0030186F">
              <w:rPr>
                <w:webHidden/>
              </w:rPr>
              <w:fldChar w:fldCharType="begin"/>
            </w:r>
            <w:r w:rsidR="0030186F">
              <w:rPr>
                <w:webHidden/>
              </w:rPr>
              <w:instrText xml:space="preserve"> PAGEREF _Toc137624669 \h </w:instrText>
            </w:r>
            <w:r w:rsidR="0030186F">
              <w:rPr>
                <w:webHidden/>
              </w:rPr>
            </w:r>
            <w:r w:rsidR="0030186F">
              <w:rPr>
                <w:webHidden/>
              </w:rPr>
              <w:fldChar w:fldCharType="separate"/>
            </w:r>
            <w:r w:rsidR="0030186F">
              <w:rPr>
                <w:webHidden/>
              </w:rPr>
              <w:t>52</w:t>
            </w:r>
            <w:r w:rsidR="0030186F">
              <w:rPr>
                <w:webHidden/>
              </w:rPr>
              <w:fldChar w:fldCharType="end"/>
            </w:r>
          </w:hyperlink>
        </w:p>
        <w:p w:rsidR="0030186F" w:rsidRDefault="00D6484C" w:rsidP="0030186F">
          <w:pPr>
            <w:pStyle w:val="33"/>
            <w:spacing w:after="192"/>
            <w:rPr>
              <w:noProof/>
            </w:rPr>
          </w:pPr>
          <w:hyperlink w:anchor="_Toc137624670" w:history="1">
            <w:r w:rsidR="0030186F" w:rsidRPr="00D972E9">
              <w:rPr>
                <w:rStyle w:val="a9"/>
                <w:rFonts w:ascii="Times New Roman" w:hAnsi="Times New Roman" w:cs="Times New Roman"/>
                <w:i/>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_Toc137624670 \h </w:instrText>
            </w:r>
            <w:r w:rsidR="0030186F">
              <w:rPr>
                <w:noProof/>
                <w:webHidden/>
              </w:rPr>
            </w:r>
            <w:r w:rsidR="0030186F">
              <w:rPr>
                <w:noProof/>
                <w:webHidden/>
              </w:rPr>
              <w:fldChar w:fldCharType="separate"/>
            </w:r>
            <w:r w:rsidR="0030186F">
              <w:rPr>
                <w:noProof/>
                <w:webHidden/>
              </w:rPr>
              <w:t>52</w:t>
            </w:r>
            <w:r w:rsidR="0030186F">
              <w:rPr>
                <w:noProof/>
                <w:webHidden/>
              </w:rPr>
              <w:fldChar w:fldCharType="end"/>
            </w:r>
          </w:hyperlink>
        </w:p>
        <w:p w:rsidR="0030186F" w:rsidRDefault="00D6484C" w:rsidP="0030186F">
          <w:pPr>
            <w:pStyle w:val="33"/>
            <w:spacing w:after="192"/>
            <w:rPr>
              <w:noProof/>
            </w:rPr>
          </w:pPr>
          <w:hyperlink w:anchor="_Toc137624671" w:history="1">
            <w:r w:rsidR="0030186F" w:rsidRPr="00D972E9">
              <w:rPr>
                <w:rStyle w:val="a9"/>
                <w:rFonts w:ascii="Times New Roman" w:hAnsi="Times New Roman" w:cs="Times New Roman"/>
                <w:i/>
                <w:noProof/>
              </w:rPr>
              <w:t>13.2 Описание проблем организации газоснабжения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_Toc137624671 \h </w:instrText>
            </w:r>
            <w:r w:rsidR="0030186F">
              <w:rPr>
                <w:noProof/>
                <w:webHidden/>
              </w:rPr>
            </w:r>
            <w:r w:rsidR="0030186F">
              <w:rPr>
                <w:noProof/>
                <w:webHidden/>
              </w:rPr>
              <w:fldChar w:fldCharType="separate"/>
            </w:r>
            <w:r w:rsidR="0030186F">
              <w:rPr>
                <w:noProof/>
                <w:webHidden/>
              </w:rPr>
              <w:t>52</w:t>
            </w:r>
            <w:r w:rsidR="0030186F">
              <w:rPr>
                <w:noProof/>
                <w:webHidden/>
              </w:rPr>
              <w:fldChar w:fldCharType="end"/>
            </w:r>
          </w:hyperlink>
        </w:p>
        <w:p w:rsidR="0030186F" w:rsidRDefault="00D6484C" w:rsidP="0030186F">
          <w:pPr>
            <w:pStyle w:val="33"/>
            <w:spacing w:after="192"/>
            <w:rPr>
              <w:noProof/>
            </w:rPr>
          </w:pPr>
          <w:hyperlink w:anchor="_Toc137624672" w:history="1">
            <w:r w:rsidR="0030186F" w:rsidRPr="00D972E9">
              <w:rPr>
                <w:rStyle w:val="a9"/>
                <w:rFonts w:ascii="Times New Roman" w:hAnsi="Times New Roman" w:cs="Times New Roman"/>
                <w:i/>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30186F">
              <w:rPr>
                <w:noProof/>
                <w:webHidden/>
              </w:rPr>
              <w:tab/>
            </w:r>
            <w:r w:rsidR="0030186F">
              <w:rPr>
                <w:noProof/>
                <w:webHidden/>
              </w:rPr>
              <w:fldChar w:fldCharType="begin"/>
            </w:r>
            <w:r w:rsidR="0030186F">
              <w:rPr>
                <w:noProof/>
                <w:webHidden/>
              </w:rPr>
              <w:instrText xml:space="preserve"> PAGEREF _Toc137624672 \h </w:instrText>
            </w:r>
            <w:r w:rsidR="0030186F">
              <w:rPr>
                <w:noProof/>
                <w:webHidden/>
              </w:rPr>
            </w:r>
            <w:r w:rsidR="0030186F">
              <w:rPr>
                <w:noProof/>
                <w:webHidden/>
              </w:rPr>
              <w:fldChar w:fldCharType="separate"/>
            </w:r>
            <w:r w:rsidR="0030186F">
              <w:rPr>
                <w:noProof/>
                <w:webHidden/>
              </w:rPr>
              <w:t>52</w:t>
            </w:r>
            <w:r w:rsidR="0030186F">
              <w:rPr>
                <w:noProof/>
                <w:webHidden/>
              </w:rPr>
              <w:fldChar w:fldCharType="end"/>
            </w:r>
          </w:hyperlink>
        </w:p>
        <w:p w:rsidR="0030186F" w:rsidRDefault="00D6484C" w:rsidP="0030186F">
          <w:pPr>
            <w:pStyle w:val="33"/>
            <w:spacing w:after="192"/>
            <w:rPr>
              <w:noProof/>
            </w:rPr>
          </w:pPr>
          <w:hyperlink w:anchor="_Toc137624673" w:history="1">
            <w:r w:rsidR="0030186F" w:rsidRPr="00D972E9">
              <w:rPr>
                <w:rStyle w:val="a9"/>
                <w:rFonts w:ascii="Times New Roman" w:hAnsi="Times New Roman" w:cs="Times New Roman"/>
                <w:i/>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0186F">
              <w:rPr>
                <w:noProof/>
                <w:webHidden/>
              </w:rPr>
              <w:tab/>
            </w:r>
            <w:r w:rsidR="0030186F">
              <w:rPr>
                <w:noProof/>
                <w:webHidden/>
              </w:rPr>
              <w:fldChar w:fldCharType="begin"/>
            </w:r>
            <w:r w:rsidR="0030186F">
              <w:rPr>
                <w:noProof/>
                <w:webHidden/>
              </w:rPr>
              <w:instrText xml:space="preserve"> PAGEREF _Toc137624673 \h </w:instrText>
            </w:r>
            <w:r w:rsidR="0030186F">
              <w:rPr>
                <w:noProof/>
                <w:webHidden/>
              </w:rPr>
            </w:r>
            <w:r w:rsidR="0030186F">
              <w:rPr>
                <w:noProof/>
                <w:webHidden/>
              </w:rPr>
              <w:fldChar w:fldCharType="separate"/>
            </w:r>
            <w:r w:rsidR="0030186F">
              <w:rPr>
                <w:noProof/>
                <w:webHidden/>
              </w:rPr>
              <w:t>52</w:t>
            </w:r>
            <w:r w:rsidR="0030186F">
              <w:rPr>
                <w:noProof/>
                <w:webHidden/>
              </w:rPr>
              <w:fldChar w:fldCharType="end"/>
            </w:r>
          </w:hyperlink>
        </w:p>
        <w:p w:rsidR="0030186F" w:rsidRDefault="00D6484C" w:rsidP="0030186F">
          <w:pPr>
            <w:pStyle w:val="33"/>
            <w:spacing w:after="192"/>
            <w:rPr>
              <w:noProof/>
            </w:rPr>
          </w:pPr>
          <w:hyperlink w:anchor="_Toc137624674" w:history="1">
            <w:r w:rsidR="0030186F" w:rsidRPr="00D972E9">
              <w:rPr>
                <w:rStyle w:val="a9"/>
                <w:rFonts w:ascii="Times New Roman" w:hAnsi="Times New Roman" w:cs="Times New Roman"/>
                <w:i/>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30186F">
              <w:rPr>
                <w:noProof/>
                <w:webHidden/>
              </w:rPr>
              <w:tab/>
            </w:r>
            <w:r w:rsidR="0030186F">
              <w:rPr>
                <w:noProof/>
                <w:webHidden/>
              </w:rPr>
              <w:fldChar w:fldCharType="begin"/>
            </w:r>
            <w:r w:rsidR="0030186F">
              <w:rPr>
                <w:noProof/>
                <w:webHidden/>
              </w:rPr>
              <w:instrText xml:space="preserve"> PAGEREF _Toc137624674 \h </w:instrText>
            </w:r>
            <w:r w:rsidR="0030186F">
              <w:rPr>
                <w:noProof/>
                <w:webHidden/>
              </w:rPr>
            </w:r>
            <w:r w:rsidR="0030186F">
              <w:rPr>
                <w:noProof/>
                <w:webHidden/>
              </w:rPr>
              <w:fldChar w:fldCharType="separate"/>
            </w:r>
            <w:r w:rsidR="0030186F">
              <w:rPr>
                <w:noProof/>
                <w:webHidden/>
              </w:rPr>
              <w:t>53</w:t>
            </w:r>
            <w:r w:rsidR="0030186F">
              <w:rPr>
                <w:noProof/>
                <w:webHidden/>
              </w:rPr>
              <w:fldChar w:fldCharType="end"/>
            </w:r>
          </w:hyperlink>
        </w:p>
        <w:p w:rsidR="0030186F" w:rsidRDefault="00D6484C" w:rsidP="0030186F">
          <w:pPr>
            <w:pStyle w:val="33"/>
            <w:spacing w:after="192"/>
            <w:rPr>
              <w:noProof/>
            </w:rPr>
          </w:pPr>
          <w:hyperlink w:anchor="_Toc137624675" w:history="1">
            <w:r w:rsidR="0030186F" w:rsidRPr="00D972E9">
              <w:rPr>
                <w:rStyle w:val="a9"/>
                <w:rFonts w:ascii="Times New Roman" w:hAnsi="Times New Roman" w:cs="Times New Roman"/>
                <w:i/>
                <w:noProof/>
              </w:rPr>
              <w:t>13.6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30186F">
              <w:rPr>
                <w:noProof/>
                <w:webHidden/>
              </w:rPr>
              <w:tab/>
            </w:r>
            <w:r w:rsidR="0030186F">
              <w:rPr>
                <w:noProof/>
                <w:webHidden/>
              </w:rPr>
              <w:fldChar w:fldCharType="begin"/>
            </w:r>
            <w:r w:rsidR="0030186F">
              <w:rPr>
                <w:noProof/>
                <w:webHidden/>
              </w:rPr>
              <w:instrText xml:space="preserve"> PAGEREF _Toc137624675 \h </w:instrText>
            </w:r>
            <w:r w:rsidR="0030186F">
              <w:rPr>
                <w:noProof/>
                <w:webHidden/>
              </w:rPr>
            </w:r>
            <w:r w:rsidR="0030186F">
              <w:rPr>
                <w:noProof/>
                <w:webHidden/>
              </w:rPr>
              <w:fldChar w:fldCharType="separate"/>
            </w:r>
            <w:r w:rsidR="0030186F">
              <w:rPr>
                <w:noProof/>
                <w:webHidden/>
              </w:rPr>
              <w:t>53</w:t>
            </w:r>
            <w:r w:rsidR="0030186F">
              <w:rPr>
                <w:noProof/>
                <w:webHidden/>
              </w:rPr>
              <w:fldChar w:fldCharType="end"/>
            </w:r>
          </w:hyperlink>
        </w:p>
        <w:p w:rsidR="0030186F" w:rsidRDefault="00D6484C" w:rsidP="0030186F">
          <w:pPr>
            <w:pStyle w:val="33"/>
            <w:spacing w:after="192"/>
            <w:rPr>
              <w:noProof/>
            </w:rPr>
          </w:pPr>
          <w:hyperlink w:anchor="_Toc137624676" w:history="1">
            <w:r w:rsidR="0030186F" w:rsidRPr="00D972E9">
              <w:rPr>
                <w:rStyle w:val="a9"/>
                <w:rFonts w:ascii="Times New Roman" w:hAnsi="Times New Roman" w:cs="Times New Roman"/>
                <w:i/>
                <w:noProof/>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30186F">
              <w:rPr>
                <w:noProof/>
                <w:webHidden/>
              </w:rPr>
              <w:tab/>
            </w:r>
            <w:r w:rsidR="0030186F">
              <w:rPr>
                <w:noProof/>
                <w:webHidden/>
              </w:rPr>
              <w:fldChar w:fldCharType="begin"/>
            </w:r>
            <w:r w:rsidR="0030186F">
              <w:rPr>
                <w:noProof/>
                <w:webHidden/>
              </w:rPr>
              <w:instrText xml:space="preserve"> PAGEREF _Toc137624676 \h </w:instrText>
            </w:r>
            <w:r w:rsidR="0030186F">
              <w:rPr>
                <w:noProof/>
                <w:webHidden/>
              </w:rPr>
            </w:r>
            <w:r w:rsidR="0030186F">
              <w:rPr>
                <w:noProof/>
                <w:webHidden/>
              </w:rPr>
              <w:fldChar w:fldCharType="separate"/>
            </w:r>
            <w:r w:rsidR="0030186F">
              <w:rPr>
                <w:noProof/>
                <w:webHidden/>
              </w:rPr>
              <w:t>53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77" w:history="1">
            <w:r w:rsidR="0030186F" w:rsidRPr="00D972E9">
              <w:rPr>
                <w:rStyle w:val="a9"/>
              </w:rPr>
              <w:t>Раздел 14. Индикаторы развития систем теплоснабжения поселения</w:t>
            </w:r>
            <w:r w:rsidR="0030186F">
              <w:rPr>
                <w:webHidden/>
              </w:rPr>
              <w:tab/>
            </w:r>
            <w:r w:rsidR="0030186F">
              <w:rPr>
                <w:webHidden/>
              </w:rPr>
              <w:fldChar w:fldCharType="begin"/>
            </w:r>
            <w:r w:rsidR="0030186F">
              <w:rPr>
                <w:webHidden/>
              </w:rPr>
              <w:instrText xml:space="preserve"> PAGEREF _Toc137624677 \h </w:instrText>
            </w:r>
            <w:r w:rsidR="0030186F">
              <w:rPr>
                <w:webHidden/>
              </w:rPr>
            </w:r>
            <w:r w:rsidR="0030186F">
              <w:rPr>
                <w:webHidden/>
              </w:rPr>
              <w:fldChar w:fldCharType="separate"/>
            </w:r>
            <w:r w:rsidR="0030186F">
              <w:rPr>
                <w:webHidden/>
              </w:rPr>
              <w:t>54</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78" w:history="1">
            <w:r w:rsidR="0030186F" w:rsidRPr="00D972E9">
              <w:rPr>
                <w:rStyle w:val="a9"/>
              </w:rPr>
              <w:t>Раздел 15. Ценовые (тарифные) последствия</w:t>
            </w:r>
            <w:r w:rsidR="0030186F">
              <w:rPr>
                <w:webHidden/>
              </w:rPr>
              <w:tab/>
            </w:r>
            <w:r w:rsidR="0030186F">
              <w:rPr>
                <w:webHidden/>
              </w:rPr>
              <w:fldChar w:fldCharType="begin"/>
            </w:r>
            <w:r w:rsidR="0030186F">
              <w:rPr>
                <w:webHidden/>
              </w:rPr>
              <w:instrText xml:space="preserve"> PAGEREF _Toc137624678 \h </w:instrText>
            </w:r>
            <w:r w:rsidR="0030186F">
              <w:rPr>
                <w:webHidden/>
              </w:rPr>
            </w:r>
            <w:r w:rsidR="0030186F">
              <w:rPr>
                <w:webHidden/>
              </w:rPr>
              <w:fldChar w:fldCharType="separate"/>
            </w:r>
            <w:r w:rsidR="0030186F">
              <w:rPr>
                <w:webHidden/>
              </w:rPr>
              <w:t>55</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79" w:history="1">
            <w:r w:rsidR="0030186F" w:rsidRPr="00D972E9">
              <w:rPr>
                <w:rStyle w:val="a9"/>
              </w:rPr>
              <w:t>ОБОСНОВЫВАЮЩИЕ МАТЕРИАЛЫ К СХЕМЕ ТЕПЛОСНАБЖЕНИЯ</w:t>
            </w:r>
            <w:r w:rsidR="0030186F">
              <w:rPr>
                <w:webHidden/>
              </w:rPr>
              <w:tab/>
            </w:r>
            <w:r w:rsidR="0030186F">
              <w:rPr>
                <w:webHidden/>
              </w:rPr>
              <w:fldChar w:fldCharType="begin"/>
            </w:r>
            <w:r w:rsidR="0030186F">
              <w:rPr>
                <w:webHidden/>
              </w:rPr>
              <w:instrText xml:space="preserve"> PAGEREF _Toc137624679 \h </w:instrText>
            </w:r>
            <w:r w:rsidR="0030186F">
              <w:rPr>
                <w:webHidden/>
              </w:rPr>
            </w:r>
            <w:r w:rsidR="0030186F">
              <w:rPr>
                <w:webHidden/>
              </w:rPr>
              <w:fldChar w:fldCharType="separate"/>
            </w:r>
            <w:r w:rsidR="0030186F">
              <w:rPr>
                <w:webHidden/>
              </w:rPr>
              <w:t>56</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80" w:history="1">
            <w:r w:rsidR="0030186F" w:rsidRPr="00D972E9">
              <w:rPr>
                <w:rStyle w:val="a9"/>
              </w:rPr>
              <w:t>ГЛАВА 1. Существующее положение в сфере производства, передачи и потребления тепловой энергии для целей теплоснабжения</w:t>
            </w:r>
            <w:r w:rsidR="0030186F">
              <w:rPr>
                <w:webHidden/>
              </w:rPr>
              <w:tab/>
            </w:r>
            <w:r w:rsidR="0030186F">
              <w:rPr>
                <w:webHidden/>
              </w:rPr>
              <w:fldChar w:fldCharType="begin"/>
            </w:r>
            <w:r w:rsidR="0030186F">
              <w:rPr>
                <w:webHidden/>
              </w:rPr>
              <w:instrText xml:space="preserve"> PAGEREF _Toc137624680 \h </w:instrText>
            </w:r>
            <w:r w:rsidR="0030186F">
              <w:rPr>
                <w:webHidden/>
              </w:rPr>
            </w:r>
            <w:r w:rsidR="0030186F">
              <w:rPr>
                <w:webHidden/>
              </w:rPr>
              <w:fldChar w:fldCharType="separate"/>
            </w:r>
            <w:r w:rsidR="0030186F">
              <w:rPr>
                <w:webHidden/>
              </w:rPr>
              <w:t>56</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681" w:history="1">
            <w:r w:rsidR="0030186F" w:rsidRPr="00D972E9">
              <w:rPr>
                <w:rStyle w:val="a9"/>
              </w:rPr>
              <w:t>Часть 1. Функциональная структура теплоснабжения</w:t>
            </w:r>
            <w:r w:rsidR="0030186F">
              <w:rPr>
                <w:webHidden/>
              </w:rPr>
              <w:tab/>
            </w:r>
            <w:r w:rsidR="0030186F">
              <w:rPr>
                <w:webHidden/>
              </w:rPr>
              <w:fldChar w:fldCharType="begin"/>
            </w:r>
            <w:r w:rsidR="0030186F">
              <w:rPr>
                <w:webHidden/>
              </w:rPr>
              <w:instrText xml:space="preserve"> PAGEREF _Toc137624681 \h </w:instrText>
            </w:r>
            <w:r w:rsidR="0030186F">
              <w:rPr>
                <w:webHidden/>
              </w:rPr>
            </w:r>
            <w:r w:rsidR="0030186F">
              <w:rPr>
                <w:webHidden/>
              </w:rPr>
              <w:fldChar w:fldCharType="separate"/>
            </w:r>
            <w:r w:rsidR="0030186F">
              <w:rPr>
                <w:webHidden/>
              </w:rPr>
              <w:t>56</w:t>
            </w:r>
            <w:r w:rsidR="0030186F">
              <w:rPr>
                <w:webHidden/>
              </w:rPr>
              <w:fldChar w:fldCharType="end"/>
            </w:r>
          </w:hyperlink>
        </w:p>
        <w:p w:rsidR="0030186F" w:rsidRDefault="00D6484C" w:rsidP="0030186F">
          <w:pPr>
            <w:pStyle w:val="33"/>
            <w:spacing w:after="192"/>
            <w:rPr>
              <w:noProof/>
            </w:rPr>
          </w:pPr>
          <w:hyperlink w:anchor="_Toc137624682" w:history="1">
            <w:r w:rsidR="0030186F" w:rsidRPr="00D972E9">
              <w:rPr>
                <w:rStyle w:val="a9"/>
                <w:rFonts w:ascii="Times New Roman" w:hAnsi="Times New Roman" w:cs="Times New Roman"/>
                <w:i/>
                <w:noProof/>
              </w:rPr>
              <w:t>1.1.1 Зоны действия производственных котельных</w:t>
            </w:r>
            <w:r w:rsidR="0030186F">
              <w:rPr>
                <w:noProof/>
                <w:webHidden/>
              </w:rPr>
              <w:tab/>
            </w:r>
            <w:r w:rsidR="0030186F">
              <w:rPr>
                <w:noProof/>
                <w:webHidden/>
              </w:rPr>
              <w:fldChar w:fldCharType="begin"/>
            </w:r>
            <w:r w:rsidR="0030186F">
              <w:rPr>
                <w:noProof/>
                <w:webHidden/>
              </w:rPr>
              <w:instrText xml:space="preserve"> PAGEREF _Toc137624682 \h </w:instrText>
            </w:r>
            <w:r w:rsidR="0030186F">
              <w:rPr>
                <w:noProof/>
                <w:webHidden/>
              </w:rPr>
            </w:r>
            <w:r w:rsidR="0030186F">
              <w:rPr>
                <w:noProof/>
                <w:webHidden/>
              </w:rPr>
              <w:fldChar w:fldCharType="separate"/>
            </w:r>
            <w:r w:rsidR="0030186F">
              <w:rPr>
                <w:noProof/>
                <w:webHidden/>
              </w:rPr>
              <w:t>56</w:t>
            </w:r>
            <w:r w:rsidR="0030186F">
              <w:rPr>
                <w:noProof/>
                <w:webHidden/>
              </w:rPr>
              <w:fldChar w:fldCharType="end"/>
            </w:r>
          </w:hyperlink>
        </w:p>
        <w:p w:rsidR="0030186F" w:rsidRDefault="00D6484C" w:rsidP="0030186F">
          <w:pPr>
            <w:pStyle w:val="33"/>
            <w:spacing w:after="192"/>
            <w:rPr>
              <w:noProof/>
            </w:rPr>
          </w:pPr>
          <w:hyperlink w:anchor="_Toc137624683" w:history="1">
            <w:r w:rsidR="0030186F" w:rsidRPr="00D972E9">
              <w:rPr>
                <w:rStyle w:val="a9"/>
                <w:rFonts w:ascii="Times New Roman" w:hAnsi="Times New Roman" w:cs="Times New Roman"/>
                <w:i/>
                <w:noProof/>
              </w:rPr>
              <w:t>1.1.2 Зоны действия индивидуального теплоснабжения</w:t>
            </w:r>
            <w:r w:rsidR="0030186F">
              <w:rPr>
                <w:noProof/>
                <w:webHidden/>
              </w:rPr>
              <w:tab/>
            </w:r>
            <w:r w:rsidR="0030186F">
              <w:rPr>
                <w:noProof/>
                <w:webHidden/>
              </w:rPr>
              <w:fldChar w:fldCharType="begin"/>
            </w:r>
            <w:r w:rsidR="0030186F">
              <w:rPr>
                <w:noProof/>
                <w:webHidden/>
              </w:rPr>
              <w:instrText xml:space="preserve"> PAGEREF _Toc137624683 \h </w:instrText>
            </w:r>
            <w:r w:rsidR="0030186F">
              <w:rPr>
                <w:noProof/>
                <w:webHidden/>
              </w:rPr>
            </w:r>
            <w:r w:rsidR="0030186F">
              <w:rPr>
                <w:noProof/>
                <w:webHidden/>
              </w:rPr>
              <w:fldChar w:fldCharType="separate"/>
            </w:r>
            <w:r w:rsidR="0030186F">
              <w:rPr>
                <w:noProof/>
                <w:webHidden/>
              </w:rPr>
              <w:t>56</w:t>
            </w:r>
            <w:r w:rsidR="0030186F">
              <w:rPr>
                <w:noProof/>
                <w:webHidden/>
              </w:rPr>
              <w:fldChar w:fldCharType="end"/>
            </w:r>
          </w:hyperlink>
        </w:p>
        <w:p w:rsidR="0030186F" w:rsidRDefault="00D6484C" w:rsidP="0030186F">
          <w:pPr>
            <w:pStyle w:val="33"/>
            <w:spacing w:after="192"/>
            <w:rPr>
              <w:noProof/>
            </w:rPr>
          </w:pPr>
          <w:hyperlink w:anchor="_Toc137624684" w:history="1">
            <w:r w:rsidR="0030186F" w:rsidRPr="00D972E9">
              <w:rPr>
                <w:rStyle w:val="a9"/>
                <w:rFonts w:ascii="Times New Roman" w:hAnsi="Times New Roman" w:cs="Times New Roman"/>
                <w:i/>
                <w:noProof/>
              </w:rPr>
              <w:t>1.1.3 Зоны действия отопительных котельных</w:t>
            </w:r>
            <w:r w:rsidR="0030186F">
              <w:rPr>
                <w:noProof/>
                <w:webHidden/>
              </w:rPr>
              <w:tab/>
            </w:r>
            <w:r w:rsidR="0030186F">
              <w:rPr>
                <w:noProof/>
                <w:webHidden/>
              </w:rPr>
              <w:fldChar w:fldCharType="begin"/>
            </w:r>
            <w:r w:rsidR="0030186F">
              <w:rPr>
                <w:noProof/>
                <w:webHidden/>
              </w:rPr>
              <w:instrText xml:space="preserve"> PAGEREF _Toc137624684 \h </w:instrText>
            </w:r>
            <w:r w:rsidR="0030186F">
              <w:rPr>
                <w:noProof/>
                <w:webHidden/>
              </w:rPr>
            </w:r>
            <w:r w:rsidR="0030186F">
              <w:rPr>
                <w:noProof/>
                <w:webHidden/>
              </w:rPr>
              <w:fldChar w:fldCharType="separate"/>
            </w:r>
            <w:r w:rsidR="0030186F">
              <w:rPr>
                <w:noProof/>
                <w:webHidden/>
              </w:rPr>
              <w:t>56</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85" w:history="1">
            <w:r w:rsidR="0030186F" w:rsidRPr="00D972E9">
              <w:rPr>
                <w:rStyle w:val="a9"/>
              </w:rPr>
              <w:t>Часть 2. Источники тепловой энергии</w:t>
            </w:r>
            <w:r w:rsidR="0030186F">
              <w:rPr>
                <w:webHidden/>
              </w:rPr>
              <w:tab/>
            </w:r>
            <w:r w:rsidR="0030186F">
              <w:rPr>
                <w:webHidden/>
              </w:rPr>
              <w:fldChar w:fldCharType="begin"/>
            </w:r>
            <w:r w:rsidR="0030186F">
              <w:rPr>
                <w:webHidden/>
              </w:rPr>
              <w:instrText xml:space="preserve"> PAGEREF _Toc137624685 \h </w:instrText>
            </w:r>
            <w:r w:rsidR="0030186F">
              <w:rPr>
                <w:webHidden/>
              </w:rPr>
            </w:r>
            <w:r w:rsidR="0030186F">
              <w:rPr>
                <w:webHidden/>
              </w:rPr>
              <w:fldChar w:fldCharType="separate"/>
            </w:r>
            <w:r w:rsidR="0030186F">
              <w:rPr>
                <w:webHidden/>
              </w:rPr>
              <w:t>57</w:t>
            </w:r>
            <w:r w:rsidR="0030186F">
              <w:rPr>
                <w:webHidden/>
              </w:rPr>
              <w:fldChar w:fldCharType="end"/>
            </w:r>
          </w:hyperlink>
        </w:p>
        <w:p w:rsidR="0030186F" w:rsidRDefault="00D6484C" w:rsidP="0030186F">
          <w:pPr>
            <w:pStyle w:val="33"/>
            <w:spacing w:after="192"/>
            <w:rPr>
              <w:noProof/>
            </w:rPr>
          </w:pPr>
          <w:hyperlink w:anchor="_Toc137624686" w:history="1">
            <w:r w:rsidR="0030186F" w:rsidRPr="00D972E9">
              <w:rPr>
                <w:rStyle w:val="a9"/>
                <w:rFonts w:ascii="Times New Roman" w:hAnsi="Times New Roman" w:cs="Times New Roman"/>
                <w:i/>
                <w:noProof/>
              </w:rPr>
              <w:t>1.2.1 Структура основного оборудования</w:t>
            </w:r>
            <w:r w:rsidR="0030186F">
              <w:rPr>
                <w:noProof/>
                <w:webHidden/>
              </w:rPr>
              <w:tab/>
            </w:r>
            <w:r w:rsidR="0030186F">
              <w:rPr>
                <w:noProof/>
                <w:webHidden/>
              </w:rPr>
              <w:fldChar w:fldCharType="begin"/>
            </w:r>
            <w:r w:rsidR="0030186F">
              <w:rPr>
                <w:noProof/>
                <w:webHidden/>
              </w:rPr>
              <w:instrText xml:space="preserve"> PAGEREF _Toc137624686 \h </w:instrText>
            </w:r>
            <w:r w:rsidR="0030186F">
              <w:rPr>
                <w:noProof/>
                <w:webHidden/>
              </w:rPr>
            </w:r>
            <w:r w:rsidR="0030186F">
              <w:rPr>
                <w:noProof/>
                <w:webHidden/>
              </w:rPr>
              <w:fldChar w:fldCharType="separate"/>
            </w:r>
            <w:r w:rsidR="0030186F">
              <w:rPr>
                <w:noProof/>
                <w:webHidden/>
              </w:rPr>
              <w:t>57</w:t>
            </w:r>
            <w:r w:rsidR="0030186F">
              <w:rPr>
                <w:noProof/>
                <w:webHidden/>
              </w:rPr>
              <w:fldChar w:fldCharType="end"/>
            </w:r>
          </w:hyperlink>
        </w:p>
        <w:p w:rsidR="0030186F" w:rsidRDefault="00D6484C" w:rsidP="0030186F">
          <w:pPr>
            <w:pStyle w:val="33"/>
            <w:spacing w:after="192"/>
            <w:rPr>
              <w:noProof/>
            </w:rPr>
          </w:pPr>
          <w:hyperlink w:anchor="_Toc137624687" w:history="1">
            <w:r w:rsidR="0030186F" w:rsidRPr="00D972E9">
              <w:rPr>
                <w:rStyle w:val="a9"/>
                <w:rFonts w:ascii="Times New Roman" w:hAnsi="Times New Roman" w:cs="Times New Roman"/>
                <w:i/>
                <w:noProof/>
              </w:rPr>
              <w:t>1.2.2 Параметры установленной тепловой мощности теплофикационного  оборудования и теплофикационной установки</w:t>
            </w:r>
            <w:r w:rsidR="0030186F">
              <w:rPr>
                <w:noProof/>
                <w:webHidden/>
              </w:rPr>
              <w:tab/>
            </w:r>
            <w:r w:rsidR="0030186F">
              <w:rPr>
                <w:noProof/>
                <w:webHidden/>
              </w:rPr>
              <w:fldChar w:fldCharType="begin"/>
            </w:r>
            <w:r w:rsidR="0030186F">
              <w:rPr>
                <w:noProof/>
                <w:webHidden/>
              </w:rPr>
              <w:instrText xml:space="preserve"> PAGEREF _Toc137624687 \h </w:instrText>
            </w:r>
            <w:r w:rsidR="0030186F">
              <w:rPr>
                <w:noProof/>
                <w:webHidden/>
              </w:rPr>
            </w:r>
            <w:r w:rsidR="0030186F">
              <w:rPr>
                <w:noProof/>
                <w:webHidden/>
              </w:rPr>
              <w:fldChar w:fldCharType="separate"/>
            </w:r>
            <w:r w:rsidR="0030186F">
              <w:rPr>
                <w:noProof/>
                <w:webHidden/>
              </w:rPr>
              <w:t>59</w:t>
            </w:r>
            <w:r w:rsidR="0030186F">
              <w:rPr>
                <w:noProof/>
                <w:webHidden/>
              </w:rPr>
              <w:fldChar w:fldCharType="end"/>
            </w:r>
          </w:hyperlink>
        </w:p>
        <w:p w:rsidR="0030186F" w:rsidRDefault="00D6484C" w:rsidP="0030186F">
          <w:pPr>
            <w:pStyle w:val="33"/>
            <w:spacing w:after="192"/>
            <w:rPr>
              <w:noProof/>
            </w:rPr>
          </w:pPr>
          <w:hyperlink w:anchor="_Toc137624688" w:history="1">
            <w:r w:rsidR="0030186F" w:rsidRPr="00D972E9">
              <w:rPr>
                <w:rStyle w:val="a9"/>
                <w:rFonts w:ascii="Times New Roman" w:hAnsi="Times New Roman" w:cs="Times New Roman"/>
                <w:i/>
                <w:noProof/>
              </w:rPr>
              <w:t>1.2.3 Ограничения тепловой мощности и параметры располагаемой тепловой мощности</w:t>
            </w:r>
            <w:r w:rsidR="0030186F">
              <w:rPr>
                <w:noProof/>
                <w:webHidden/>
              </w:rPr>
              <w:tab/>
            </w:r>
            <w:r w:rsidR="0030186F">
              <w:rPr>
                <w:noProof/>
                <w:webHidden/>
              </w:rPr>
              <w:fldChar w:fldCharType="begin"/>
            </w:r>
            <w:r w:rsidR="0030186F">
              <w:rPr>
                <w:noProof/>
                <w:webHidden/>
              </w:rPr>
              <w:instrText xml:space="preserve"> PAGEREF _Toc137624688 \h </w:instrText>
            </w:r>
            <w:r w:rsidR="0030186F">
              <w:rPr>
                <w:noProof/>
                <w:webHidden/>
              </w:rPr>
            </w:r>
            <w:r w:rsidR="0030186F">
              <w:rPr>
                <w:noProof/>
                <w:webHidden/>
              </w:rPr>
              <w:fldChar w:fldCharType="separate"/>
            </w:r>
            <w:r w:rsidR="0030186F">
              <w:rPr>
                <w:noProof/>
                <w:webHidden/>
              </w:rPr>
              <w:t>59</w:t>
            </w:r>
            <w:r w:rsidR="0030186F">
              <w:rPr>
                <w:noProof/>
                <w:webHidden/>
              </w:rPr>
              <w:fldChar w:fldCharType="end"/>
            </w:r>
          </w:hyperlink>
        </w:p>
        <w:p w:rsidR="0030186F" w:rsidRDefault="00D6484C" w:rsidP="0030186F">
          <w:pPr>
            <w:pStyle w:val="33"/>
            <w:spacing w:after="192"/>
            <w:rPr>
              <w:noProof/>
            </w:rPr>
          </w:pPr>
          <w:hyperlink w:anchor="_Toc137624689" w:history="1">
            <w:r w:rsidR="0030186F" w:rsidRPr="00D972E9">
              <w:rPr>
                <w:rStyle w:val="a9"/>
                <w:rFonts w:ascii="Times New Roman" w:hAnsi="Times New Roman" w:cs="Times New Roman"/>
                <w:i/>
                <w:noProof/>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30186F">
              <w:rPr>
                <w:noProof/>
                <w:webHidden/>
              </w:rPr>
              <w:tab/>
            </w:r>
            <w:r w:rsidR="0030186F">
              <w:rPr>
                <w:noProof/>
                <w:webHidden/>
              </w:rPr>
              <w:fldChar w:fldCharType="begin"/>
            </w:r>
            <w:r w:rsidR="0030186F">
              <w:rPr>
                <w:noProof/>
                <w:webHidden/>
              </w:rPr>
              <w:instrText xml:space="preserve"> PAGEREF _Toc137624689 \h </w:instrText>
            </w:r>
            <w:r w:rsidR="0030186F">
              <w:rPr>
                <w:noProof/>
                <w:webHidden/>
              </w:rPr>
            </w:r>
            <w:r w:rsidR="0030186F">
              <w:rPr>
                <w:noProof/>
                <w:webHidden/>
              </w:rPr>
              <w:fldChar w:fldCharType="separate"/>
            </w:r>
            <w:r w:rsidR="0030186F">
              <w:rPr>
                <w:noProof/>
                <w:webHidden/>
              </w:rPr>
              <w:t>59</w:t>
            </w:r>
            <w:r w:rsidR="0030186F">
              <w:rPr>
                <w:noProof/>
                <w:webHidden/>
              </w:rPr>
              <w:fldChar w:fldCharType="end"/>
            </w:r>
          </w:hyperlink>
        </w:p>
        <w:p w:rsidR="0030186F" w:rsidRDefault="00D6484C" w:rsidP="0030186F">
          <w:pPr>
            <w:pStyle w:val="33"/>
            <w:spacing w:after="192"/>
            <w:rPr>
              <w:noProof/>
            </w:rPr>
          </w:pPr>
          <w:hyperlink w:anchor="_Toc137624690" w:history="1">
            <w:r w:rsidR="0030186F" w:rsidRPr="00D972E9">
              <w:rPr>
                <w:rStyle w:val="a9"/>
                <w:rFonts w:ascii="Times New Roman" w:hAnsi="Times New Roman" w:cs="Times New Roman"/>
                <w:i/>
                <w:noProof/>
              </w:rPr>
              <w:t>1.2.5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30186F">
              <w:rPr>
                <w:noProof/>
                <w:webHidden/>
              </w:rPr>
              <w:tab/>
            </w:r>
            <w:r w:rsidR="0030186F">
              <w:rPr>
                <w:noProof/>
                <w:webHidden/>
              </w:rPr>
              <w:fldChar w:fldCharType="begin"/>
            </w:r>
            <w:r w:rsidR="0030186F">
              <w:rPr>
                <w:noProof/>
                <w:webHidden/>
              </w:rPr>
              <w:instrText xml:space="preserve"> PAGEREF _Toc137624690 \h </w:instrText>
            </w:r>
            <w:r w:rsidR="0030186F">
              <w:rPr>
                <w:noProof/>
                <w:webHidden/>
              </w:rPr>
            </w:r>
            <w:r w:rsidR="0030186F">
              <w:rPr>
                <w:noProof/>
                <w:webHidden/>
              </w:rPr>
              <w:fldChar w:fldCharType="separate"/>
            </w:r>
            <w:r w:rsidR="0030186F">
              <w:rPr>
                <w:noProof/>
                <w:webHidden/>
              </w:rPr>
              <w:t>60</w:t>
            </w:r>
            <w:r w:rsidR="0030186F">
              <w:rPr>
                <w:noProof/>
                <w:webHidden/>
              </w:rPr>
              <w:fldChar w:fldCharType="end"/>
            </w:r>
          </w:hyperlink>
        </w:p>
        <w:p w:rsidR="0030186F" w:rsidRDefault="00D6484C" w:rsidP="0030186F">
          <w:pPr>
            <w:pStyle w:val="33"/>
            <w:spacing w:after="192"/>
            <w:rPr>
              <w:noProof/>
            </w:rPr>
          </w:pPr>
          <w:hyperlink w:anchor="_Toc137624691" w:history="1">
            <w:r w:rsidR="0030186F" w:rsidRPr="00D972E9">
              <w:rPr>
                <w:rStyle w:val="a9"/>
                <w:rFonts w:ascii="Times New Roman" w:hAnsi="Times New Roman" w:cs="Times New Roman"/>
                <w:i/>
                <w:noProof/>
              </w:rPr>
              <w:t>1.2.6 Схемы выдачи тепловой мощности, структура теплофикационных установок</w:t>
            </w:r>
            <w:r w:rsidR="0030186F">
              <w:rPr>
                <w:noProof/>
                <w:webHidden/>
              </w:rPr>
              <w:tab/>
            </w:r>
            <w:r w:rsidR="0030186F">
              <w:rPr>
                <w:noProof/>
                <w:webHidden/>
              </w:rPr>
              <w:fldChar w:fldCharType="begin"/>
            </w:r>
            <w:r w:rsidR="0030186F">
              <w:rPr>
                <w:noProof/>
                <w:webHidden/>
              </w:rPr>
              <w:instrText xml:space="preserve"> PAGEREF _Toc137624691 \h </w:instrText>
            </w:r>
            <w:r w:rsidR="0030186F">
              <w:rPr>
                <w:noProof/>
                <w:webHidden/>
              </w:rPr>
            </w:r>
            <w:r w:rsidR="0030186F">
              <w:rPr>
                <w:noProof/>
                <w:webHidden/>
              </w:rPr>
              <w:fldChar w:fldCharType="separate"/>
            </w:r>
            <w:r w:rsidR="0030186F">
              <w:rPr>
                <w:noProof/>
                <w:webHidden/>
              </w:rPr>
              <w:t>60</w:t>
            </w:r>
            <w:r w:rsidR="0030186F">
              <w:rPr>
                <w:noProof/>
                <w:webHidden/>
              </w:rPr>
              <w:fldChar w:fldCharType="end"/>
            </w:r>
          </w:hyperlink>
        </w:p>
        <w:p w:rsidR="0030186F" w:rsidRDefault="00D6484C" w:rsidP="0030186F">
          <w:pPr>
            <w:pStyle w:val="33"/>
            <w:spacing w:after="192"/>
            <w:rPr>
              <w:noProof/>
            </w:rPr>
          </w:pPr>
          <w:hyperlink w:anchor="_Toc137624692" w:history="1">
            <w:r w:rsidR="0030186F" w:rsidRPr="00D972E9">
              <w:rPr>
                <w:rStyle w:val="a9"/>
                <w:rFonts w:ascii="Times New Roman" w:hAnsi="Times New Roman" w:cs="Times New Roman"/>
                <w:i/>
                <w:noProof/>
              </w:rPr>
              <w:t>1.2.7 Способ регулирования отпуска тепловой энергии от источников тепловой энергии с  обоснованием выбора графика изменения температур теплоносителя в зависимости  от температуры наружного воздуха</w:t>
            </w:r>
            <w:r w:rsidR="0030186F">
              <w:rPr>
                <w:noProof/>
                <w:webHidden/>
              </w:rPr>
              <w:tab/>
            </w:r>
            <w:r w:rsidR="0030186F">
              <w:rPr>
                <w:noProof/>
                <w:webHidden/>
              </w:rPr>
              <w:fldChar w:fldCharType="begin"/>
            </w:r>
            <w:r w:rsidR="0030186F">
              <w:rPr>
                <w:noProof/>
                <w:webHidden/>
              </w:rPr>
              <w:instrText xml:space="preserve"> PAGEREF _Toc137624692 \h </w:instrText>
            </w:r>
            <w:r w:rsidR="0030186F">
              <w:rPr>
                <w:noProof/>
                <w:webHidden/>
              </w:rPr>
            </w:r>
            <w:r w:rsidR="0030186F">
              <w:rPr>
                <w:noProof/>
                <w:webHidden/>
              </w:rPr>
              <w:fldChar w:fldCharType="separate"/>
            </w:r>
            <w:r w:rsidR="0030186F">
              <w:rPr>
                <w:noProof/>
                <w:webHidden/>
              </w:rPr>
              <w:t>62</w:t>
            </w:r>
            <w:r w:rsidR="0030186F">
              <w:rPr>
                <w:noProof/>
                <w:webHidden/>
              </w:rPr>
              <w:fldChar w:fldCharType="end"/>
            </w:r>
          </w:hyperlink>
        </w:p>
        <w:p w:rsidR="0030186F" w:rsidRDefault="00D6484C" w:rsidP="0030186F">
          <w:pPr>
            <w:pStyle w:val="33"/>
            <w:spacing w:after="192"/>
            <w:rPr>
              <w:noProof/>
            </w:rPr>
          </w:pPr>
          <w:hyperlink w:anchor="_Toc137624693" w:history="1">
            <w:r w:rsidR="0030186F" w:rsidRPr="00D972E9">
              <w:rPr>
                <w:rStyle w:val="a9"/>
                <w:rFonts w:ascii="Times New Roman" w:hAnsi="Times New Roman" w:cs="Times New Roman"/>
                <w:i/>
                <w:noProof/>
              </w:rPr>
              <w:t>1.2.8 Среднегодовая загрузка оборудования</w:t>
            </w:r>
            <w:r w:rsidR="0030186F">
              <w:rPr>
                <w:noProof/>
                <w:webHidden/>
              </w:rPr>
              <w:tab/>
            </w:r>
            <w:r w:rsidR="0030186F">
              <w:rPr>
                <w:noProof/>
                <w:webHidden/>
              </w:rPr>
              <w:fldChar w:fldCharType="begin"/>
            </w:r>
            <w:r w:rsidR="0030186F">
              <w:rPr>
                <w:noProof/>
                <w:webHidden/>
              </w:rPr>
              <w:instrText xml:space="preserve"> PAGEREF _Toc137624693 \h </w:instrText>
            </w:r>
            <w:r w:rsidR="0030186F">
              <w:rPr>
                <w:noProof/>
                <w:webHidden/>
              </w:rPr>
            </w:r>
            <w:r w:rsidR="0030186F">
              <w:rPr>
                <w:noProof/>
                <w:webHidden/>
              </w:rPr>
              <w:fldChar w:fldCharType="separate"/>
            </w:r>
            <w:r w:rsidR="0030186F">
              <w:rPr>
                <w:noProof/>
                <w:webHidden/>
              </w:rPr>
              <w:t>63</w:t>
            </w:r>
            <w:r w:rsidR="0030186F">
              <w:rPr>
                <w:noProof/>
                <w:webHidden/>
              </w:rPr>
              <w:fldChar w:fldCharType="end"/>
            </w:r>
          </w:hyperlink>
        </w:p>
        <w:p w:rsidR="0030186F" w:rsidRDefault="00D6484C" w:rsidP="0030186F">
          <w:pPr>
            <w:pStyle w:val="33"/>
            <w:spacing w:after="192"/>
            <w:rPr>
              <w:noProof/>
            </w:rPr>
          </w:pPr>
          <w:hyperlink w:anchor="_Toc137624694" w:history="1">
            <w:r w:rsidR="0030186F" w:rsidRPr="00D972E9">
              <w:rPr>
                <w:rStyle w:val="a9"/>
                <w:rFonts w:ascii="Times New Roman" w:hAnsi="Times New Roman" w:cs="Times New Roman"/>
                <w:i/>
                <w:noProof/>
              </w:rPr>
              <w:t>1.2.9 Способы учета тепла, отпущенного в тепловые сети</w:t>
            </w:r>
            <w:r w:rsidR="0030186F">
              <w:rPr>
                <w:noProof/>
                <w:webHidden/>
              </w:rPr>
              <w:tab/>
            </w:r>
            <w:r w:rsidR="0030186F">
              <w:rPr>
                <w:noProof/>
                <w:webHidden/>
              </w:rPr>
              <w:fldChar w:fldCharType="begin"/>
            </w:r>
            <w:r w:rsidR="0030186F">
              <w:rPr>
                <w:noProof/>
                <w:webHidden/>
              </w:rPr>
              <w:instrText xml:space="preserve"> PAGEREF _Toc137624694 \h </w:instrText>
            </w:r>
            <w:r w:rsidR="0030186F">
              <w:rPr>
                <w:noProof/>
                <w:webHidden/>
              </w:rPr>
            </w:r>
            <w:r w:rsidR="0030186F">
              <w:rPr>
                <w:noProof/>
                <w:webHidden/>
              </w:rPr>
              <w:fldChar w:fldCharType="separate"/>
            </w:r>
            <w:r w:rsidR="0030186F">
              <w:rPr>
                <w:noProof/>
                <w:webHidden/>
              </w:rPr>
              <w:t>63</w:t>
            </w:r>
            <w:r w:rsidR="0030186F">
              <w:rPr>
                <w:noProof/>
                <w:webHidden/>
              </w:rPr>
              <w:fldChar w:fldCharType="end"/>
            </w:r>
          </w:hyperlink>
        </w:p>
        <w:p w:rsidR="0030186F" w:rsidRDefault="00D6484C" w:rsidP="0030186F">
          <w:pPr>
            <w:pStyle w:val="33"/>
            <w:spacing w:after="192"/>
            <w:rPr>
              <w:noProof/>
            </w:rPr>
          </w:pPr>
          <w:hyperlink w:anchor="_Toc137624695" w:history="1">
            <w:r w:rsidR="0030186F" w:rsidRPr="00D972E9">
              <w:rPr>
                <w:rStyle w:val="a9"/>
                <w:rFonts w:ascii="Times New Roman" w:hAnsi="Times New Roman" w:cs="Times New Roman"/>
                <w:i/>
                <w:noProof/>
              </w:rPr>
              <w:t>1.2.10 Статистика отказов и восстановлений оборудования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_Toc137624695 \h </w:instrText>
            </w:r>
            <w:r w:rsidR="0030186F">
              <w:rPr>
                <w:noProof/>
                <w:webHidden/>
              </w:rPr>
            </w:r>
            <w:r w:rsidR="0030186F">
              <w:rPr>
                <w:noProof/>
                <w:webHidden/>
              </w:rPr>
              <w:fldChar w:fldCharType="separate"/>
            </w:r>
            <w:r w:rsidR="0030186F">
              <w:rPr>
                <w:noProof/>
                <w:webHidden/>
              </w:rPr>
              <w:t>63</w:t>
            </w:r>
            <w:r w:rsidR="0030186F">
              <w:rPr>
                <w:noProof/>
                <w:webHidden/>
              </w:rPr>
              <w:fldChar w:fldCharType="end"/>
            </w:r>
          </w:hyperlink>
        </w:p>
        <w:p w:rsidR="0030186F" w:rsidRDefault="00D6484C" w:rsidP="0030186F">
          <w:pPr>
            <w:pStyle w:val="33"/>
            <w:spacing w:after="192"/>
            <w:rPr>
              <w:noProof/>
            </w:rPr>
          </w:pPr>
          <w:hyperlink w:anchor="_Toc137624696" w:history="1">
            <w:r w:rsidR="0030186F" w:rsidRPr="00D972E9">
              <w:rPr>
                <w:rStyle w:val="a9"/>
                <w:rFonts w:ascii="Times New Roman" w:hAnsi="Times New Roman" w:cs="Times New Roman"/>
                <w:i/>
                <w:noProof/>
              </w:rPr>
              <w:t>1.2.11 Предписания надзорных органов по запрещению дальнейшей эксплуатации  источника тепловой энергии</w:t>
            </w:r>
            <w:r w:rsidR="0030186F">
              <w:rPr>
                <w:noProof/>
                <w:webHidden/>
              </w:rPr>
              <w:tab/>
            </w:r>
            <w:r w:rsidR="0030186F">
              <w:rPr>
                <w:noProof/>
                <w:webHidden/>
              </w:rPr>
              <w:fldChar w:fldCharType="begin"/>
            </w:r>
            <w:r w:rsidR="0030186F">
              <w:rPr>
                <w:noProof/>
                <w:webHidden/>
              </w:rPr>
              <w:instrText xml:space="preserve"> PAGEREF _Toc137624696 \h </w:instrText>
            </w:r>
            <w:r w:rsidR="0030186F">
              <w:rPr>
                <w:noProof/>
                <w:webHidden/>
              </w:rPr>
            </w:r>
            <w:r w:rsidR="0030186F">
              <w:rPr>
                <w:noProof/>
                <w:webHidden/>
              </w:rPr>
              <w:fldChar w:fldCharType="separate"/>
            </w:r>
            <w:r w:rsidR="0030186F">
              <w:rPr>
                <w:noProof/>
                <w:webHidden/>
              </w:rPr>
              <w:t>63</w:t>
            </w:r>
            <w:r w:rsidR="0030186F">
              <w:rPr>
                <w:noProof/>
                <w:webHidden/>
              </w:rPr>
              <w:fldChar w:fldCharType="end"/>
            </w:r>
          </w:hyperlink>
        </w:p>
        <w:p w:rsidR="0030186F" w:rsidRDefault="00D6484C" w:rsidP="0030186F">
          <w:pPr>
            <w:pStyle w:val="33"/>
            <w:spacing w:after="192"/>
            <w:rPr>
              <w:noProof/>
            </w:rPr>
          </w:pPr>
          <w:hyperlink w:anchor="_Toc137624697" w:history="1">
            <w:r w:rsidR="0030186F" w:rsidRPr="00D972E9">
              <w:rPr>
                <w:rStyle w:val="a9"/>
                <w:rFonts w:ascii="Times New Roman" w:hAnsi="Times New Roman" w:cs="Times New Roman"/>
                <w:i/>
                <w:noProof/>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30186F">
              <w:rPr>
                <w:noProof/>
                <w:webHidden/>
              </w:rPr>
              <w:tab/>
            </w:r>
            <w:r w:rsidR="0030186F">
              <w:rPr>
                <w:noProof/>
                <w:webHidden/>
              </w:rPr>
              <w:fldChar w:fldCharType="begin"/>
            </w:r>
            <w:r w:rsidR="0030186F">
              <w:rPr>
                <w:noProof/>
                <w:webHidden/>
              </w:rPr>
              <w:instrText xml:space="preserve"> PAGEREF _Toc137624697 \h </w:instrText>
            </w:r>
            <w:r w:rsidR="0030186F">
              <w:rPr>
                <w:noProof/>
                <w:webHidden/>
              </w:rPr>
            </w:r>
            <w:r w:rsidR="0030186F">
              <w:rPr>
                <w:noProof/>
                <w:webHidden/>
              </w:rPr>
              <w:fldChar w:fldCharType="separate"/>
            </w:r>
            <w:r w:rsidR="0030186F">
              <w:rPr>
                <w:noProof/>
                <w:webHidden/>
              </w:rPr>
              <w:t>64</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698" w:history="1">
            <w:r w:rsidR="0030186F" w:rsidRPr="00D972E9">
              <w:rPr>
                <w:rStyle w:val="a9"/>
              </w:rPr>
              <w:t>Часть 3. Тепловые сети, сооружения на них и тепловые пункты</w:t>
            </w:r>
            <w:r w:rsidR="0030186F">
              <w:rPr>
                <w:webHidden/>
              </w:rPr>
              <w:tab/>
            </w:r>
            <w:r w:rsidR="0030186F">
              <w:rPr>
                <w:webHidden/>
              </w:rPr>
              <w:fldChar w:fldCharType="begin"/>
            </w:r>
            <w:r w:rsidR="0030186F">
              <w:rPr>
                <w:webHidden/>
              </w:rPr>
              <w:instrText xml:space="preserve"> PAGEREF _Toc137624698 \h </w:instrText>
            </w:r>
            <w:r w:rsidR="0030186F">
              <w:rPr>
                <w:webHidden/>
              </w:rPr>
            </w:r>
            <w:r w:rsidR="0030186F">
              <w:rPr>
                <w:webHidden/>
              </w:rPr>
              <w:fldChar w:fldCharType="separate"/>
            </w:r>
            <w:r w:rsidR="0030186F">
              <w:rPr>
                <w:webHidden/>
              </w:rPr>
              <w:t>65</w:t>
            </w:r>
            <w:r w:rsidR="0030186F">
              <w:rPr>
                <w:webHidden/>
              </w:rPr>
              <w:fldChar w:fldCharType="end"/>
            </w:r>
          </w:hyperlink>
        </w:p>
        <w:p w:rsidR="0030186F" w:rsidRDefault="00D6484C" w:rsidP="0030186F">
          <w:pPr>
            <w:pStyle w:val="33"/>
            <w:spacing w:after="192"/>
            <w:rPr>
              <w:noProof/>
            </w:rPr>
          </w:pPr>
          <w:hyperlink w:anchor="_Toc137624699" w:history="1">
            <w:r w:rsidR="0030186F" w:rsidRPr="00D972E9">
              <w:rPr>
                <w:rStyle w:val="a9"/>
                <w:rFonts w:ascii="Times New Roman" w:hAnsi="Times New Roman" w:cs="Times New Roman"/>
                <w:i/>
                <w:noProof/>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30186F">
              <w:rPr>
                <w:noProof/>
                <w:webHidden/>
              </w:rPr>
              <w:tab/>
            </w:r>
            <w:r w:rsidR="0030186F">
              <w:rPr>
                <w:noProof/>
                <w:webHidden/>
              </w:rPr>
              <w:fldChar w:fldCharType="begin"/>
            </w:r>
            <w:r w:rsidR="0030186F">
              <w:rPr>
                <w:noProof/>
                <w:webHidden/>
              </w:rPr>
              <w:instrText xml:space="preserve"> PAGEREF _Toc137624699 \h </w:instrText>
            </w:r>
            <w:r w:rsidR="0030186F">
              <w:rPr>
                <w:noProof/>
                <w:webHidden/>
              </w:rPr>
            </w:r>
            <w:r w:rsidR="0030186F">
              <w:rPr>
                <w:noProof/>
                <w:webHidden/>
              </w:rPr>
              <w:fldChar w:fldCharType="separate"/>
            </w:r>
            <w:r w:rsidR="0030186F">
              <w:rPr>
                <w:noProof/>
                <w:webHidden/>
              </w:rPr>
              <w:t>65</w:t>
            </w:r>
            <w:r w:rsidR="0030186F">
              <w:rPr>
                <w:noProof/>
                <w:webHidden/>
              </w:rPr>
              <w:fldChar w:fldCharType="end"/>
            </w:r>
          </w:hyperlink>
        </w:p>
        <w:p w:rsidR="0030186F" w:rsidRDefault="00D6484C" w:rsidP="0030186F">
          <w:pPr>
            <w:pStyle w:val="33"/>
            <w:spacing w:after="192"/>
            <w:rPr>
              <w:noProof/>
            </w:rPr>
          </w:pPr>
          <w:hyperlink w:anchor="_Toc137624700" w:history="1">
            <w:r w:rsidR="0030186F" w:rsidRPr="00D972E9">
              <w:rPr>
                <w:rStyle w:val="a9"/>
                <w:rFonts w:ascii="Times New Roman" w:hAnsi="Times New Roman" w:cs="Times New Roman"/>
                <w:i/>
                <w:noProof/>
              </w:rPr>
              <w:t>1.3.2 Электронные и (или) бумажные карты (схемы) тепловых сетей в зонах действия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_Toc137624700 \h </w:instrText>
            </w:r>
            <w:r w:rsidR="0030186F">
              <w:rPr>
                <w:noProof/>
                <w:webHidden/>
              </w:rPr>
            </w:r>
            <w:r w:rsidR="0030186F">
              <w:rPr>
                <w:noProof/>
                <w:webHidden/>
              </w:rPr>
              <w:fldChar w:fldCharType="separate"/>
            </w:r>
            <w:r w:rsidR="0030186F">
              <w:rPr>
                <w:noProof/>
                <w:webHidden/>
              </w:rPr>
              <w:t>65</w:t>
            </w:r>
            <w:r w:rsidR="0030186F">
              <w:rPr>
                <w:noProof/>
                <w:webHidden/>
              </w:rPr>
              <w:fldChar w:fldCharType="end"/>
            </w:r>
          </w:hyperlink>
        </w:p>
        <w:p w:rsidR="0030186F" w:rsidRDefault="00D6484C" w:rsidP="0030186F">
          <w:pPr>
            <w:pStyle w:val="33"/>
            <w:spacing w:after="192"/>
            <w:rPr>
              <w:noProof/>
            </w:rPr>
          </w:pPr>
          <w:hyperlink w:anchor="_Toc137624701" w:history="1">
            <w:r w:rsidR="0030186F" w:rsidRPr="00D972E9">
              <w:rPr>
                <w:rStyle w:val="a9"/>
                <w:rFonts w:ascii="Times New Roman" w:hAnsi="Times New Roman" w:cs="Times New Roman"/>
                <w:i/>
                <w:noProof/>
              </w:rPr>
              <w:t xml:space="preserve">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w:t>
            </w:r>
            <w:r w:rsidR="0030186F" w:rsidRPr="00D972E9">
              <w:rPr>
                <w:rStyle w:val="a9"/>
                <w:rFonts w:ascii="Times New Roman" w:hAnsi="Times New Roman" w:cs="Times New Roman"/>
                <w:i/>
                <w:noProof/>
              </w:rPr>
              <w:lastRenderedPageBreak/>
              <w:t>надежных участков, определением их материальной характеристики и подключенной тепловой нагрузки</w:t>
            </w:r>
            <w:r w:rsidR="0030186F">
              <w:rPr>
                <w:noProof/>
                <w:webHidden/>
              </w:rPr>
              <w:tab/>
            </w:r>
            <w:r w:rsidR="0030186F">
              <w:rPr>
                <w:noProof/>
                <w:webHidden/>
              </w:rPr>
              <w:fldChar w:fldCharType="begin"/>
            </w:r>
            <w:r w:rsidR="0030186F">
              <w:rPr>
                <w:noProof/>
                <w:webHidden/>
              </w:rPr>
              <w:instrText xml:space="preserve"> PAGEREF _Toc137624701 \h </w:instrText>
            </w:r>
            <w:r w:rsidR="0030186F">
              <w:rPr>
                <w:noProof/>
                <w:webHidden/>
              </w:rPr>
            </w:r>
            <w:r w:rsidR="0030186F">
              <w:rPr>
                <w:noProof/>
                <w:webHidden/>
              </w:rPr>
              <w:fldChar w:fldCharType="separate"/>
            </w:r>
            <w:r w:rsidR="0030186F">
              <w:rPr>
                <w:noProof/>
                <w:webHidden/>
              </w:rPr>
              <w:t>65</w:t>
            </w:r>
            <w:r w:rsidR="0030186F">
              <w:rPr>
                <w:noProof/>
                <w:webHidden/>
              </w:rPr>
              <w:fldChar w:fldCharType="end"/>
            </w:r>
          </w:hyperlink>
        </w:p>
        <w:p w:rsidR="0030186F" w:rsidRDefault="00D6484C" w:rsidP="0030186F">
          <w:pPr>
            <w:pStyle w:val="33"/>
            <w:spacing w:after="192"/>
            <w:rPr>
              <w:noProof/>
            </w:rPr>
          </w:pPr>
          <w:hyperlink w:anchor="_Toc137624702" w:history="1">
            <w:r w:rsidR="0030186F" w:rsidRPr="00D972E9">
              <w:rPr>
                <w:rStyle w:val="a9"/>
                <w:rFonts w:ascii="Times New Roman" w:hAnsi="Times New Roman" w:cs="Times New Roman"/>
                <w:i/>
                <w:noProof/>
              </w:rPr>
              <w:t>1.3.4 Описание типов и количества секционирующей и регулирующей арматуры на  тепловых сетях</w:t>
            </w:r>
            <w:r w:rsidR="0030186F">
              <w:rPr>
                <w:noProof/>
                <w:webHidden/>
              </w:rPr>
              <w:tab/>
            </w:r>
            <w:r w:rsidR="0030186F">
              <w:rPr>
                <w:noProof/>
                <w:webHidden/>
              </w:rPr>
              <w:fldChar w:fldCharType="begin"/>
            </w:r>
            <w:r w:rsidR="0030186F">
              <w:rPr>
                <w:noProof/>
                <w:webHidden/>
              </w:rPr>
              <w:instrText xml:space="preserve"> PAGEREF _Toc137624702 \h </w:instrText>
            </w:r>
            <w:r w:rsidR="0030186F">
              <w:rPr>
                <w:noProof/>
                <w:webHidden/>
              </w:rPr>
            </w:r>
            <w:r w:rsidR="0030186F">
              <w:rPr>
                <w:noProof/>
                <w:webHidden/>
              </w:rPr>
              <w:fldChar w:fldCharType="separate"/>
            </w:r>
            <w:r w:rsidR="0030186F">
              <w:rPr>
                <w:noProof/>
                <w:webHidden/>
              </w:rPr>
              <w:t>67</w:t>
            </w:r>
            <w:r w:rsidR="0030186F">
              <w:rPr>
                <w:noProof/>
                <w:webHidden/>
              </w:rPr>
              <w:fldChar w:fldCharType="end"/>
            </w:r>
          </w:hyperlink>
        </w:p>
        <w:p w:rsidR="0030186F" w:rsidRDefault="00D6484C" w:rsidP="0030186F">
          <w:pPr>
            <w:pStyle w:val="33"/>
            <w:spacing w:after="192"/>
            <w:rPr>
              <w:noProof/>
            </w:rPr>
          </w:pPr>
          <w:hyperlink w:anchor="_Toc137624703" w:history="1">
            <w:r w:rsidR="0030186F" w:rsidRPr="00D972E9">
              <w:rPr>
                <w:rStyle w:val="a9"/>
                <w:rFonts w:ascii="Times New Roman" w:hAnsi="Times New Roman" w:cs="Times New Roman"/>
                <w:i/>
                <w:noProof/>
              </w:rPr>
              <w:t>1.3.5 Описание типов и строительных особенностей тепловых камер и павильонов</w:t>
            </w:r>
            <w:r w:rsidR="0030186F">
              <w:rPr>
                <w:noProof/>
                <w:webHidden/>
              </w:rPr>
              <w:tab/>
            </w:r>
            <w:r w:rsidR="0030186F">
              <w:rPr>
                <w:noProof/>
                <w:webHidden/>
              </w:rPr>
              <w:fldChar w:fldCharType="begin"/>
            </w:r>
            <w:r w:rsidR="0030186F">
              <w:rPr>
                <w:noProof/>
                <w:webHidden/>
              </w:rPr>
              <w:instrText xml:space="preserve"> PAGEREF _Toc137624703 \h </w:instrText>
            </w:r>
            <w:r w:rsidR="0030186F">
              <w:rPr>
                <w:noProof/>
                <w:webHidden/>
              </w:rPr>
            </w:r>
            <w:r w:rsidR="0030186F">
              <w:rPr>
                <w:noProof/>
                <w:webHidden/>
              </w:rPr>
              <w:fldChar w:fldCharType="separate"/>
            </w:r>
            <w:r w:rsidR="0030186F">
              <w:rPr>
                <w:noProof/>
                <w:webHidden/>
              </w:rPr>
              <w:t>67</w:t>
            </w:r>
            <w:r w:rsidR="0030186F">
              <w:rPr>
                <w:noProof/>
                <w:webHidden/>
              </w:rPr>
              <w:fldChar w:fldCharType="end"/>
            </w:r>
          </w:hyperlink>
        </w:p>
        <w:p w:rsidR="0030186F" w:rsidRDefault="00D6484C" w:rsidP="0030186F">
          <w:pPr>
            <w:pStyle w:val="33"/>
            <w:spacing w:after="192"/>
            <w:rPr>
              <w:noProof/>
            </w:rPr>
          </w:pPr>
          <w:hyperlink w:anchor="_Toc137624704" w:history="1">
            <w:r w:rsidR="0030186F" w:rsidRPr="00D972E9">
              <w:rPr>
                <w:rStyle w:val="a9"/>
                <w:rFonts w:ascii="Times New Roman" w:hAnsi="Times New Roman" w:cs="Times New Roman"/>
                <w:i/>
                <w:noProof/>
              </w:rPr>
              <w:t>1.3.6 Описание графиков регулирования отпуска тепла в тепловые сети с анализом их  обоснованности</w:t>
            </w:r>
            <w:r w:rsidR="0030186F">
              <w:rPr>
                <w:noProof/>
                <w:webHidden/>
              </w:rPr>
              <w:tab/>
            </w:r>
            <w:r w:rsidR="0030186F">
              <w:rPr>
                <w:noProof/>
                <w:webHidden/>
              </w:rPr>
              <w:fldChar w:fldCharType="begin"/>
            </w:r>
            <w:r w:rsidR="0030186F">
              <w:rPr>
                <w:noProof/>
                <w:webHidden/>
              </w:rPr>
              <w:instrText xml:space="preserve"> PAGEREF _Toc137624704 \h </w:instrText>
            </w:r>
            <w:r w:rsidR="0030186F">
              <w:rPr>
                <w:noProof/>
                <w:webHidden/>
              </w:rPr>
            </w:r>
            <w:r w:rsidR="0030186F">
              <w:rPr>
                <w:noProof/>
                <w:webHidden/>
              </w:rPr>
              <w:fldChar w:fldCharType="separate"/>
            </w:r>
            <w:r w:rsidR="0030186F">
              <w:rPr>
                <w:noProof/>
                <w:webHidden/>
              </w:rPr>
              <w:t>67</w:t>
            </w:r>
            <w:r w:rsidR="0030186F">
              <w:rPr>
                <w:noProof/>
                <w:webHidden/>
              </w:rPr>
              <w:fldChar w:fldCharType="end"/>
            </w:r>
          </w:hyperlink>
        </w:p>
        <w:p w:rsidR="0030186F" w:rsidRDefault="00D6484C" w:rsidP="0030186F">
          <w:pPr>
            <w:pStyle w:val="33"/>
            <w:spacing w:after="192"/>
            <w:rPr>
              <w:noProof/>
            </w:rPr>
          </w:pPr>
          <w:hyperlink w:anchor="_Toc137624705" w:history="1">
            <w:r w:rsidR="0030186F" w:rsidRPr="00D972E9">
              <w:rPr>
                <w:rStyle w:val="a9"/>
                <w:rFonts w:ascii="Times New Roman" w:hAnsi="Times New Roman" w:cs="Times New Roman"/>
                <w:i/>
                <w:noProof/>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30186F">
              <w:rPr>
                <w:noProof/>
                <w:webHidden/>
              </w:rPr>
              <w:tab/>
            </w:r>
            <w:r w:rsidR="0030186F">
              <w:rPr>
                <w:noProof/>
                <w:webHidden/>
              </w:rPr>
              <w:fldChar w:fldCharType="begin"/>
            </w:r>
            <w:r w:rsidR="0030186F">
              <w:rPr>
                <w:noProof/>
                <w:webHidden/>
              </w:rPr>
              <w:instrText xml:space="preserve"> PAGEREF _Toc137624705 \h </w:instrText>
            </w:r>
            <w:r w:rsidR="0030186F">
              <w:rPr>
                <w:noProof/>
                <w:webHidden/>
              </w:rPr>
            </w:r>
            <w:r w:rsidR="0030186F">
              <w:rPr>
                <w:noProof/>
                <w:webHidden/>
              </w:rPr>
              <w:fldChar w:fldCharType="separate"/>
            </w:r>
            <w:r w:rsidR="0030186F">
              <w:rPr>
                <w:noProof/>
                <w:webHidden/>
              </w:rPr>
              <w:t>68</w:t>
            </w:r>
            <w:r w:rsidR="0030186F">
              <w:rPr>
                <w:noProof/>
                <w:webHidden/>
              </w:rPr>
              <w:fldChar w:fldCharType="end"/>
            </w:r>
          </w:hyperlink>
        </w:p>
        <w:p w:rsidR="0030186F" w:rsidRDefault="00D6484C" w:rsidP="0030186F">
          <w:pPr>
            <w:pStyle w:val="33"/>
            <w:spacing w:after="192"/>
            <w:rPr>
              <w:noProof/>
            </w:rPr>
          </w:pPr>
          <w:hyperlink w:anchor="_Toc137624706" w:history="1">
            <w:r w:rsidR="0030186F" w:rsidRPr="00D972E9">
              <w:rPr>
                <w:rStyle w:val="a9"/>
                <w:rFonts w:ascii="Times New Roman" w:hAnsi="Times New Roman" w:cs="Times New Roman"/>
                <w:i/>
                <w:noProof/>
              </w:rPr>
              <w:t>1.3.8 Гидравлические режимы тепловых сетей и пьезометрические графики</w:t>
            </w:r>
            <w:r w:rsidR="0030186F">
              <w:rPr>
                <w:noProof/>
                <w:webHidden/>
              </w:rPr>
              <w:tab/>
            </w:r>
            <w:r w:rsidR="0030186F">
              <w:rPr>
                <w:noProof/>
                <w:webHidden/>
              </w:rPr>
              <w:fldChar w:fldCharType="begin"/>
            </w:r>
            <w:r w:rsidR="0030186F">
              <w:rPr>
                <w:noProof/>
                <w:webHidden/>
              </w:rPr>
              <w:instrText xml:space="preserve"> PAGEREF _Toc137624706 \h </w:instrText>
            </w:r>
            <w:r w:rsidR="0030186F">
              <w:rPr>
                <w:noProof/>
                <w:webHidden/>
              </w:rPr>
            </w:r>
            <w:r w:rsidR="0030186F">
              <w:rPr>
                <w:noProof/>
                <w:webHidden/>
              </w:rPr>
              <w:fldChar w:fldCharType="separate"/>
            </w:r>
            <w:r w:rsidR="0030186F">
              <w:rPr>
                <w:noProof/>
                <w:webHidden/>
              </w:rPr>
              <w:t>68</w:t>
            </w:r>
            <w:r w:rsidR="0030186F">
              <w:rPr>
                <w:noProof/>
                <w:webHidden/>
              </w:rPr>
              <w:fldChar w:fldCharType="end"/>
            </w:r>
          </w:hyperlink>
        </w:p>
        <w:p w:rsidR="0030186F" w:rsidRDefault="00D6484C" w:rsidP="0030186F">
          <w:pPr>
            <w:pStyle w:val="33"/>
            <w:spacing w:after="192"/>
            <w:rPr>
              <w:noProof/>
            </w:rPr>
          </w:pPr>
          <w:hyperlink w:anchor="_Toc137624707" w:history="1">
            <w:r w:rsidR="0030186F" w:rsidRPr="00D972E9">
              <w:rPr>
                <w:rStyle w:val="a9"/>
                <w:rFonts w:ascii="Times New Roman" w:hAnsi="Times New Roman" w:cs="Times New Roman"/>
                <w:i/>
                <w:noProof/>
              </w:rPr>
              <w:t>1.3.9 Статистика отказов тепловых сетей (аварий, инцидентов) за последние 5 лет</w:t>
            </w:r>
            <w:r w:rsidR="0030186F">
              <w:rPr>
                <w:noProof/>
                <w:webHidden/>
              </w:rPr>
              <w:tab/>
            </w:r>
            <w:r w:rsidR="0030186F">
              <w:rPr>
                <w:noProof/>
                <w:webHidden/>
              </w:rPr>
              <w:fldChar w:fldCharType="begin"/>
            </w:r>
            <w:r w:rsidR="0030186F">
              <w:rPr>
                <w:noProof/>
                <w:webHidden/>
              </w:rPr>
              <w:instrText xml:space="preserve"> PAGEREF _Toc137624707 \h </w:instrText>
            </w:r>
            <w:r w:rsidR="0030186F">
              <w:rPr>
                <w:noProof/>
                <w:webHidden/>
              </w:rPr>
            </w:r>
            <w:r w:rsidR="0030186F">
              <w:rPr>
                <w:noProof/>
                <w:webHidden/>
              </w:rPr>
              <w:fldChar w:fldCharType="separate"/>
            </w:r>
            <w:r w:rsidR="0030186F">
              <w:rPr>
                <w:noProof/>
                <w:webHidden/>
              </w:rPr>
              <w:t>69</w:t>
            </w:r>
            <w:r w:rsidR="0030186F">
              <w:rPr>
                <w:noProof/>
                <w:webHidden/>
              </w:rPr>
              <w:fldChar w:fldCharType="end"/>
            </w:r>
          </w:hyperlink>
        </w:p>
        <w:p w:rsidR="0030186F" w:rsidRDefault="00D6484C" w:rsidP="0030186F">
          <w:pPr>
            <w:pStyle w:val="33"/>
            <w:spacing w:after="192"/>
            <w:rPr>
              <w:noProof/>
            </w:rPr>
          </w:pPr>
          <w:hyperlink w:anchor="_Toc137624708" w:history="1">
            <w:r w:rsidR="0030186F" w:rsidRPr="00D972E9">
              <w:rPr>
                <w:rStyle w:val="a9"/>
                <w:rFonts w:ascii="Times New Roman" w:hAnsi="Times New Roman" w:cs="Times New Roman"/>
                <w:i/>
                <w:noProof/>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30186F">
              <w:rPr>
                <w:noProof/>
                <w:webHidden/>
              </w:rPr>
              <w:tab/>
            </w:r>
            <w:r w:rsidR="0030186F">
              <w:rPr>
                <w:noProof/>
                <w:webHidden/>
              </w:rPr>
              <w:fldChar w:fldCharType="begin"/>
            </w:r>
            <w:r w:rsidR="0030186F">
              <w:rPr>
                <w:noProof/>
                <w:webHidden/>
              </w:rPr>
              <w:instrText xml:space="preserve"> PAGEREF _Toc137624708 \h </w:instrText>
            </w:r>
            <w:r w:rsidR="0030186F">
              <w:rPr>
                <w:noProof/>
                <w:webHidden/>
              </w:rPr>
            </w:r>
            <w:r w:rsidR="0030186F">
              <w:rPr>
                <w:noProof/>
                <w:webHidden/>
              </w:rPr>
              <w:fldChar w:fldCharType="separate"/>
            </w:r>
            <w:r w:rsidR="0030186F">
              <w:rPr>
                <w:noProof/>
                <w:webHidden/>
              </w:rPr>
              <w:t>69</w:t>
            </w:r>
            <w:r w:rsidR="0030186F">
              <w:rPr>
                <w:noProof/>
                <w:webHidden/>
              </w:rPr>
              <w:fldChar w:fldCharType="end"/>
            </w:r>
          </w:hyperlink>
        </w:p>
        <w:p w:rsidR="0030186F" w:rsidRDefault="00D6484C" w:rsidP="0030186F">
          <w:pPr>
            <w:pStyle w:val="33"/>
            <w:spacing w:after="192"/>
            <w:rPr>
              <w:noProof/>
            </w:rPr>
          </w:pPr>
          <w:hyperlink w:anchor="_Toc137624709" w:history="1">
            <w:r w:rsidR="0030186F" w:rsidRPr="00D972E9">
              <w:rPr>
                <w:rStyle w:val="a9"/>
                <w:rFonts w:ascii="Times New Roman" w:hAnsi="Times New Roman" w:cs="Times New Roman"/>
                <w:i/>
                <w:noProof/>
              </w:rPr>
              <w:t>1.3.11 Описание процедур диагностики состояния тепловых сетей и планирования капитальных (текущих) ремонтов</w:t>
            </w:r>
            <w:r w:rsidR="0030186F">
              <w:rPr>
                <w:noProof/>
                <w:webHidden/>
              </w:rPr>
              <w:tab/>
            </w:r>
            <w:r w:rsidR="0030186F">
              <w:rPr>
                <w:noProof/>
                <w:webHidden/>
              </w:rPr>
              <w:fldChar w:fldCharType="begin"/>
            </w:r>
            <w:r w:rsidR="0030186F">
              <w:rPr>
                <w:noProof/>
                <w:webHidden/>
              </w:rPr>
              <w:instrText xml:space="preserve"> PAGEREF _Toc137624709 \h </w:instrText>
            </w:r>
            <w:r w:rsidR="0030186F">
              <w:rPr>
                <w:noProof/>
                <w:webHidden/>
              </w:rPr>
            </w:r>
            <w:r w:rsidR="0030186F">
              <w:rPr>
                <w:noProof/>
                <w:webHidden/>
              </w:rPr>
              <w:fldChar w:fldCharType="separate"/>
            </w:r>
            <w:r w:rsidR="0030186F">
              <w:rPr>
                <w:noProof/>
                <w:webHidden/>
              </w:rPr>
              <w:t>69</w:t>
            </w:r>
            <w:r w:rsidR="0030186F">
              <w:rPr>
                <w:noProof/>
                <w:webHidden/>
              </w:rPr>
              <w:fldChar w:fldCharType="end"/>
            </w:r>
          </w:hyperlink>
        </w:p>
        <w:p w:rsidR="0030186F" w:rsidRDefault="00D6484C" w:rsidP="0030186F">
          <w:pPr>
            <w:pStyle w:val="33"/>
            <w:spacing w:after="192"/>
            <w:rPr>
              <w:noProof/>
            </w:rPr>
          </w:pPr>
          <w:hyperlink w:anchor="_Toc137624710" w:history="1">
            <w:r w:rsidR="0030186F" w:rsidRPr="00D972E9">
              <w:rPr>
                <w:rStyle w:val="a9"/>
                <w:rFonts w:ascii="Times New Roman" w:hAnsi="Times New Roman" w:cs="Times New Roman"/>
                <w:i/>
                <w:noProof/>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30186F">
              <w:rPr>
                <w:noProof/>
                <w:webHidden/>
              </w:rPr>
              <w:tab/>
            </w:r>
            <w:r w:rsidR="0030186F">
              <w:rPr>
                <w:noProof/>
                <w:webHidden/>
              </w:rPr>
              <w:fldChar w:fldCharType="begin"/>
            </w:r>
            <w:r w:rsidR="0030186F">
              <w:rPr>
                <w:noProof/>
                <w:webHidden/>
              </w:rPr>
              <w:instrText xml:space="preserve"> PAGEREF _Toc137624710 \h </w:instrText>
            </w:r>
            <w:r w:rsidR="0030186F">
              <w:rPr>
                <w:noProof/>
                <w:webHidden/>
              </w:rPr>
            </w:r>
            <w:r w:rsidR="0030186F">
              <w:rPr>
                <w:noProof/>
                <w:webHidden/>
              </w:rPr>
              <w:fldChar w:fldCharType="separate"/>
            </w:r>
            <w:r w:rsidR="0030186F">
              <w:rPr>
                <w:noProof/>
                <w:webHidden/>
              </w:rPr>
              <w:t>73</w:t>
            </w:r>
            <w:r w:rsidR="0030186F">
              <w:rPr>
                <w:noProof/>
                <w:webHidden/>
              </w:rPr>
              <w:fldChar w:fldCharType="end"/>
            </w:r>
          </w:hyperlink>
        </w:p>
        <w:p w:rsidR="0030186F" w:rsidRDefault="00D6484C" w:rsidP="0030186F">
          <w:pPr>
            <w:pStyle w:val="33"/>
            <w:spacing w:after="192"/>
            <w:rPr>
              <w:noProof/>
            </w:rPr>
          </w:pPr>
          <w:hyperlink w:anchor="_Toc137624711" w:history="1">
            <w:r w:rsidR="0030186F" w:rsidRPr="00D972E9">
              <w:rPr>
                <w:rStyle w:val="a9"/>
                <w:rFonts w:ascii="Times New Roman" w:hAnsi="Times New Roman" w:cs="Times New Roman"/>
                <w:i/>
                <w:noProof/>
              </w:rPr>
              <w:t>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30186F">
              <w:rPr>
                <w:noProof/>
                <w:webHidden/>
              </w:rPr>
              <w:tab/>
            </w:r>
            <w:r w:rsidR="0030186F">
              <w:rPr>
                <w:noProof/>
                <w:webHidden/>
              </w:rPr>
              <w:fldChar w:fldCharType="begin"/>
            </w:r>
            <w:r w:rsidR="0030186F">
              <w:rPr>
                <w:noProof/>
                <w:webHidden/>
              </w:rPr>
              <w:instrText xml:space="preserve"> PAGEREF _Toc137624711 \h </w:instrText>
            </w:r>
            <w:r w:rsidR="0030186F">
              <w:rPr>
                <w:noProof/>
                <w:webHidden/>
              </w:rPr>
            </w:r>
            <w:r w:rsidR="0030186F">
              <w:rPr>
                <w:noProof/>
                <w:webHidden/>
              </w:rPr>
              <w:fldChar w:fldCharType="separate"/>
            </w:r>
            <w:r w:rsidR="0030186F">
              <w:rPr>
                <w:noProof/>
                <w:webHidden/>
              </w:rPr>
              <w:t>73</w:t>
            </w:r>
            <w:r w:rsidR="0030186F">
              <w:rPr>
                <w:noProof/>
                <w:webHidden/>
              </w:rPr>
              <w:fldChar w:fldCharType="end"/>
            </w:r>
          </w:hyperlink>
        </w:p>
        <w:p w:rsidR="0030186F" w:rsidRDefault="00D6484C" w:rsidP="0030186F">
          <w:pPr>
            <w:pStyle w:val="33"/>
            <w:spacing w:after="192"/>
            <w:rPr>
              <w:noProof/>
            </w:rPr>
          </w:pPr>
          <w:hyperlink w:anchor="_Toc137624712" w:history="1">
            <w:r w:rsidR="0030186F" w:rsidRPr="00D972E9">
              <w:rPr>
                <w:rStyle w:val="a9"/>
                <w:rFonts w:ascii="Times New Roman" w:hAnsi="Times New Roman" w:cs="Times New Roman"/>
                <w:i/>
                <w:noProof/>
              </w:rPr>
              <w:t>1.3.14 Оценка тепловых потерь в тепловых сетях за последние 3 года при отсутствии приборов учета тепловой энергии</w:t>
            </w:r>
            <w:r w:rsidR="0030186F">
              <w:rPr>
                <w:noProof/>
                <w:webHidden/>
              </w:rPr>
              <w:tab/>
            </w:r>
            <w:r w:rsidR="0030186F">
              <w:rPr>
                <w:noProof/>
                <w:webHidden/>
              </w:rPr>
              <w:fldChar w:fldCharType="begin"/>
            </w:r>
            <w:r w:rsidR="0030186F">
              <w:rPr>
                <w:noProof/>
                <w:webHidden/>
              </w:rPr>
              <w:instrText xml:space="preserve"> PAGEREF _Toc137624712 \h </w:instrText>
            </w:r>
            <w:r w:rsidR="0030186F">
              <w:rPr>
                <w:noProof/>
                <w:webHidden/>
              </w:rPr>
            </w:r>
            <w:r w:rsidR="0030186F">
              <w:rPr>
                <w:noProof/>
                <w:webHidden/>
              </w:rPr>
              <w:fldChar w:fldCharType="separate"/>
            </w:r>
            <w:r w:rsidR="0030186F">
              <w:rPr>
                <w:noProof/>
                <w:webHidden/>
              </w:rPr>
              <w:t>75</w:t>
            </w:r>
            <w:r w:rsidR="0030186F">
              <w:rPr>
                <w:noProof/>
                <w:webHidden/>
              </w:rPr>
              <w:fldChar w:fldCharType="end"/>
            </w:r>
          </w:hyperlink>
        </w:p>
        <w:p w:rsidR="0030186F" w:rsidRDefault="00D6484C" w:rsidP="0030186F">
          <w:pPr>
            <w:pStyle w:val="33"/>
            <w:spacing w:after="192"/>
            <w:rPr>
              <w:noProof/>
            </w:rPr>
          </w:pPr>
          <w:hyperlink w:anchor="_Toc137624713" w:history="1">
            <w:r w:rsidR="0030186F" w:rsidRPr="00D972E9">
              <w:rPr>
                <w:rStyle w:val="a9"/>
                <w:rFonts w:ascii="Times New Roman" w:hAnsi="Times New Roman" w:cs="Times New Roman"/>
                <w:i/>
                <w:noProof/>
              </w:rPr>
              <w:t>1.3.15 Предписания надзорных органов по запрещению дальнейшей эксплуатации участков  тепловой сети и результаты их исполнения</w:t>
            </w:r>
            <w:r w:rsidR="0030186F">
              <w:rPr>
                <w:noProof/>
                <w:webHidden/>
              </w:rPr>
              <w:tab/>
            </w:r>
            <w:r w:rsidR="0030186F">
              <w:rPr>
                <w:noProof/>
                <w:webHidden/>
              </w:rPr>
              <w:fldChar w:fldCharType="begin"/>
            </w:r>
            <w:r w:rsidR="0030186F">
              <w:rPr>
                <w:noProof/>
                <w:webHidden/>
              </w:rPr>
              <w:instrText xml:space="preserve"> PAGEREF _Toc137624713 \h </w:instrText>
            </w:r>
            <w:r w:rsidR="0030186F">
              <w:rPr>
                <w:noProof/>
                <w:webHidden/>
              </w:rPr>
            </w:r>
            <w:r w:rsidR="0030186F">
              <w:rPr>
                <w:noProof/>
                <w:webHidden/>
              </w:rPr>
              <w:fldChar w:fldCharType="separate"/>
            </w:r>
            <w:r w:rsidR="0030186F">
              <w:rPr>
                <w:noProof/>
                <w:webHidden/>
              </w:rPr>
              <w:t>75</w:t>
            </w:r>
            <w:r w:rsidR="0030186F">
              <w:rPr>
                <w:noProof/>
                <w:webHidden/>
              </w:rPr>
              <w:fldChar w:fldCharType="end"/>
            </w:r>
          </w:hyperlink>
        </w:p>
        <w:p w:rsidR="0030186F" w:rsidRDefault="00D6484C" w:rsidP="0030186F">
          <w:pPr>
            <w:pStyle w:val="33"/>
            <w:spacing w:after="192"/>
            <w:rPr>
              <w:noProof/>
            </w:rPr>
          </w:pPr>
          <w:hyperlink w:anchor="_Toc137624714" w:history="1">
            <w:r w:rsidR="0030186F" w:rsidRPr="00D972E9">
              <w:rPr>
                <w:rStyle w:val="a9"/>
                <w:rFonts w:ascii="Times New Roman" w:hAnsi="Times New Roman" w:cs="Times New Roman"/>
                <w:i/>
                <w:noProof/>
              </w:rPr>
              <w:t>1.3.16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30186F">
              <w:rPr>
                <w:noProof/>
                <w:webHidden/>
              </w:rPr>
              <w:tab/>
            </w:r>
            <w:r w:rsidR="0030186F">
              <w:rPr>
                <w:noProof/>
                <w:webHidden/>
              </w:rPr>
              <w:fldChar w:fldCharType="begin"/>
            </w:r>
            <w:r w:rsidR="0030186F">
              <w:rPr>
                <w:noProof/>
                <w:webHidden/>
              </w:rPr>
              <w:instrText xml:space="preserve"> PAGEREF _Toc137624714 \h </w:instrText>
            </w:r>
            <w:r w:rsidR="0030186F">
              <w:rPr>
                <w:noProof/>
                <w:webHidden/>
              </w:rPr>
            </w:r>
            <w:r w:rsidR="0030186F">
              <w:rPr>
                <w:noProof/>
                <w:webHidden/>
              </w:rPr>
              <w:fldChar w:fldCharType="separate"/>
            </w:r>
            <w:r w:rsidR="0030186F">
              <w:rPr>
                <w:noProof/>
                <w:webHidden/>
              </w:rPr>
              <w:t>76</w:t>
            </w:r>
            <w:r w:rsidR="0030186F">
              <w:rPr>
                <w:noProof/>
                <w:webHidden/>
              </w:rPr>
              <w:fldChar w:fldCharType="end"/>
            </w:r>
          </w:hyperlink>
        </w:p>
        <w:p w:rsidR="0030186F" w:rsidRDefault="00D6484C" w:rsidP="0030186F">
          <w:pPr>
            <w:pStyle w:val="33"/>
            <w:spacing w:after="192"/>
            <w:rPr>
              <w:noProof/>
            </w:rPr>
          </w:pPr>
          <w:hyperlink w:anchor="_Toc137624715" w:history="1">
            <w:r w:rsidR="0030186F" w:rsidRPr="00D972E9">
              <w:rPr>
                <w:rStyle w:val="a9"/>
                <w:rFonts w:ascii="Times New Roman" w:hAnsi="Times New Roman" w:cs="Times New Roman"/>
                <w:i/>
                <w:noProof/>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30186F">
              <w:rPr>
                <w:noProof/>
                <w:webHidden/>
              </w:rPr>
              <w:tab/>
            </w:r>
            <w:r w:rsidR="0030186F">
              <w:rPr>
                <w:noProof/>
                <w:webHidden/>
              </w:rPr>
              <w:fldChar w:fldCharType="begin"/>
            </w:r>
            <w:r w:rsidR="0030186F">
              <w:rPr>
                <w:noProof/>
                <w:webHidden/>
              </w:rPr>
              <w:instrText xml:space="preserve"> PAGEREF _Toc137624715 \h </w:instrText>
            </w:r>
            <w:r w:rsidR="0030186F">
              <w:rPr>
                <w:noProof/>
                <w:webHidden/>
              </w:rPr>
            </w:r>
            <w:r w:rsidR="0030186F">
              <w:rPr>
                <w:noProof/>
                <w:webHidden/>
              </w:rPr>
              <w:fldChar w:fldCharType="separate"/>
            </w:r>
            <w:r w:rsidR="0030186F">
              <w:rPr>
                <w:noProof/>
                <w:webHidden/>
              </w:rPr>
              <w:t>76</w:t>
            </w:r>
            <w:r w:rsidR="0030186F">
              <w:rPr>
                <w:noProof/>
                <w:webHidden/>
              </w:rPr>
              <w:fldChar w:fldCharType="end"/>
            </w:r>
          </w:hyperlink>
        </w:p>
        <w:p w:rsidR="0030186F" w:rsidRDefault="00D6484C" w:rsidP="0030186F">
          <w:pPr>
            <w:pStyle w:val="33"/>
            <w:spacing w:after="192"/>
            <w:rPr>
              <w:noProof/>
            </w:rPr>
          </w:pPr>
          <w:hyperlink w:anchor="_Toc137624716" w:history="1">
            <w:r w:rsidR="0030186F" w:rsidRPr="00D972E9">
              <w:rPr>
                <w:rStyle w:val="a9"/>
                <w:rFonts w:ascii="Times New Roman" w:hAnsi="Times New Roman" w:cs="Times New Roman"/>
                <w:i/>
                <w:noProof/>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30186F">
              <w:rPr>
                <w:noProof/>
                <w:webHidden/>
              </w:rPr>
              <w:tab/>
            </w:r>
            <w:r w:rsidR="0030186F">
              <w:rPr>
                <w:noProof/>
                <w:webHidden/>
              </w:rPr>
              <w:fldChar w:fldCharType="begin"/>
            </w:r>
            <w:r w:rsidR="0030186F">
              <w:rPr>
                <w:noProof/>
                <w:webHidden/>
              </w:rPr>
              <w:instrText xml:space="preserve"> PAGEREF _Toc137624716 \h </w:instrText>
            </w:r>
            <w:r w:rsidR="0030186F">
              <w:rPr>
                <w:noProof/>
                <w:webHidden/>
              </w:rPr>
            </w:r>
            <w:r w:rsidR="0030186F">
              <w:rPr>
                <w:noProof/>
                <w:webHidden/>
              </w:rPr>
              <w:fldChar w:fldCharType="separate"/>
            </w:r>
            <w:r w:rsidR="0030186F">
              <w:rPr>
                <w:noProof/>
                <w:webHidden/>
              </w:rPr>
              <w:t>76</w:t>
            </w:r>
            <w:r w:rsidR="0030186F">
              <w:rPr>
                <w:noProof/>
                <w:webHidden/>
              </w:rPr>
              <w:fldChar w:fldCharType="end"/>
            </w:r>
          </w:hyperlink>
        </w:p>
        <w:p w:rsidR="0030186F" w:rsidRDefault="00D6484C" w:rsidP="0030186F">
          <w:pPr>
            <w:pStyle w:val="33"/>
            <w:spacing w:after="192"/>
            <w:rPr>
              <w:noProof/>
            </w:rPr>
          </w:pPr>
          <w:hyperlink w:anchor="_Toc137624717" w:history="1">
            <w:r w:rsidR="0030186F" w:rsidRPr="00D972E9">
              <w:rPr>
                <w:rStyle w:val="a9"/>
                <w:rFonts w:ascii="Times New Roman" w:hAnsi="Times New Roman" w:cs="Times New Roman"/>
                <w:i/>
                <w:noProof/>
              </w:rPr>
              <w:t>1.3.19 Уровень автоматизации и обслуживания центральных тепловых пунктов,  насосных станций</w:t>
            </w:r>
            <w:r w:rsidR="0030186F">
              <w:rPr>
                <w:noProof/>
                <w:webHidden/>
              </w:rPr>
              <w:tab/>
            </w:r>
            <w:r w:rsidR="0030186F">
              <w:rPr>
                <w:noProof/>
                <w:webHidden/>
              </w:rPr>
              <w:fldChar w:fldCharType="begin"/>
            </w:r>
            <w:r w:rsidR="0030186F">
              <w:rPr>
                <w:noProof/>
                <w:webHidden/>
              </w:rPr>
              <w:instrText xml:space="preserve"> PAGEREF _Toc137624717 \h </w:instrText>
            </w:r>
            <w:r w:rsidR="0030186F">
              <w:rPr>
                <w:noProof/>
                <w:webHidden/>
              </w:rPr>
            </w:r>
            <w:r w:rsidR="0030186F">
              <w:rPr>
                <w:noProof/>
                <w:webHidden/>
              </w:rPr>
              <w:fldChar w:fldCharType="separate"/>
            </w:r>
            <w:r w:rsidR="0030186F">
              <w:rPr>
                <w:noProof/>
                <w:webHidden/>
              </w:rPr>
              <w:t>77</w:t>
            </w:r>
            <w:r w:rsidR="0030186F">
              <w:rPr>
                <w:noProof/>
                <w:webHidden/>
              </w:rPr>
              <w:fldChar w:fldCharType="end"/>
            </w:r>
          </w:hyperlink>
        </w:p>
        <w:p w:rsidR="0030186F" w:rsidRDefault="00D6484C" w:rsidP="0030186F">
          <w:pPr>
            <w:pStyle w:val="33"/>
            <w:spacing w:after="192"/>
            <w:rPr>
              <w:noProof/>
            </w:rPr>
          </w:pPr>
          <w:hyperlink w:anchor="_Toc137624718" w:history="1">
            <w:r w:rsidR="0030186F" w:rsidRPr="00D972E9">
              <w:rPr>
                <w:rStyle w:val="a9"/>
                <w:rFonts w:ascii="Times New Roman" w:hAnsi="Times New Roman" w:cs="Times New Roman"/>
                <w:i/>
                <w:noProof/>
              </w:rPr>
              <w:t>1.3.20 Сведения о наличии защиты тепловых сетей от превышения давления</w:t>
            </w:r>
            <w:r w:rsidR="0030186F">
              <w:rPr>
                <w:noProof/>
                <w:webHidden/>
              </w:rPr>
              <w:tab/>
            </w:r>
            <w:r w:rsidR="0030186F">
              <w:rPr>
                <w:noProof/>
                <w:webHidden/>
              </w:rPr>
              <w:fldChar w:fldCharType="begin"/>
            </w:r>
            <w:r w:rsidR="0030186F">
              <w:rPr>
                <w:noProof/>
                <w:webHidden/>
              </w:rPr>
              <w:instrText xml:space="preserve"> PAGEREF _Toc137624718 \h </w:instrText>
            </w:r>
            <w:r w:rsidR="0030186F">
              <w:rPr>
                <w:noProof/>
                <w:webHidden/>
              </w:rPr>
            </w:r>
            <w:r w:rsidR="0030186F">
              <w:rPr>
                <w:noProof/>
                <w:webHidden/>
              </w:rPr>
              <w:fldChar w:fldCharType="separate"/>
            </w:r>
            <w:r w:rsidR="0030186F">
              <w:rPr>
                <w:noProof/>
                <w:webHidden/>
              </w:rPr>
              <w:t>77</w:t>
            </w:r>
            <w:r w:rsidR="0030186F">
              <w:rPr>
                <w:noProof/>
                <w:webHidden/>
              </w:rPr>
              <w:fldChar w:fldCharType="end"/>
            </w:r>
          </w:hyperlink>
        </w:p>
        <w:p w:rsidR="0030186F" w:rsidRDefault="00D6484C" w:rsidP="0030186F">
          <w:pPr>
            <w:pStyle w:val="33"/>
            <w:spacing w:after="192"/>
            <w:rPr>
              <w:noProof/>
            </w:rPr>
          </w:pPr>
          <w:hyperlink w:anchor="_Toc137624719" w:history="1">
            <w:r w:rsidR="0030186F" w:rsidRPr="00D972E9">
              <w:rPr>
                <w:rStyle w:val="a9"/>
                <w:rFonts w:ascii="Times New Roman" w:hAnsi="Times New Roman" w:cs="Times New Roman"/>
                <w:i/>
                <w:noProof/>
              </w:rPr>
              <w:t>1.3.21 Перечень выявленных бесхозяйных тепловых сетей и обоснование выбора организации, уполномоченной на их эксплуатацию</w:t>
            </w:r>
            <w:r w:rsidR="0030186F">
              <w:rPr>
                <w:noProof/>
                <w:webHidden/>
              </w:rPr>
              <w:tab/>
            </w:r>
            <w:r w:rsidR="0030186F">
              <w:rPr>
                <w:noProof/>
                <w:webHidden/>
              </w:rPr>
              <w:fldChar w:fldCharType="begin"/>
            </w:r>
            <w:r w:rsidR="0030186F">
              <w:rPr>
                <w:noProof/>
                <w:webHidden/>
              </w:rPr>
              <w:instrText xml:space="preserve"> PAGEREF _Toc137624719 \h </w:instrText>
            </w:r>
            <w:r w:rsidR="0030186F">
              <w:rPr>
                <w:noProof/>
                <w:webHidden/>
              </w:rPr>
            </w:r>
            <w:r w:rsidR="0030186F">
              <w:rPr>
                <w:noProof/>
                <w:webHidden/>
              </w:rPr>
              <w:fldChar w:fldCharType="separate"/>
            </w:r>
            <w:r w:rsidR="0030186F">
              <w:rPr>
                <w:noProof/>
                <w:webHidden/>
              </w:rPr>
              <w:t>77</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20" w:history="1">
            <w:r w:rsidR="0030186F" w:rsidRPr="00D972E9">
              <w:rPr>
                <w:rStyle w:val="a9"/>
              </w:rPr>
              <w:t>Часть 4. Зоны действия источников тепловой энергии</w:t>
            </w:r>
            <w:r w:rsidR="0030186F">
              <w:rPr>
                <w:webHidden/>
              </w:rPr>
              <w:tab/>
            </w:r>
            <w:r w:rsidR="0030186F">
              <w:rPr>
                <w:webHidden/>
              </w:rPr>
              <w:fldChar w:fldCharType="begin"/>
            </w:r>
            <w:r w:rsidR="0030186F">
              <w:rPr>
                <w:webHidden/>
              </w:rPr>
              <w:instrText xml:space="preserve"> PAGEREF _Toc137624720 \h </w:instrText>
            </w:r>
            <w:r w:rsidR="0030186F">
              <w:rPr>
                <w:webHidden/>
              </w:rPr>
            </w:r>
            <w:r w:rsidR="0030186F">
              <w:rPr>
                <w:webHidden/>
              </w:rPr>
              <w:fldChar w:fldCharType="separate"/>
            </w:r>
            <w:r w:rsidR="0030186F">
              <w:rPr>
                <w:webHidden/>
              </w:rPr>
              <w:t>78</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721" w:history="1">
            <w:r w:rsidR="0030186F" w:rsidRPr="00D972E9">
              <w:rPr>
                <w:rStyle w:val="a9"/>
              </w:rPr>
              <w:t>Часть 5. Тепловые нагрузки потребителей тепловой энергии, групп потребителей  тепловой энергии</w:t>
            </w:r>
            <w:r w:rsidR="0030186F">
              <w:rPr>
                <w:webHidden/>
              </w:rPr>
              <w:tab/>
            </w:r>
            <w:r w:rsidR="0030186F">
              <w:rPr>
                <w:webHidden/>
              </w:rPr>
              <w:fldChar w:fldCharType="begin"/>
            </w:r>
            <w:r w:rsidR="0030186F">
              <w:rPr>
                <w:webHidden/>
              </w:rPr>
              <w:instrText xml:space="preserve"> PAGEREF _Toc137624721 \h </w:instrText>
            </w:r>
            <w:r w:rsidR="0030186F">
              <w:rPr>
                <w:webHidden/>
              </w:rPr>
            </w:r>
            <w:r w:rsidR="0030186F">
              <w:rPr>
                <w:webHidden/>
              </w:rPr>
              <w:fldChar w:fldCharType="separate"/>
            </w:r>
            <w:r w:rsidR="0030186F">
              <w:rPr>
                <w:webHidden/>
              </w:rPr>
              <w:t>79</w:t>
            </w:r>
            <w:r w:rsidR="0030186F">
              <w:rPr>
                <w:webHidden/>
              </w:rPr>
              <w:fldChar w:fldCharType="end"/>
            </w:r>
          </w:hyperlink>
        </w:p>
        <w:p w:rsidR="0030186F" w:rsidRDefault="00D6484C" w:rsidP="0030186F">
          <w:pPr>
            <w:pStyle w:val="33"/>
            <w:spacing w:after="192"/>
            <w:rPr>
              <w:noProof/>
            </w:rPr>
          </w:pPr>
          <w:hyperlink w:anchor="_Toc137624722" w:history="1">
            <w:r w:rsidR="0030186F" w:rsidRPr="00D972E9">
              <w:rPr>
                <w:rStyle w:val="a9"/>
                <w:rFonts w:ascii="Times New Roman" w:hAnsi="Times New Roman" w:cs="Times New Roman"/>
                <w:i/>
                <w:noProof/>
              </w:rPr>
              <w:t>1.5.1. Значение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30186F">
              <w:rPr>
                <w:noProof/>
                <w:webHidden/>
              </w:rPr>
              <w:tab/>
            </w:r>
            <w:r w:rsidR="0030186F">
              <w:rPr>
                <w:noProof/>
                <w:webHidden/>
              </w:rPr>
              <w:fldChar w:fldCharType="begin"/>
            </w:r>
            <w:r w:rsidR="0030186F">
              <w:rPr>
                <w:noProof/>
                <w:webHidden/>
              </w:rPr>
              <w:instrText xml:space="preserve"> PAGEREF _Toc137624722 \h </w:instrText>
            </w:r>
            <w:r w:rsidR="0030186F">
              <w:rPr>
                <w:noProof/>
                <w:webHidden/>
              </w:rPr>
            </w:r>
            <w:r w:rsidR="0030186F">
              <w:rPr>
                <w:noProof/>
                <w:webHidden/>
              </w:rPr>
              <w:fldChar w:fldCharType="separate"/>
            </w:r>
            <w:r w:rsidR="0030186F">
              <w:rPr>
                <w:noProof/>
                <w:webHidden/>
              </w:rPr>
              <w:t>79</w:t>
            </w:r>
            <w:r w:rsidR="0030186F">
              <w:rPr>
                <w:noProof/>
                <w:webHidden/>
              </w:rPr>
              <w:fldChar w:fldCharType="end"/>
            </w:r>
          </w:hyperlink>
        </w:p>
        <w:p w:rsidR="0030186F" w:rsidRDefault="00D6484C" w:rsidP="0030186F">
          <w:pPr>
            <w:pStyle w:val="33"/>
            <w:spacing w:after="192"/>
            <w:rPr>
              <w:noProof/>
            </w:rPr>
          </w:pPr>
          <w:hyperlink w:anchor="_Toc137624723" w:history="1">
            <w:r w:rsidR="0030186F" w:rsidRPr="00D972E9">
              <w:rPr>
                <w:rStyle w:val="a9"/>
                <w:rFonts w:ascii="Times New Roman" w:hAnsi="Times New Roman" w:cs="Times New Roman"/>
                <w:i/>
                <w:noProof/>
              </w:rPr>
              <w:t>1.5.2 Описание значений расчетных тепловых нагрузок на коллекторах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_Toc137624723 \h </w:instrText>
            </w:r>
            <w:r w:rsidR="0030186F">
              <w:rPr>
                <w:noProof/>
                <w:webHidden/>
              </w:rPr>
            </w:r>
            <w:r w:rsidR="0030186F">
              <w:rPr>
                <w:noProof/>
                <w:webHidden/>
              </w:rPr>
              <w:fldChar w:fldCharType="separate"/>
            </w:r>
            <w:r w:rsidR="0030186F">
              <w:rPr>
                <w:noProof/>
                <w:webHidden/>
              </w:rPr>
              <w:t>79</w:t>
            </w:r>
            <w:r w:rsidR="0030186F">
              <w:rPr>
                <w:noProof/>
                <w:webHidden/>
              </w:rPr>
              <w:fldChar w:fldCharType="end"/>
            </w:r>
          </w:hyperlink>
        </w:p>
        <w:p w:rsidR="0030186F" w:rsidRDefault="00D6484C" w:rsidP="0030186F">
          <w:pPr>
            <w:pStyle w:val="33"/>
            <w:spacing w:after="192"/>
            <w:rPr>
              <w:noProof/>
            </w:rPr>
          </w:pPr>
          <w:hyperlink w:anchor="_Toc137624724" w:history="1">
            <w:r w:rsidR="0030186F" w:rsidRPr="00D972E9">
              <w:rPr>
                <w:rStyle w:val="a9"/>
                <w:rFonts w:ascii="Times New Roman" w:hAnsi="Times New Roman" w:cs="Times New Roman"/>
                <w:i/>
                <w:noProof/>
              </w:rPr>
              <w:t>1.5.3.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_Toc137624724 \h </w:instrText>
            </w:r>
            <w:r w:rsidR="0030186F">
              <w:rPr>
                <w:noProof/>
                <w:webHidden/>
              </w:rPr>
            </w:r>
            <w:r w:rsidR="0030186F">
              <w:rPr>
                <w:noProof/>
                <w:webHidden/>
              </w:rPr>
              <w:fldChar w:fldCharType="separate"/>
            </w:r>
            <w:r w:rsidR="0030186F">
              <w:rPr>
                <w:noProof/>
                <w:webHidden/>
              </w:rPr>
              <w:t>79</w:t>
            </w:r>
            <w:r w:rsidR="0030186F">
              <w:rPr>
                <w:noProof/>
                <w:webHidden/>
              </w:rPr>
              <w:fldChar w:fldCharType="end"/>
            </w:r>
          </w:hyperlink>
        </w:p>
        <w:p w:rsidR="0030186F" w:rsidRDefault="00D6484C" w:rsidP="0030186F">
          <w:pPr>
            <w:pStyle w:val="33"/>
            <w:spacing w:after="192"/>
            <w:rPr>
              <w:noProof/>
            </w:rPr>
          </w:pPr>
          <w:hyperlink w:anchor="_Toc137624725" w:history="1">
            <w:r w:rsidR="0030186F" w:rsidRPr="00D972E9">
              <w:rPr>
                <w:rStyle w:val="a9"/>
                <w:rFonts w:ascii="Times New Roman" w:hAnsi="Times New Roman" w:cs="Times New Roman"/>
                <w:i/>
                <w:noProof/>
              </w:rPr>
              <w:t>1.5.4. Описание величины потребления тепловой энергии в расчетных элементах  территориального деления за отопительный период и за год в целом</w:t>
            </w:r>
            <w:r w:rsidR="0030186F">
              <w:rPr>
                <w:noProof/>
                <w:webHidden/>
              </w:rPr>
              <w:tab/>
            </w:r>
            <w:r w:rsidR="0030186F">
              <w:rPr>
                <w:noProof/>
                <w:webHidden/>
              </w:rPr>
              <w:fldChar w:fldCharType="begin"/>
            </w:r>
            <w:r w:rsidR="0030186F">
              <w:rPr>
                <w:noProof/>
                <w:webHidden/>
              </w:rPr>
              <w:instrText xml:space="preserve"> PAGEREF _Toc137624725 \h </w:instrText>
            </w:r>
            <w:r w:rsidR="0030186F">
              <w:rPr>
                <w:noProof/>
                <w:webHidden/>
              </w:rPr>
            </w:r>
            <w:r w:rsidR="0030186F">
              <w:rPr>
                <w:noProof/>
                <w:webHidden/>
              </w:rPr>
              <w:fldChar w:fldCharType="separate"/>
            </w:r>
            <w:r w:rsidR="0030186F">
              <w:rPr>
                <w:noProof/>
                <w:webHidden/>
              </w:rPr>
              <w:t>80</w:t>
            </w:r>
            <w:r w:rsidR="0030186F">
              <w:rPr>
                <w:noProof/>
                <w:webHidden/>
              </w:rPr>
              <w:fldChar w:fldCharType="end"/>
            </w:r>
          </w:hyperlink>
        </w:p>
        <w:p w:rsidR="0030186F" w:rsidRDefault="00D6484C" w:rsidP="0030186F">
          <w:pPr>
            <w:pStyle w:val="33"/>
            <w:spacing w:after="192"/>
            <w:rPr>
              <w:noProof/>
            </w:rPr>
          </w:pPr>
          <w:hyperlink w:anchor="_Toc137624726" w:history="1">
            <w:r w:rsidR="0030186F" w:rsidRPr="00D972E9">
              <w:rPr>
                <w:rStyle w:val="a9"/>
                <w:rFonts w:ascii="Times New Roman" w:hAnsi="Times New Roman" w:cs="Times New Roman"/>
                <w:i/>
                <w:noProof/>
              </w:rPr>
              <w:t>1.5.5 Описание существующих нормативов потребления тепловой энергии для населения на  отопление и горячее водоснабжение</w:t>
            </w:r>
            <w:r w:rsidR="0030186F">
              <w:rPr>
                <w:noProof/>
                <w:webHidden/>
              </w:rPr>
              <w:tab/>
            </w:r>
            <w:r w:rsidR="0030186F">
              <w:rPr>
                <w:noProof/>
                <w:webHidden/>
              </w:rPr>
              <w:fldChar w:fldCharType="begin"/>
            </w:r>
            <w:r w:rsidR="0030186F">
              <w:rPr>
                <w:noProof/>
                <w:webHidden/>
              </w:rPr>
              <w:instrText xml:space="preserve"> PAGEREF _Toc137624726 \h </w:instrText>
            </w:r>
            <w:r w:rsidR="0030186F">
              <w:rPr>
                <w:noProof/>
                <w:webHidden/>
              </w:rPr>
            </w:r>
            <w:r w:rsidR="0030186F">
              <w:rPr>
                <w:noProof/>
                <w:webHidden/>
              </w:rPr>
              <w:fldChar w:fldCharType="separate"/>
            </w:r>
            <w:r w:rsidR="0030186F">
              <w:rPr>
                <w:noProof/>
                <w:webHidden/>
              </w:rPr>
              <w:t>80</w:t>
            </w:r>
            <w:r w:rsidR="0030186F">
              <w:rPr>
                <w:noProof/>
                <w:webHidden/>
              </w:rPr>
              <w:fldChar w:fldCharType="end"/>
            </w:r>
          </w:hyperlink>
        </w:p>
        <w:p w:rsidR="0030186F" w:rsidRDefault="00D6484C" w:rsidP="0030186F">
          <w:pPr>
            <w:pStyle w:val="33"/>
            <w:spacing w:after="192"/>
            <w:rPr>
              <w:noProof/>
            </w:rPr>
          </w:pPr>
          <w:hyperlink w:anchor="_Toc137624727" w:history="1">
            <w:r w:rsidR="0030186F" w:rsidRPr="00D972E9">
              <w:rPr>
                <w:rStyle w:val="a9"/>
                <w:rFonts w:ascii="Times New Roman" w:hAnsi="Times New Roman" w:cs="Times New Roman"/>
                <w:noProof/>
              </w:rPr>
              <w:t>Многоквартирные и жилые дома до 1999 года постройки включительно</w:t>
            </w:r>
            <w:r w:rsidR="0030186F">
              <w:rPr>
                <w:noProof/>
                <w:webHidden/>
              </w:rPr>
              <w:tab/>
            </w:r>
            <w:r w:rsidR="0030186F">
              <w:rPr>
                <w:noProof/>
                <w:webHidden/>
              </w:rPr>
              <w:fldChar w:fldCharType="begin"/>
            </w:r>
            <w:r w:rsidR="0030186F">
              <w:rPr>
                <w:noProof/>
                <w:webHidden/>
              </w:rPr>
              <w:instrText xml:space="preserve"> PAGEREF _Toc137624727 \h </w:instrText>
            </w:r>
            <w:r w:rsidR="0030186F">
              <w:rPr>
                <w:noProof/>
                <w:webHidden/>
              </w:rPr>
            </w:r>
            <w:r w:rsidR="0030186F">
              <w:rPr>
                <w:noProof/>
                <w:webHidden/>
              </w:rPr>
              <w:fldChar w:fldCharType="separate"/>
            </w:r>
            <w:r w:rsidR="0030186F">
              <w:rPr>
                <w:noProof/>
                <w:webHidden/>
              </w:rPr>
              <w:t>80</w:t>
            </w:r>
            <w:r w:rsidR="0030186F">
              <w:rPr>
                <w:noProof/>
                <w:webHidden/>
              </w:rPr>
              <w:fldChar w:fldCharType="end"/>
            </w:r>
          </w:hyperlink>
        </w:p>
        <w:p w:rsidR="0030186F" w:rsidRDefault="00D6484C" w:rsidP="0030186F">
          <w:pPr>
            <w:pStyle w:val="33"/>
            <w:spacing w:after="192"/>
            <w:rPr>
              <w:noProof/>
            </w:rPr>
          </w:pPr>
          <w:hyperlink w:anchor="_Toc137624728" w:history="1">
            <w:r w:rsidR="0030186F" w:rsidRPr="00D972E9">
              <w:rPr>
                <w:rStyle w:val="a9"/>
                <w:rFonts w:ascii="Times New Roman" w:hAnsi="Times New Roman" w:cs="Times New Roman"/>
                <w:noProof/>
              </w:rPr>
              <w:t>Многоквартирные и жилые дома после 1999 года постройки</w:t>
            </w:r>
            <w:r w:rsidR="0030186F">
              <w:rPr>
                <w:noProof/>
                <w:webHidden/>
              </w:rPr>
              <w:tab/>
            </w:r>
            <w:r w:rsidR="0030186F">
              <w:rPr>
                <w:noProof/>
                <w:webHidden/>
              </w:rPr>
              <w:fldChar w:fldCharType="begin"/>
            </w:r>
            <w:r w:rsidR="0030186F">
              <w:rPr>
                <w:noProof/>
                <w:webHidden/>
              </w:rPr>
              <w:instrText xml:space="preserve"> PAGEREF _Toc137624728 \h </w:instrText>
            </w:r>
            <w:r w:rsidR="0030186F">
              <w:rPr>
                <w:noProof/>
                <w:webHidden/>
              </w:rPr>
            </w:r>
            <w:r w:rsidR="0030186F">
              <w:rPr>
                <w:noProof/>
                <w:webHidden/>
              </w:rPr>
              <w:fldChar w:fldCharType="separate"/>
            </w:r>
            <w:r w:rsidR="0030186F">
              <w:rPr>
                <w:noProof/>
                <w:webHidden/>
              </w:rPr>
              <w:t>80</w:t>
            </w:r>
            <w:r w:rsidR="0030186F">
              <w:rPr>
                <w:noProof/>
                <w:webHidden/>
              </w:rPr>
              <w:fldChar w:fldCharType="end"/>
            </w:r>
          </w:hyperlink>
        </w:p>
        <w:p w:rsidR="0030186F" w:rsidRDefault="00D6484C" w:rsidP="0030186F">
          <w:pPr>
            <w:pStyle w:val="33"/>
            <w:spacing w:after="192"/>
            <w:rPr>
              <w:noProof/>
            </w:rPr>
          </w:pPr>
          <w:hyperlink w:anchor="_Toc137624729" w:history="1">
            <w:r w:rsidR="0030186F" w:rsidRPr="00D972E9">
              <w:rPr>
                <w:rStyle w:val="a9"/>
                <w:rFonts w:ascii="Times New Roman" w:hAnsi="Times New Roman" w:cs="Times New Roman"/>
                <w:i/>
                <w:noProof/>
              </w:rPr>
              <w:t>1.5.6 Описание сравнения величины договорной и расчетной тепловой нагрузки по зоне действия каждого источника тепловой энергии</w:t>
            </w:r>
            <w:r w:rsidR="0030186F">
              <w:rPr>
                <w:noProof/>
                <w:webHidden/>
              </w:rPr>
              <w:tab/>
            </w:r>
            <w:r w:rsidR="0030186F">
              <w:rPr>
                <w:noProof/>
                <w:webHidden/>
              </w:rPr>
              <w:fldChar w:fldCharType="begin"/>
            </w:r>
            <w:r w:rsidR="0030186F">
              <w:rPr>
                <w:noProof/>
                <w:webHidden/>
              </w:rPr>
              <w:instrText xml:space="preserve"> PAGEREF _Toc137624729 \h </w:instrText>
            </w:r>
            <w:r w:rsidR="0030186F">
              <w:rPr>
                <w:noProof/>
                <w:webHidden/>
              </w:rPr>
            </w:r>
            <w:r w:rsidR="0030186F">
              <w:rPr>
                <w:noProof/>
                <w:webHidden/>
              </w:rPr>
              <w:fldChar w:fldCharType="separate"/>
            </w:r>
            <w:r w:rsidR="0030186F">
              <w:rPr>
                <w:noProof/>
                <w:webHidden/>
              </w:rPr>
              <w:t>81</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30" w:history="1">
            <w:r w:rsidR="0030186F" w:rsidRPr="00D972E9">
              <w:rPr>
                <w:rStyle w:val="a9"/>
              </w:rPr>
              <w:t>Часть 6. Балансы тепловой мощности и тепловой нагрузки</w:t>
            </w:r>
            <w:r w:rsidR="0030186F">
              <w:rPr>
                <w:webHidden/>
              </w:rPr>
              <w:tab/>
            </w:r>
            <w:r w:rsidR="0030186F">
              <w:rPr>
                <w:webHidden/>
              </w:rPr>
              <w:fldChar w:fldCharType="begin"/>
            </w:r>
            <w:r w:rsidR="0030186F">
              <w:rPr>
                <w:webHidden/>
              </w:rPr>
              <w:instrText xml:space="preserve"> PAGEREF _Toc137624730 \h </w:instrText>
            </w:r>
            <w:r w:rsidR="0030186F">
              <w:rPr>
                <w:webHidden/>
              </w:rPr>
            </w:r>
            <w:r w:rsidR="0030186F">
              <w:rPr>
                <w:webHidden/>
              </w:rPr>
              <w:fldChar w:fldCharType="separate"/>
            </w:r>
            <w:r w:rsidR="0030186F">
              <w:rPr>
                <w:webHidden/>
              </w:rPr>
              <w:t>82</w:t>
            </w:r>
            <w:r w:rsidR="0030186F">
              <w:rPr>
                <w:webHidden/>
              </w:rPr>
              <w:fldChar w:fldCharType="end"/>
            </w:r>
          </w:hyperlink>
        </w:p>
        <w:p w:rsidR="0030186F" w:rsidRDefault="00D6484C" w:rsidP="0030186F">
          <w:pPr>
            <w:pStyle w:val="33"/>
            <w:spacing w:after="192"/>
            <w:rPr>
              <w:noProof/>
            </w:rPr>
          </w:pPr>
          <w:hyperlink w:anchor="_Toc137624731" w:history="1">
            <w:r w:rsidR="0030186F" w:rsidRPr="00D972E9">
              <w:rPr>
                <w:rStyle w:val="a9"/>
                <w:rFonts w:ascii="Times New Roman" w:hAnsi="Times New Roman" w:cs="Times New Roman"/>
                <w:i/>
                <w:noProof/>
              </w:rPr>
              <w:t>1.6.1. Балансы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30186F">
              <w:rPr>
                <w:noProof/>
                <w:webHidden/>
              </w:rPr>
              <w:tab/>
            </w:r>
            <w:r w:rsidR="0030186F">
              <w:rPr>
                <w:noProof/>
                <w:webHidden/>
              </w:rPr>
              <w:fldChar w:fldCharType="begin"/>
            </w:r>
            <w:r w:rsidR="0030186F">
              <w:rPr>
                <w:noProof/>
                <w:webHidden/>
              </w:rPr>
              <w:instrText xml:space="preserve"> PAGEREF _Toc137624731 \h </w:instrText>
            </w:r>
            <w:r w:rsidR="0030186F">
              <w:rPr>
                <w:noProof/>
                <w:webHidden/>
              </w:rPr>
            </w:r>
            <w:r w:rsidR="0030186F">
              <w:rPr>
                <w:noProof/>
                <w:webHidden/>
              </w:rPr>
              <w:fldChar w:fldCharType="separate"/>
            </w:r>
            <w:r w:rsidR="0030186F">
              <w:rPr>
                <w:noProof/>
                <w:webHidden/>
              </w:rPr>
              <w:t>82</w:t>
            </w:r>
            <w:r w:rsidR="0030186F">
              <w:rPr>
                <w:noProof/>
                <w:webHidden/>
              </w:rPr>
              <w:fldChar w:fldCharType="end"/>
            </w:r>
          </w:hyperlink>
        </w:p>
        <w:p w:rsidR="0030186F" w:rsidRDefault="00D6484C" w:rsidP="0030186F">
          <w:pPr>
            <w:pStyle w:val="33"/>
            <w:spacing w:after="192"/>
            <w:rPr>
              <w:noProof/>
            </w:rPr>
          </w:pPr>
          <w:hyperlink w:anchor="_Toc137624732" w:history="1">
            <w:r w:rsidR="0030186F" w:rsidRPr="00D972E9">
              <w:rPr>
                <w:rStyle w:val="a9"/>
                <w:rFonts w:ascii="Times New Roman" w:hAnsi="Times New Roman" w:cs="Times New Roman"/>
                <w:i/>
                <w:noProof/>
              </w:rPr>
              <w:t>1.6.2.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30186F">
              <w:rPr>
                <w:noProof/>
                <w:webHidden/>
              </w:rPr>
              <w:tab/>
            </w:r>
            <w:r w:rsidR="0030186F">
              <w:rPr>
                <w:noProof/>
                <w:webHidden/>
              </w:rPr>
              <w:fldChar w:fldCharType="begin"/>
            </w:r>
            <w:r w:rsidR="0030186F">
              <w:rPr>
                <w:noProof/>
                <w:webHidden/>
              </w:rPr>
              <w:instrText xml:space="preserve"> PAGEREF _Toc137624732 \h </w:instrText>
            </w:r>
            <w:r w:rsidR="0030186F">
              <w:rPr>
                <w:noProof/>
                <w:webHidden/>
              </w:rPr>
            </w:r>
            <w:r w:rsidR="0030186F">
              <w:rPr>
                <w:noProof/>
                <w:webHidden/>
              </w:rPr>
              <w:fldChar w:fldCharType="separate"/>
            </w:r>
            <w:r w:rsidR="0030186F">
              <w:rPr>
                <w:noProof/>
                <w:webHidden/>
              </w:rPr>
              <w:t>82</w:t>
            </w:r>
            <w:r w:rsidR="0030186F">
              <w:rPr>
                <w:noProof/>
                <w:webHidden/>
              </w:rPr>
              <w:fldChar w:fldCharType="end"/>
            </w:r>
          </w:hyperlink>
        </w:p>
        <w:p w:rsidR="0030186F" w:rsidRDefault="00D6484C" w:rsidP="0030186F">
          <w:pPr>
            <w:pStyle w:val="33"/>
            <w:spacing w:after="192"/>
            <w:rPr>
              <w:noProof/>
            </w:rPr>
          </w:pPr>
          <w:hyperlink w:anchor="_Toc137624733" w:history="1">
            <w:r w:rsidR="0030186F" w:rsidRPr="00D972E9">
              <w:rPr>
                <w:rStyle w:val="a9"/>
                <w:rFonts w:ascii="Times New Roman" w:hAnsi="Times New Roman" w:cs="Times New Roman"/>
                <w:i/>
                <w:noProof/>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30186F">
              <w:rPr>
                <w:noProof/>
                <w:webHidden/>
              </w:rPr>
              <w:tab/>
            </w:r>
            <w:r w:rsidR="0030186F">
              <w:rPr>
                <w:noProof/>
                <w:webHidden/>
              </w:rPr>
              <w:fldChar w:fldCharType="begin"/>
            </w:r>
            <w:r w:rsidR="0030186F">
              <w:rPr>
                <w:noProof/>
                <w:webHidden/>
              </w:rPr>
              <w:instrText xml:space="preserve"> PAGEREF _Toc137624733 \h </w:instrText>
            </w:r>
            <w:r w:rsidR="0030186F">
              <w:rPr>
                <w:noProof/>
                <w:webHidden/>
              </w:rPr>
            </w:r>
            <w:r w:rsidR="0030186F">
              <w:rPr>
                <w:noProof/>
                <w:webHidden/>
              </w:rPr>
              <w:fldChar w:fldCharType="separate"/>
            </w:r>
            <w:r w:rsidR="0030186F">
              <w:rPr>
                <w:noProof/>
                <w:webHidden/>
              </w:rPr>
              <w:t>82</w:t>
            </w:r>
            <w:r w:rsidR="0030186F">
              <w:rPr>
                <w:noProof/>
                <w:webHidden/>
              </w:rPr>
              <w:fldChar w:fldCharType="end"/>
            </w:r>
          </w:hyperlink>
        </w:p>
        <w:p w:rsidR="0030186F" w:rsidRDefault="00D6484C" w:rsidP="0030186F">
          <w:pPr>
            <w:pStyle w:val="33"/>
            <w:spacing w:after="192"/>
            <w:rPr>
              <w:noProof/>
            </w:rPr>
          </w:pPr>
          <w:hyperlink w:anchor="_Toc137624734" w:history="1">
            <w:r w:rsidR="0030186F" w:rsidRPr="00D972E9">
              <w:rPr>
                <w:rStyle w:val="a9"/>
                <w:rFonts w:ascii="Times New Roman" w:hAnsi="Times New Roman" w:cs="Times New Roman"/>
                <w:i/>
                <w:noProof/>
              </w:rPr>
              <w:t>1.6.4. Причины возникновения дефицитов тепловой мощности и последствий влияния дефицитов на качество теплоснабжения</w:t>
            </w:r>
            <w:r w:rsidR="0030186F">
              <w:rPr>
                <w:noProof/>
                <w:webHidden/>
              </w:rPr>
              <w:tab/>
            </w:r>
            <w:r w:rsidR="0030186F">
              <w:rPr>
                <w:noProof/>
                <w:webHidden/>
              </w:rPr>
              <w:fldChar w:fldCharType="begin"/>
            </w:r>
            <w:r w:rsidR="0030186F">
              <w:rPr>
                <w:noProof/>
                <w:webHidden/>
              </w:rPr>
              <w:instrText xml:space="preserve"> PAGEREF _Toc137624734 \h </w:instrText>
            </w:r>
            <w:r w:rsidR="0030186F">
              <w:rPr>
                <w:noProof/>
                <w:webHidden/>
              </w:rPr>
            </w:r>
            <w:r w:rsidR="0030186F">
              <w:rPr>
                <w:noProof/>
                <w:webHidden/>
              </w:rPr>
              <w:fldChar w:fldCharType="separate"/>
            </w:r>
            <w:r w:rsidR="0030186F">
              <w:rPr>
                <w:noProof/>
                <w:webHidden/>
              </w:rPr>
              <w:t>83</w:t>
            </w:r>
            <w:r w:rsidR="0030186F">
              <w:rPr>
                <w:noProof/>
                <w:webHidden/>
              </w:rPr>
              <w:fldChar w:fldCharType="end"/>
            </w:r>
          </w:hyperlink>
        </w:p>
        <w:p w:rsidR="0030186F" w:rsidRDefault="00D6484C" w:rsidP="0030186F">
          <w:pPr>
            <w:pStyle w:val="33"/>
            <w:spacing w:after="192"/>
            <w:rPr>
              <w:noProof/>
            </w:rPr>
          </w:pPr>
          <w:hyperlink w:anchor="_Toc137624735" w:history="1">
            <w:r w:rsidR="0030186F" w:rsidRPr="00D972E9">
              <w:rPr>
                <w:rStyle w:val="a9"/>
                <w:rFonts w:ascii="Times New Roman" w:hAnsi="Times New Roman" w:cs="Times New Roman"/>
                <w:i/>
                <w:noProof/>
              </w:rPr>
              <w:t>1.6.5. Резервы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30186F">
              <w:rPr>
                <w:noProof/>
                <w:webHidden/>
              </w:rPr>
              <w:tab/>
            </w:r>
            <w:r w:rsidR="0030186F">
              <w:rPr>
                <w:noProof/>
                <w:webHidden/>
              </w:rPr>
              <w:fldChar w:fldCharType="begin"/>
            </w:r>
            <w:r w:rsidR="0030186F">
              <w:rPr>
                <w:noProof/>
                <w:webHidden/>
              </w:rPr>
              <w:instrText xml:space="preserve"> PAGEREF _Toc137624735 \h </w:instrText>
            </w:r>
            <w:r w:rsidR="0030186F">
              <w:rPr>
                <w:noProof/>
                <w:webHidden/>
              </w:rPr>
            </w:r>
            <w:r w:rsidR="0030186F">
              <w:rPr>
                <w:noProof/>
                <w:webHidden/>
              </w:rPr>
              <w:fldChar w:fldCharType="separate"/>
            </w:r>
            <w:r w:rsidR="0030186F">
              <w:rPr>
                <w:noProof/>
                <w:webHidden/>
              </w:rPr>
              <w:t>83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36" w:history="1">
            <w:r w:rsidR="0030186F" w:rsidRPr="00D972E9">
              <w:rPr>
                <w:rStyle w:val="a9"/>
              </w:rPr>
              <w:t>Часть 7. Балансы теплоносителя</w:t>
            </w:r>
            <w:r w:rsidR="0030186F">
              <w:rPr>
                <w:webHidden/>
              </w:rPr>
              <w:tab/>
            </w:r>
            <w:r w:rsidR="0030186F">
              <w:rPr>
                <w:webHidden/>
              </w:rPr>
              <w:fldChar w:fldCharType="begin"/>
            </w:r>
            <w:r w:rsidR="0030186F">
              <w:rPr>
                <w:webHidden/>
              </w:rPr>
              <w:instrText xml:space="preserve"> PAGEREF _Toc137624736 \h </w:instrText>
            </w:r>
            <w:r w:rsidR="0030186F">
              <w:rPr>
                <w:webHidden/>
              </w:rPr>
            </w:r>
            <w:r w:rsidR="0030186F">
              <w:rPr>
                <w:webHidden/>
              </w:rPr>
              <w:fldChar w:fldCharType="separate"/>
            </w:r>
            <w:r w:rsidR="0030186F">
              <w:rPr>
                <w:webHidden/>
              </w:rPr>
              <w:t>84</w:t>
            </w:r>
            <w:r w:rsidR="0030186F">
              <w:rPr>
                <w:webHidden/>
              </w:rPr>
              <w:fldChar w:fldCharType="end"/>
            </w:r>
          </w:hyperlink>
        </w:p>
        <w:p w:rsidR="0030186F" w:rsidRDefault="00D6484C" w:rsidP="0030186F">
          <w:pPr>
            <w:pStyle w:val="33"/>
            <w:spacing w:after="192"/>
            <w:rPr>
              <w:noProof/>
            </w:rPr>
          </w:pPr>
          <w:hyperlink w:anchor="_Toc137624737" w:history="1">
            <w:r w:rsidR="0030186F" w:rsidRPr="00D972E9">
              <w:rPr>
                <w:rStyle w:val="a9"/>
                <w:rFonts w:ascii="Times New Roman" w:hAnsi="Times New Roman" w:cs="Times New Roman"/>
                <w:i/>
                <w:noProof/>
              </w:rPr>
              <w:t>1.7.1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30186F">
              <w:rPr>
                <w:noProof/>
                <w:webHidden/>
              </w:rPr>
              <w:tab/>
            </w:r>
            <w:r w:rsidR="0030186F">
              <w:rPr>
                <w:noProof/>
                <w:webHidden/>
              </w:rPr>
              <w:fldChar w:fldCharType="begin"/>
            </w:r>
            <w:r w:rsidR="0030186F">
              <w:rPr>
                <w:noProof/>
                <w:webHidden/>
              </w:rPr>
              <w:instrText xml:space="preserve"> PAGEREF _Toc137624737 \h </w:instrText>
            </w:r>
            <w:r w:rsidR="0030186F">
              <w:rPr>
                <w:noProof/>
                <w:webHidden/>
              </w:rPr>
            </w:r>
            <w:r w:rsidR="0030186F">
              <w:rPr>
                <w:noProof/>
                <w:webHidden/>
              </w:rPr>
              <w:fldChar w:fldCharType="separate"/>
            </w:r>
            <w:r w:rsidR="0030186F">
              <w:rPr>
                <w:noProof/>
                <w:webHidden/>
              </w:rPr>
              <w:t>84</w:t>
            </w:r>
            <w:r w:rsidR="0030186F">
              <w:rPr>
                <w:noProof/>
                <w:webHidden/>
              </w:rPr>
              <w:fldChar w:fldCharType="end"/>
            </w:r>
          </w:hyperlink>
        </w:p>
        <w:p w:rsidR="0030186F" w:rsidRDefault="00D6484C" w:rsidP="0030186F">
          <w:pPr>
            <w:pStyle w:val="33"/>
            <w:spacing w:after="192"/>
            <w:rPr>
              <w:noProof/>
            </w:rPr>
          </w:pPr>
          <w:hyperlink w:anchor="_Toc137624738" w:history="1">
            <w:r w:rsidR="0030186F" w:rsidRPr="00D972E9">
              <w:rPr>
                <w:rStyle w:val="a9"/>
                <w:rFonts w:ascii="Times New Roman" w:hAnsi="Times New Roman" w:cs="Times New Roman"/>
                <w:i/>
                <w:noProof/>
              </w:rPr>
              <w:t>1.7.2 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r w:rsidR="0030186F">
              <w:rPr>
                <w:noProof/>
                <w:webHidden/>
              </w:rPr>
              <w:tab/>
            </w:r>
            <w:r w:rsidR="0030186F">
              <w:rPr>
                <w:noProof/>
                <w:webHidden/>
              </w:rPr>
              <w:fldChar w:fldCharType="begin"/>
            </w:r>
            <w:r w:rsidR="0030186F">
              <w:rPr>
                <w:noProof/>
                <w:webHidden/>
              </w:rPr>
              <w:instrText xml:space="preserve"> PAGEREF _Toc137624738 \h </w:instrText>
            </w:r>
            <w:r w:rsidR="0030186F">
              <w:rPr>
                <w:noProof/>
                <w:webHidden/>
              </w:rPr>
            </w:r>
            <w:r w:rsidR="0030186F">
              <w:rPr>
                <w:noProof/>
                <w:webHidden/>
              </w:rPr>
              <w:fldChar w:fldCharType="separate"/>
            </w:r>
            <w:r w:rsidR="0030186F">
              <w:rPr>
                <w:noProof/>
                <w:webHidden/>
              </w:rPr>
              <w:t>84</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39" w:history="1">
            <w:r w:rsidR="0030186F" w:rsidRPr="00D972E9">
              <w:rPr>
                <w:rStyle w:val="a9"/>
              </w:rPr>
              <w:t>Часть 8. Топливные балансы источников тепловой энергии и система обеспечения  топливом</w:t>
            </w:r>
            <w:r w:rsidR="0030186F">
              <w:rPr>
                <w:webHidden/>
              </w:rPr>
              <w:tab/>
            </w:r>
            <w:r w:rsidR="0030186F">
              <w:rPr>
                <w:webHidden/>
              </w:rPr>
              <w:fldChar w:fldCharType="begin"/>
            </w:r>
            <w:r w:rsidR="0030186F">
              <w:rPr>
                <w:webHidden/>
              </w:rPr>
              <w:instrText xml:space="preserve"> PAGEREF _Toc137624739 \h </w:instrText>
            </w:r>
            <w:r w:rsidR="0030186F">
              <w:rPr>
                <w:webHidden/>
              </w:rPr>
            </w:r>
            <w:r w:rsidR="0030186F">
              <w:rPr>
                <w:webHidden/>
              </w:rPr>
              <w:fldChar w:fldCharType="separate"/>
            </w:r>
            <w:r w:rsidR="0030186F">
              <w:rPr>
                <w:webHidden/>
              </w:rPr>
              <w:t>85</w:t>
            </w:r>
            <w:r w:rsidR="0030186F">
              <w:rPr>
                <w:webHidden/>
              </w:rPr>
              <w:fldChar w:fldCharType="end"/>
            </w:r>
          </w:hyperlink>
        </w:p>
        <w:p w:rsidR="0030186F" w:rsidRDefault="00D6484C" w:rsidP="0030186F">
          <w:pPr>
            <w:pStyle w:val="33"/>
            <w:spacing w:after="192"/>
            <w:rPr>
              <w:noProof/>
            </w:rPr>
          </w:pPr>
          <w:hyperlink w:anchor="_Toc137624740" w:history="1">
            <w:r w:rsidR="0030186F" w:rsidRPr="00D972E9">
              <w:rPr>
                <w:rStyle w:val="a9"/>
                <w:rFonts w:ascii="Times New Roman" w:hAnsi="Times New Roman" w:cs="Times New Roman"/>
                <w:i/>
                <w:noProof/>
              </w:rPr>
              <w:t>1.8.1 Описание видов и количества используемого основного топлива для каждого источника  тепловой энергии</w:t>
            </w:r>
            <w:r w:rsidR="0030186F">
              <w:rPr>
                <w:noProof/>
                <w:webHidden/>
              </w:rPr>
              <w:tab/>
            </w:r>
            <w:r w:rsidR="0030186F">
              <w:rPr>
                <w:noProof/>
                <w:webHidden/>
              </w:rPr>
              <w:fldChar w:fldCharType="begin"/>
            </w:r>
            <w:r w:rsidR="0030186F">
              <w:rPr>
                <w:noProof/>
                <w:webHidden/>
              </w:rPr>
              <w:instrText xml:space="preserve"> PAGEREF _Toc137624740 \h </w:instrText>
            </w:r>
            <w:r w:rsidR="0030186F">
              <w:rPr>
                <w:noProof/>
                <w:webHidden/>
              </w:rPr>
            </w:r>
            <w:r w:rsidR="0030186F">
              <w:rPr>
                <w:noProof/>
                <w:webHidden/>
              </w:rPr>
              <w:fldChar w:fldCharType="separate"/>
            </w:r>
            <w:r w:rsidR="0030186F">
              <w:rPr>
                <w:noProof/>
                <w:webHidden/>
              </w:rPr>
              <w:t>85</w:t>
            </w:r>
            <w:r w:rsidR="0030186F">
              <w:rPr>
                <w:noProof/>
                <w:webHidden/>
              </w:rPr>
              <w:fldChar w:fldCharType="end"/>
            </w:r>
          </w:hyperlink>
        </w:p>
        <w:p w:rsidR="0030186F" w:rsidRDefault="00D6484C" w:rsidP="0030186F">
          <w:pPr>
            <w:pStyle w:val="33"/>
            <w:spacing w:after="192"/>
            <w:rPr>
              <w:noProof/>
            </w:rPr>
          </w:pPr>
          <w:hyperlink w:anchor="_Toc137624741" w:history="1">
            <w:r w:rsidR="0030186F" w:rsidRPr="00D972E9">
              <w:rPr>
                <w:rStyle w:val="a9"/>
                <w:rFonts w:ascii="Times New Roman" w:hAnsi="Times New Roman" w:cs="Times New Roman"/>
                <w:i/>
                <w:noProof/>
              </w:rPr>
              <w:t>1.8.2. Описание видов резервного и аварийного топлива и возможности их обеспечения  в соответствии с нормативными требованиями</w:t>
            </w:r>
            <w:r w:rsidR="0030186F">
              <w:rPr>
                <w:noProof/>
                <w:webHidden/>
              </w:rPr>
              <w:tab/>
            </w:r>
            <w:r w:rsidR="0030186F">
              <w:rPr>
                <w:noProof/>
                <w:webHidden/>
              </w:rPr>
              <w:fldChar w:fldCharType="begin"/>
            </w:r>
            <w:r w:rsidR="0030186F">
              <w:rPr>
                <w:noProof/>
                <w:webHidden/>
              </w:rPr>
              <w:instrText xml:space="preserve"> PAGEREF _Toc137624741 \h </w:instrText>
            </w:r>
            <w:r w:rsidR="0030186F">
              <w:rPr>
                <w:noProof/>
                <w:webHidden/>
              </w:rPr>
            </w:r>
            <w:r w:rsidR="0030186F">
              <w:rPr>
                <w:noProof/>
                <w:webHidden/>
              </w:rPr>
              <w:fldChar w:fldCharType="separate"/>
            </w:r>
            <w:r w:rsidR="0030186F">
              <w:rPr>
                <w:noProof/>
                <w:webHidden/>
              </w:rPr>
              <w:t>85</w:t>
            </w:r>
            <w:r w:rsidR="0030186F">
              <w:rPr>
                <w:noProof/>
                <w:webHidden/>
              </w:rPr>
              <w:fldChar w:fldCharType="end"/>
            </w:r>
          </w:hyperlink>
        </w:p>
        <w:p w:rsidR="0030186F" w:rsidRDefault="00D6484C" w:rsidP="0030186F">
          <w:pPr>
            <w:pStyle w:val="33"/>
            <w:spacing w:after="192"/>
            <w:rPr>
              <w:noProof/>
            </w:rPr>
          </w:pPr>
          <w:hyperlink w:anchor="_Toc137624742" w:history="1">
            <w:r w:rsidR="0030186F" w:rsidRPr="00D972E9">
              <w:rPr>
                <w:rStyle w:val="a9"/>
                <w:rFonts w:ascii="Times New Roman" w:hAnsi="Times New Roman" w:cs="Times New Roman"/>
                <w:i/>
                <w:noProof/>
              </w:rPr>
              <w:t>1.8.3. Описание особенностей характеристики топлив в зависимости от мест поставки</w:t>
            </w:r>
            <w:r w:rsidR="0030186F">
              <w:rPr>
                <w:noProof/>
                <w:webHidden/>
              </w:rPr>
              <w:tab/>
            </w:r>
            <w:r w:rsidR="0030186F">
              <w:rPr>
                <w:noProof/>
                <w:webHidden/>
              </w:rPr>
              <w:fldChar w:fldCharType="begin"/>
            </w:r>
            <w:r w:rsidR="0030186F">
              <w:rPr>
                <w:noProof/>
                <w:webHidden/>
              </w:rPr>
              <w:instrText xml:space="preserve"> PAGEREF _Toc137624742 \h </w:instrText>
            </w:r>
            <w:r w:rsidR="0030186F">
              <w:rPr>
                <w:noProof/>
                <w:webHidden/>
              </w:rPr>
            </w:r>
            <w:r w:rsidR="0030186F">
              <w:rPr>
                <w:noProof/>
                <w:webHidden/>
              </w:rPr>
              <w:fldChar w:fldCharType="separate"/>
            </w:r>
            <w:r w:rsidR="0030186F">
              <w:rPr>
                <w:noProof/>
                <w:webHidden/>
              </w:rPr>
              <w:t>85</w:t>
            </w:r>
            <w:r w:rsidR="0030186F">
              <w:rPr>
                <w:noProof/>
                <w:webHidden/>
              </w:rPr>
              <w:fldChar w:fldCharType="end"/>
            </w:r>
          </w:hyperlink>
        </w:p>
        <w:p w:rsidR="0030186F" w:rsidRDefault="00D6484C" w:rsidP="0030186F">
          <w:pPr>
            <w:pStyle w:val="33"/>
            <w:spacing w:after="192"/>
            <w:rPr>
              <w:noProof/>
            </w:rPr>
          </w:pPr>
          <w:hyperlink w:anchor="_Toc137624743" w:history="1">
            <w:r w:rsidR="0030186F" w:rsidRPr="00D972E9">
              <w:rPr>
                <w:rStyle w:val="a9"/>
                <w:rFonts w:ascii="Times New Roman" w:hAnsi="Times New Roman" w:cs="Times New Roman"/>
                <w:i/>
                <w:noProof/>
              </w:rPr>
              <w:t>1.8.4 Описание использования местных видов топлива</w:t>
            </w:r>
            <w:r w:rsidR="0030186F">
              <w:rPr>
                <w:noProof/>
                <w:webHidden/>
              </w:rPr>
              <w:tab/>
            </w:r>
            <w:r w:rsidR="0030186F">
              <w:rPr>
                <w:noProof/>
                <w:webHidden/>
              </w:rPr>
              <w:fldChar w:fldCharType="begin"/>
            </w:r>
            <w:r w:rsidR="0030186F">
              <w:rPr>
                <w:noProof/>
                <w:webHidden/>
              </w:rPr>
              <w:instrText xml:space="preserve"> PAGEREF _Toc137624743 \h </w:instrText>
            </w:r>
            <w:r w:rsidR="0030186F">
              <w:rPr>
                <w:noProof/>
                <w:webHidden/>
              </w:rPr>
            </w:r>
            <w:r w:rsidR="0030186F">
              <w:rPr>
                <w:noProof/>
                <w:webHidden/>
              </w:rPr>
              <w:fldChar w:fldCharType="separate"/>
            </w:r>
            <w:r w:rsidR="0030186F">
              <w:rPr>
                <w:noProof/>
                <w:webHidden/>
              </w:rPr>
              <w:t>86</w:t>
            </w:r>
            <w:r w:rsidR="0030186F">
              <w:rPr>
                <w:noProof/>
                <w:webHidden/>
              </w:rPr>
              <w:fldChar w:fldCharType="end"/>
            </w:r>
          </w:hyperlink>
        </w:p>
        <w:p w:rsidR="0030186F" w:rsidRDefault="00D6484C" w:rsidP="0030186F">
          <w:pPr>
            <w:pStyle w:val="33"/>
            <w:spacing w:after="192"/>
            <w:rPr>
              <w:noProof/>
            </w:rPr>
          </w:pPr>
          <w:hyperlink w:anchor="_Toc137624744" w:history="1">
            <w:r w:rsidR="0030186F" w:rsidRPr="00D972E9">
              <w:rPr>
                <w:rStyle w:val="a9"/>
                <w:rFonts w:ascii="Times New Roman" w:hAnsi="Times New Roman" w:cs="Times New Roman"/>
                <w:i/>
                <w:noProof/>
              </w:rPr>
              <w:t>1.8.5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0186F">
              <w:rPr>
                <w:noProof/>
                <w:webHidden/>
              </w:rPr>
              <w:tab/>
            </w:r>
            <w:r w:rsidR="0030186F">
              <w:rPr>
                <w:noProof/>
                <w:webHidden/>
              </w:rPr>
              <w:fldChar w:fldCharType="begin"/>
            </w:r>
            <w:r w:rsidR="0030186F">
              <w:rPr>
                <w:noProof/>
                <w:webHidden/>
              </w:rPr>
              <w:instrText xml:space="preserve"> PAGEREF _Toc137624744 \h </w:instrText>
            </w:r>
            <w:r w:rsidR="0030186F">
              <w:rPr>
                <w:noProof/>
                <w:webHidden/>
              </w:rPr>
            </w:r>
            <w:r w:rsidR="0030186F">
              <w:rPr>
                <w:noProof/>
                <w:webHidden/>
              </w:rPr>
              <w:fldChar w:fldCharType="separate"/>
            </w:r>
            <w:r w:rsidR="0030186F">
              <w:rPr>
                <w:noProof/>
                <w:webHidden/>
              </w:rPr>
              <w:t>86</w:t>
            </w:r>
            <w:r w:rsidR="0030186F">
              <w:rPr>
                <w:noProof/>
                <w:webHidden/>
              </w:rPr>
              <w:fldChar w:fldCharType="end"/>
            </w:r>
          </w:hyperlink>
        </w:p>
        <w:p w:rsidR="0030186F" w:rsidRDefault="00D6484C" w:rsidP="0030186F">
          <w:pPr>
            <w:pStyle w:val="33"/>
            <w:spacing w:after="192"/>
            <w:rPr>
              <w:noProof/>
            </w:rPr>
          </w:pPr>
          <w:hyperlink w:anchor="_Toc137624745" w:history="1">
            <w:r w:rsidR="0030186F" w:rsidRPr="00D972E9">
              <w:rPr>
                <w:rStyle w:val="a9"/>
                <w:rFonts w:ascii="Times New Roman" w:hAnsi="Times New Roman" w:cs="Times New Roman"/>
                <w:i/>
                <w:noProof/>
              </w:rPr>
              <w:t>1.8.6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sidR="0030186F">
              <w:rPr>
                <w:noProof/>
                <w:webHidden/>
              </w:rPr>
              <w:fldChar w:fldCharType="begin"/>
            </w:r>
            <w:r w:rsidR="0030186F">
              <w:rPr>
                <w:noProof/>
                <w:webHidden/>
              </w:rPr>
              <w:instrText xml:space="preserve"> PAGEREF _Toc137624745 \h </w:instrText>
            </w:r>
            <w:r w:rsidR="0030186F">
              <w:rPr>
                <w:noProof/>
                <w:webHidden/>
              </w:rPr>
            </w:r>
            <w:r w:rsidR="0030186F">
              <w:rPr>
                <w:noProof/>
                <w:webHidden/>
              </w:rPr>
              <w:fldChar w:fldCharType="separate"/>
            </w:r>
            <w:r w:rsidR="0030186F">
              <w:rPr>
                <w:noProof/>
                <w:webHidden/>
              </w:rPr>
              <w:t>87</w:t>
            </w:r>
            <w:r w:rsidR="0030186F">
              <w:rPr>
                <w:noProof/>
                <w:webHidden/>
              </w:rPr>
              <w:fldChar w:fldCharType="end"/>
            </w:r>
          </w:hyperlink>
        </w:p>
        <w:p w:rsidR="0030186F" w:rsidRDefault="00D6484C" w:rsidP="0030186F">
          <w:pPr>
            <w:pStyle w:val="33"/>
            <w:spacing w:after="192"/>
            <w:rPr>
              <w:noProof/>
            </w:rPr>
          </w:pPr>
          <w:hyperlink w:anchor="_Toc137624746" w:history="1">
            <w:r w:rsidR="0030186F" w:rsidRPr="00D972E9">
              <w:rPr>
                <w:rStyle w:val="a9"/>
                <w:rFonts w:ascii="Times New Roman" w:hAnsi="Times New Roman" w:cs="Times New Roman"/>
                <w:i/>
                <w:noProof/>
              </w:rPr>
              <w:t>1.8.7 Приоритетное направление развития топливного баланса поселения</w:t>
            </w:r>
            <w:r w:rsidR="0030186F">
              <w:rPr>
                <w:noProof/>
                <w:webHidden/>
              </w:rPr>
              <w:tab/>
            </w:r>
            <w:r w:rsidR="0030186F">
              <w:rPr>
                <w:noProof/>
                <w:webHidden/>
              </w:rPr>
              <w:fldChar w:fldCharType="begin"/>
            </w:r>
            <w:r w:rsidR="0030186F">
              <w:rPr>
                <w:noProof/>
                <w:webHidden/>
              </w:rPr>
              <w:instrText xml:space="preserve"> PAGEREF _Toc137624746 \h </w:instrText>
            </w:r>
            <w:r w:rsidR="0030186F">
              <w:rPr>
                <w:noProof/>
                <w:webHidden/>
              </w:rPr>
            </w:r>
            <w:r w:rsidR="0030186F">
              <w:rPr>
                <w:noProof/>
                <w:webHidden/>
              </w:rPr>
              <w:fldChar w:fldCharType="separate"/>
            </w:r>
            <w:r w:rsidR="0030186F">
              <w:rPr>
                <w:noProof/>
                <w:webHidden/>
              </w:rPr>
              <w:t>87</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47" w:history="1">
            <w:r w:rsidR="0030186F" w:rsidRPr="00D972E9">
              <w:rPr>
                <w:rStyle w:val="a9"/>
              </w:rPr>
              <w:t>Часть 9. Надежность теплоснабжения</w:t>
            </w:r>
            <w:r w:rsidR="0030186F">
              <w:rPr>
                <w:webHidden/>
              </w:rPr>
              <w:tab/>
            </w:r>
            <w:r w:rsidR="0030186F">
              <w:rPr>
                <w:webHidden/>
              </w:rPr>
              <w:fldChar w:fldCharType="begin"/>
            </w:r>
            <w:r w:rsidR="0030186F">
              <w:rPr>
                <w:webHidden/>
              </w:rPr>
              <w:instrText xml:space="preserve"> PAGEREF _Toc137624747 \h </w:instrText>
            </w:r>
            <w:r w:rsidR="0030186F">
              <w:rPr>
                <w:webHidden/>
              </w:rPr>
            </w:r>
            <w:r w:rsidR="0030186F">
              <w:rPr>
                <w:webHidden/>
              </w:rPr>
              <w:fldChar w:fldCharType="separate"/>
            </w:r>
            <w:r w:rsidR="0030186F">
              <w:rPr>
                <w:webHidden/>
              </w:rPr>
              <w:t>88</w:t>
            </w:r>
            <w:r w:rsidR="0030186F">
              <w:rPr>
                <w:webHidden/>
              </w:rPr>
              <w:fldChar w:fldCharType="end"/>
            </w:r>
          </w:hyperlink>
        </w:p>
        <w:p w:rsidR="0030186F" w:rsidRDefault="00D6484C" w:rsidP="0030186F">
          <w:pPr>
            <w:pStyle w:val="33"/>
            <w:spacing w:after="192"/>
            <w:rPr>
              <w:noProof/>
            </w:rPr>
          </w:pPr>
          <w:hyperlink w:anchor="_Toc137624748" w:history="1">
            <w:r w:rsidR="0030186F" w:rsidRPr="00D972E9">
              <w:rPr>
                <w:rStyle w:val="a9"/>
                <w:rFonts w:ascii="Times New Roman" w:hAnsi="Times New Roman" w:cs="Times New Roman"/>
                <w:i/>
                <w:noProof/>
              </w:rPr>
              <w:t>1.9.1 Поток отказов (частота отказов) участков тепловых</w:t>
            </w:r>
            <w:r w:rsidR="0030186F">
              <w:rPr>
                <w:noProof/>
                <w:webHidden/>
              </w:rPr>
              <w:tab/>
            </w:r>
            <w:r w:rsidR="0030186F">
              <w:rPr>
                <w:noProof/>
                <w:webHidden/>
              </w:rPr>
              <w:fldChar w:fldCharType="begin"/>
            </w:r>
            <w:r w:rsidR="0030186F">
              <w:rPr>
                <w:noProof/>
                <w:webHidden/>
              </w:rPr>
              <w:instrText xml:space="preserve"> PAGEREF _Toc137624748 \h </w:instrText>
            </w:r>
            <w:r w:rsidR="0030186F">
              <w:rPr>
                <w:noProof/>
                <w:webHidden/>
              </w:rPr>
            </w:r>
            <w:r w:rsidR="0030186F">
              <w:rPr>
                <w:noProof/>
                <w:webHidden/>
              </w:rPr>
              <w:fldChar w:fldCharType="separate"/>
            </w:r>
            <w:r w:rsidR="0030186F">
              <w:rPr>
                <w:noProof/>
                <w:webHidden/>
              </w:rPr>
              <w:t>89</w:t>
            </w:r>
            <w:r w:rsidR="0030186F">
              <w:rPr>
                <w:noProof/>
                <w:webHidden/>
              </w:rPr>
              <w:fldChar w:fldCharType="end"/>
            </w:r>
          </w:hyperlink>
        </w:p>
        <w:p w:rsidR="0030186F" w:rsidRDefault="00D6484C" w:rsidP="0030186F">
          <w:pPr>
            <w:pStyle w:val="33"/>
            <w:spacing w:after="192"/>
            <w:rPr>
              <w:noProof/>
            </w:rPr>
          </w:pPr>
          <w:hyperlink w:anchor="_Toc137624749" w:history="1">
            <w:r w:rsidR="0030186F" w:rsidRPr="00D972E9">
              <w:rPr>
                <w:rStyle w:val="a9"/>
                <w:rFonts w:ascii="Times New Roman" w:hAnsi="Times New Roman" w:cs="Times New Roman"/>
                <w:i/>
                <w:noProof/>
              </w:rPr>
              <w:t>1.9.2 Частота отключений потребителей</w:t>
            </w:r>
            <w:r w:rsidR="0030186F">
              <w:rPr>
                <w:noProof/>
                <w:webHidden/>
              </w:rPr>
              <w:tab/>
            </w:r>
            <w:r w:rsidR="0030186F">
              <w:rPr>
                <w:noProof/>
                <w:webHidden/>
              </w:rPr>
              <w:fldChar w:fldCharType="begin"/>
            </w:r>
            <w:r w:rsidR="0030186F">
              <w:rPr>
                <w:noProof/>
                <w:webHidden/>
              </w:rPr>
              <w:instrText xml:space="preserve"> PAGEREF _Toc137624749 \h </w:instrText>
            </w:r>
            <w:r w:rsidR="0030186F">
              <w:rPr>
                <w:noProof/>
                <w:webHidden/>
              </w:rPr>
            </w:r>
            <w:r w:rsidR="0030186F">
              <w:rPr>
                <w:noProof/>
                <w:webHidden/>
              </w:rPr>
              <w:fldChar w:fldCharType="separate"/>
            </w:r>
            <w:r w:rsidR="0030186F">
              <w:rPr>
                <w:noProof/>
                <w:webHidden/>
              </w:rPr>
              <w:t>90</w:t>
            </w:r>
            <w:r w:rsidR="0030186F">
              <w:rPr>
                <w:noProof/>
                <w:webHidden/>
              </w:rPr>
              <w:fldChar w:fldCharType="end"/>
            </w:r>
          </w:hyperlink>
        </w:p>
        <w:p w:rsidR="0030186F" w:rsidRDefault="00D6484C" w:rsidP="0030186F">
          <w:pPr>
            <w:pStyle w:val="33"/>
            <w:spacing w:after="192"/>
            <w:rPr>
              <w:noProof/>
            </w:rPr>
          </w:pPr>
          <w:hyperlink w:anchor="_Toc137624750" w:history="1">
            <w:r w:rsidR="0030186F" w:rsidRPr="00D972E9">
              <w:rPr>
                <w:rStyle w:val="a9"/>
                <w:rFonts w:ascii="Times New Roman" w:hAnsi="Times New Roman" w:cs="Times New Roman"/>
                <w:i/>
                <w:noProof/>
              </w:rPr>
              <w:t>1.9.3 Поток (частота) и время восстановления теплоснабжения потребителей после  отключений</w:t>
            </w:r>
            <w:r w:rsidR="0030186F">
              <w:rPr>
                <w:noProof/>
                <w:webHidden/>
              </w:rPr>
              <w:tab/>
            </w:r>
            <w:r w:rsidR="0030186F">
              <w:rPr>
                <w:noProof/>
                <w:webHidden/>
              </w:rPr>
              <w:fldChar w:fldCharType="begin"/>
            </w:r>
            <w:r w:rsidR="0030186F">
              <w:rPr>
                <w:noProof/>
                <w:webHidden/>
              </w:rPr>
              <w:instrText xml:space="preserve"> PAGEREF _Toc137624750 \h </w:instrText>
            </w:r>
            <w:r w:rsidR="0030186F">
              <w:rPr>
                <w:noProof/>
                <w:webHidden/>
              </w:rPr>
            </w:r>
            <w:r w:rsidR="0030186F">
              <w:rPr>
                <w:noProof/>
                <w:webHidden/>
              </w:rPr>
              <w:fldChar w:fldCharType="separate"/>
            </w:r>
            <w:r w:rsidR="0030186F">
              <w:rPr>
                <w:noProof/>
                <w:webHidden/>
              </w:rPr>
              <w:t>90</w:t>
            </w:r>
            <w:r w:rsidR="0030186F">
              <w:rPr>
                <w:noProof/>
                <w:webHidden/>
              </w:rPr>
              <w:fldChar w:fldCharType="end"/>
            </w:r>
          </w:hyperlink>
        </w:p>
        <w:p w:rsidR="0030186F" w:rsidRDefault="00D6484C" w:rsidP="0030186F">
          <w:pPr>
            <w:pStyle w:val="33"/>
            <w:spacing w:after="192"/>
            <w:rPr>
              <w:noProof/>
            </w:rPr>
          </w:pPr>
          <w:hyperlink w:anchor="_Toc137624751" w:history="1">
            <w:r w:rsidR="0030186F" w:rsidRPr="00D972E9">
              <w:rPr>
                <w:rStyle w:val="a9"/>
                <w:rFonts w:ascii="Times New Roman" w:hAnsi="Times New Roman" w:cs="Times New Roman"/>
                <w:i/>
                <w:noProof/>
              </w:rPr>
              <w:t>1.9.4 Графические материалы (карты-схемы тепловых сетей и зон ненормативной надежности и безопасности теплоснабжения)</w:t>
            </w:r>
            <w:r w:rsidR="0030186F">
              <w:rPr>
                <w:noProof/>
                <w:webHidden/>
              </w:rPr>
              <w:tab/>
            </w:r>
            <w:r w:rsidR="0030186F">
              <w:rPr>
                <w:noProof/>
                <w:webHidden/>
              </w:rPr>
              <w:fldChar w:fldCharType="begin"/>
            </w:r>
            <w:r w:rsidR="0030186F">
              <w:rPr>
                <w:noProof/>
                <w:webHidden/>
              </w:rPr>
              <w:instrText xml:space="preserve"> PAGEREF _Toc137624751 \h </w:instrText>
            </w:r>
            <w:r w:rsidR="0030186F">
              <w:rPr>
                <w:noProof/>
                <w:webHidden/>
              </w:rPr>
            </w:r>
            <w:r w:rsidR="0030186F">
              <w:rPr>
                <w:noProof/>
                <w:webHidden/>
              </w:rPr>
              <w:fldChar w:fldCharType="separate"/>
            </w:r>
            <w:r w:rsidR="0030186F">
              <w:rPr>
                <w:noProof/>
                <w:webHidden/>
              </w:rPr>
              <w:t>91</w:t>
            </w:r>
            <w:r w:rsidR="0030186F">
              <w:rPr>
                <w:noProof/>
                <w:webHidden/>
              </w:rPr>
              <w:fldChar w:fldCharType="end"/>
            </w:r>
          </w:hyperlink>
        </w:p>
        <w:p w:rsidR="0030186F" w:rsidRDefault="00D6484C" w:rsidP="0030186F">
          <w:pPr>
            <w:pStyle w:val="33"/>
            <w:spacing w:after="192"/>
            <w:rPr>
              <w:noProof/>
            </w:rPr>
          </w:pPr>
          <w:hyperlink w:anchor="_Toc137624752" w:history="1">
            <w:r w:rsidR="0030186F" w:rsidRPr="00D972E9">
              <w:rPr>
                <w:rStyle w:val="a9"/>
                <w:rFonts w:ascii="Times New Roman" w:hAnsi="Times New Roman" w:cs="Times New Roman"/>
                <w:i/>
                <w:noProof/>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186F">
              <w:rPr>
                <w:noProof/>
                <w:webHidden/>
              </w:rPr>
              <w:tab/>
            </w:r>
            <w:r w:rsidR="0030186F">
              <w:rPr>
                <w:noProof/>
                <w:webHidden/>
              </w:rPr>
              <w:fldChar w:fldCharType="begin"/>
            </w:r>
            <w:r w:rsidR="0030186F">
              <w:rPr>
                <w:noProof/>
                <w:webHidden/>
              </w:rPr>
              <w:instrText xml:space="preserve"> PAGEREF _Toc137624752 \h </w:instrText>
            </w:r>
            <w:r w:rsidR="0030186F">
              <w:rPr>
                <w:noProof/>
                <w:webHidden/>
              </w:rPr>
            </w:r>
            <w:r w:rsidR="0030186F">
              <w:rPr>
                <w:noProof/>
                <w:webHidden/>
              </w:rPr>
              <w:fldChar w:fldCharType="separate"/>
            </w:r>
            <w:r w:rsidR="0030186F">
              <w:rPr>
                <w:noProof/>
                <w:webHidden/>
              </w:rPr>
              <w:t>91</w:t>
            </w:r>
            <w:r w:rsidR="0030186F">
              <w:rPr>
                <w:noProof/>
                <w:webHidden/>
              </w:rPr>
              <w:fldChar w:fldCharType="end"/>
            </w:r>
          </w:hyperlink>
        </w:p>
        <w:p w:rsidR="0030186F" w:rsidRDefault="00D6484C" w:rsidP="0030186F">
          <w:pPr>
            <w:pStyle w:val="33"/>
            <w:spacing w:after="192"/>
            <w:rPr>
              <w:noProof/>
            </w:rPr>
          </w:pPr>
          <w:hyperlink w:anchor="_Toc137624753" w:history="1">
            <w:r w:rsidR="0030186F" w:rsidRPr="00D972E9">
              <w:rPr>
                <w:rStyle w:val="a9"/>
                <w:rFonts w:ascii="Times New Roman" w:hAnsi="Times New Roman" w:cs="Times New Roman"/>
                <w:i/>
                <w:noProof/>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30186F">
              <w:rPr>
                <w:noProof/>
                <w:webHidden/>
              </w:rPr>
              <w:tab/>
            </w:r>
            <w:r w:rsidR="0030186F">
              <w:rPr>
                <w:noProof/>
                <w:webHidden/>
              </w:rPr>
              <w:fldChar w:fldCharType="begin"/>
            </w:r>
            <w:r w:rsidR="0030186F">
              <w:rPr>
                <w:noProof/>
                <w:webHidden/>
              </w:rPr>
              <w:instrText xml:space="preserve"> PAGEREF _Toc137624753 \h </w:instrText>
            </w:r>
            <w:r w:rsidR="0030186F">
              <w:rPr>
                <w:noProof/>
                <w:webHidden/>
              </w:rPr>
            </w:r>
            <w:r w:rsidR="0030186F">
              <w:rPr>
                <w:noProof/>
                <w:webHidden/>
              </w:rPr>
              <w:fldChar w:fldCharType="separate"/>
            </w:r>
            <w:r w:rsidR="0030186F">
              <w:rPr>
                <w:noProof/>
                <w:webHidden/>
              </w:rPr>
              <w:t>91</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54" w:history="1">
            <w:r w:rsidR="0030186F" w:rsidRPr="00D972E9">
              <w:rPr>
                <w:rStyle w:val="a9"/>
              </w:rPr>
              <w:t>Часть 10. Технико-экономические показатели теплоснабжающих и теплосетевых  организаций</w:t>
            </w:r>
            <w:r w:rsidR="0030186F">
              <w:rPr>
                <w:webHidden/>
              </w:rPr>
              <w:tab/>
            </w:r>
            <w:r w:rsidR="0030186F">
              <w:rPr>
                <w:webHidden/>
              </w:rPr>
              <w:fldChar w:fldCharType="begin"/>
            </w:r>
            <w:r w:rsidR="0030186F">
              <w:rPr>
                <w:webHidden/>
              </w:rPr>
              <w:instrText xml:space="preserve"> PAGEREF _Toc137624754 \h </w:instrText>
            </w:r>
            <w:r w:rsidR="0030186F">
              <w:rPr>
                <w:webHidden/>
              </w:rPr>
            </w:r>
            <w:r w:rsidR="0030186F">
              <w:rPr>
                <w:webHidden/>
              </w:rPr>
              <w:fldChar w:fldCharType="separate"/>
            </w:r>
            <w:r w:rsidR="0030186F">
              <w:rPr>
                <w:webHidden/>
              </w:rPr>
              <w:t>93</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755" w:history="1">
            <w:r w:rsidR="0030186F" w:rsidRPr="00D972E9">
              <w:rPr>
                <w:rStyle w:val="a9"/>
              </w:rPr>
              <w:t>Часть 11. Цены (тарифы) в сфере теплоснабжения</w:t>
            </w:r>
            <w:r w:rsidR="0030186F">
              <w:rPr>
                <w:webHidden/>
              </w:rPr>
              <w:tab/>
            </w:r>
            <w:r w:rsidR="0030186F">
              <w:rPr>
                <w:webHidden/>
              </w:rPr>
              <w:fldChar w:fldCharType="begin"/>
            </w:r>
            <w:r w:rsidR="0030186F">
              <w:rPr>
                <w:webHidden/>
              </w:rPr>
              <w:instrText xml:space="preserve"> PAGEREF _Toc137624755 \h </w:instrText>
            </w:r>
            <w:r w:rsidR="0030186F">
              <w:rPr>
                <w:webHidden/>
              </w:rPr>
            </w:r>
            <w:r w:rsidR="0030186F">
              <w:rPr>
                <w:webHidden/>
              </w:rPr>
              <w:fldChar w:fldCharType="separate"/>
            </w:r>
            <w:r w:rsidR="0030186F">
              <w:rPr>
                <w:webHidden/>
              </w:rPr>
              <w:t>93</w:t>
            </w:r>
            <w:r w:rsidR="0030186F">
              <w:rPr>
                <w:webHidden/>
              </w:rPr>
              <w:fldChar w:fldCharType="end"/>
            </w:r>
          </w:hyperlink>
        </w:p>
        <w:p w:rsidR="0030186F" w:rsidRDefault="00D6484C" w:rsidP="0030186F">
          <w:pPr>
            <w:pStyle w:val="33"/>
            <w:spacing w:after="192"/>
            <w:rPr>
              <w:noProof/>
            </w:rPr>
          </w:pPr>
          <w:hyperlink w:anchor="_Toc137624756" w:history="1">
            <w:r w:rsidR="0030186F" w:rsidRPr="00D972E9">
              <w:rPr>
                <w:rStyle w:val="a9"/>
                <w:rFonts w:ascii="Times New Roman" w:hAnsi="Times New Roman" w:cs="Times New Roman"/>
                <w:i/>
                <w:noProof/>
              </w:rPr>
              <w:t>1.11.1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30186F">
              <w:rPr>
                <w:noProof/>
                <w:webHidden/>
              </w:rPr>
              <w:tab/>
            </w:r>
            <w:r w:rsidR="0030186F">
              <w:rPr>
                <w:noProof/>
                <w:webHidden/>
              </w:rPr>
              <w:fldChar w:fldCharType="begin"/>
            </w:r>
            <w:r w:rsidR="0030186F">
              <w:rPr>
                <w:noProof/>
                <w:webHidden/>
              </w:rPr>
              <w:instrText xml:space="preserve"> PAGEREF _Toc137624756 \h </w:instrText>
            </w:r>
            <w:r w:rsidR="0030186F">
              <w:rPr>
                <w:noProof/>
                <w:webHidden/>
              </w:rPr>
            </w:r>
            <w:r w:rsidR="0030186F">
              <w:rPr>
                <w:noProof/>
                <w:webHidden/>
              </w:rPr>
              <w:fldChar w:fldCharType="separate"/>
            </w:r>
            <w:r w:rsidR="0030186F">
              <w:rPr>
                <w:noProof/>
                <w:webHidden/>
              </w:rPr>
              <w:t>93</w:t>
            </w:r>
            <w:r w:rsidR="0030186F">
              <w:rPr>
                <w:noProof/>
                <w:webHidden/>
              </w:rPr>
              <w:fldChar w:fldCharType="end"/>
            </w:r>
          </w:hyperlink>
        </w:p>
        <w:p w:rsidR="0030186F" w:rsidRDefault="00D6484C" w:rsidP="0030186F">
          <w:pPr>
            <w:pStyle w:val="33"/>
            <w:spacing w:after="192"/>
            <w:rPr>
              <w:noProof/>
            </w:rPr>
          </w:pPr>
          <w:hyperlink w:anchor="_Toc137624757" w:history="1">
            <w:r w:rsidR="0030186F" w:rsidRPr="00D972E9">
              <w:rPr>
                <w:rStyle w:val="a9"/>
                <w:rFonts w:ascii="Times New Roman" w:hAnsi="Times New Roman" w:cs="Times New Roman"/>
                <w:i/>
                <w:noProof/>
              </w:rPr>
              <w:t>1.11.2 Структура цен (тарифов), установленных на момент разработки схемы  теплоснабжения</w:t>
            </w:r>
            <w:r w:rsidR="0030186F">
              <w:rPr>
                <w:noProof/>
                <w:webHidden/>
              </w:rPr>
              <w:tab/>
            </w:r>
            <w:r w:rsidR="0030186F">
              <w:rPr>
                <w:noProof/>
                <w:webHidden/>
              </w:rPr>
              <w:fldChar w:fldCharType="begin"/>
            </w:r>
            <w:r w:rsidR="0030186F">
              <w:rPr>
                <w:noProof/>
                <w:webHidden/>
              </w:rPr>
              <w:instrText xml:space="preserve"> PAGEREF _Toc137624757 \h </w:instrText>
            </w:r>
            <w:r w:rsidR="0030186F">
              <w:rPr>
                <w:noProof/>
                <w:webHidden/>
              </w:rPr>
            </w:r>
            <w:r w:rsidR="0030186F">
              <w:rPr>
                <w:noProof/>
                <w:webHidden/>
              </w:rPr>
              <w:fldChar w:fldCharType="separate"/>
            </w:r>
            <w:r w:rsidR="0030186F">
              <w:rPr>
                <w:noProof/>
                <w:webHidden/>
              </w:rPr>
              <w:t>93</w:t>
            </w:r>
            <w:r w:rsidR="0030186F">
              <w:rPr>
                <w:noProof/>
                <w:webHidden/>
              </w:rPr>
              <w:fldChar w:fldCharType="end"/>
            </w:r>
          </w:hyperlink>
        </w:p>
        <w:p w:rsidR="0030186F" w:rsidRDefault="00D6484C" w:rsidP="0030186F">
          <w:pPr>
            <w:pStyle w:val="33"/>
            <w:spacing w:after="192"/>
            <w:rPr>
              <w:noProof/>
            </w:rPr>
          </w:pPr>
          <w:hyperlink w:anchor="_Toc137624758" w:history="1">
            <w:r w:rsidR="0030186F" w:rsidRPr="00D972E9">
              <w:rPr>
                <w:rStyle w:val="a9"/>
                <w:rFonts w:ascii="Times New Roman" w:hAnsi="Times New Roman" w:cs="Times New Roman"/>
                <w:i/>
                <w:noProof/>
              </w:rPr>
              <w:t>1.11.3 Плата за подключение к системе теплоснабжения и поступления денежных средств от осуществления указанной деятельности</w:t>
            </w:r>
            <w:r w:rsidR="0030186F">
              <w:rPr>
                <w:noProof/>
                <w:webHidden/>
              </w:rPr>
              <w:tab/>
            </w:r>
            <w:r w:rsidR="0030186F">
              <w:rPr>
                <w:noProof/>
                <w:webHidden/>
              </w:rPr>
              <w:fldChar w:fldCharType="begin"/>
            </w:r>
            <w:r w:rsidR="0030186F">
              <w:rPr>
                <w:noProof/>
                <w:webHidden/>
              </w:rPr>
              <w:instrText xml:space="preserve"> PAGEREF _Toc137624758 \h </w:instrText>
            </w:r>
            <w:r w:rsidR="0030186F">
              <w:rPr>
                <w:noProof/>
                <w:webHidden/>
              </w:rPr>
            </w:r>
            <w:r w:rsidR="0030186F">
              <w:rPr>
                <w:noProof/>
                <w:webHidden/>
              </w:rPr>
              <w:fldChar w:fldCharType="separate"/>
            </w:r>
            <w:r w:rsidR="0030186F">
              <w:rPr>
                <w:noProof/>
                <w:webHidden/>
              </w:rPr>
              <w:t>93</w:t>
            </w:r>
            <w:r w:rsidR="0030186F">
              <w:rPr>
                <w:noProof/>
                <w:webHidden/>
              </w:rPr>
              <w:fldChar w:fldCharType="end"/>
            </w:r>
          </w:hyperlink>
        </w:p>
        <w:p w:rsidR="0030186F" w:rsidRDefault="00D6484C" w:rsidP="0030186F">
          <w:pPr>
            <w:pStyle w:val="33"/>
            <w:spacing w:after="192"/>
            <w:rPr>
              <w:noProof/>
            </w:rPr>
          </w:pPr>
          <w:hyperlink w:anchor="_Toc137624759" w:history="1">
            <w:r w:rsidR="0030186F" w:rsidRPr="00D972E9">
              <w:rPr>
                <w:rStyle w:val="a9"/>
                <w:rFonts w:ascii="Times New Roman" w:hAnsi="Times New Roman" w:cs="Times New Roman"/>
                <w:i/>
                <w:noProof/>
              </w:rPr>
              <w:t>1.11.4 Плата за услуги по поддержанию резервной тепловой мощности, в том числе для  социально значимых категорий потребителей</w:t>
            </w:r>
            <w:r w:rsidR="0030186F">
              <w:rPr>
                <w:noProof/>
                <w:webHidden/>
              </w:rPr>
              <w:tab/>
            </w:r>
            <w:r w:rsidR="0030186F">
              <w:rPr>
                <w:noProof/>
                <w:webHidden/>
              </w:rPr>
              <w:fldChar w:fldCharType="begin"/>
            </w:r>
            <w:r w:rsidR="0030186F">
              <w:rPr>
                <w:noProof/>
                <w:webHidden/>
              </w:rPr>
              <w:instrText xml:space="preserve"> PAGEREF _Toc137624759 \h </w:instrText>
            </w:r>
            <w:r w:rsidR="0030186F">
              <w:rPr>
                <w:noProof/>
                <w:webHidden/>
              </w:rPr>
            </w:r>
            <w:r w:rsidR="0030186F">
              <w:rPr>
                <w:noProof/>
                <w:webHidden/>
              </w:rPr>
              <w:fldChar w:fldCharType="separate"/>
            </w:r>
            <w:r w:rsidR="0030186F">
              <w:rPr>
                <w:noProof/>
                <w:webHidden/>
              </w:rPr>
              <w:t>93</w:t>
            </w:r>
            <w:r w:rsidR="0030186F">
              <w:rPr>
                <w:noProof/>
                <w:webHidden/>
              </w:rPr>
              <w:fldChar w:fldCharType="end"/>
            </w:r>
          </w:hyperlink>
        </w:p>
        <w:p w:rsidR="0030186F" w:rsidRDefault="00D6484C" w:rsidP="0030186F">
          <w:pPr>
            <w:pStyle w:val="33"/>
            <w:spacing w:after="192"/>
            <w:rPr>
              <w:noProof/>
            </w:rPr>
          </w:pPr>
          <w:hyperlink w:anchor="_Toc137624760" w:history="1">
            <w:r w:rsidR="0030186F" w:rsidRPr="00D972E9">
              <w:rPr>
                <w:rStyle w:val="a9"/>
                <w:rFonts w:ascii="Times New Roman" w:hAnsi="Times New Roman" w:cs="Times New Roman"/>
                <w:i/>
                <w:noProof/>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30186F">
              <w:rPr>
                <w:noProof/>
                <w:webHidden/>
              </w:rPr>
              <w:tab/>
            </w:r>
            <w:r w:rsidR="0030186F">
              <w:rPr>
                <w:noProof/>
                <w:webHidden/>
              </w:rPr>
              <w:fldChar w:fldCharType="begin"/>
            </w:r>
            <w:r w:rsidR="0030186F">
              <w:rPr>
                <w:noProof/>
                <w:webHidden/>
              </w:rPr>
              <w:instrText xml:space="preserve"> PAGEREF _Toc137624760 \h </w:instrText>
            </w:r>
            <w:r w:rsidR="0030186F">
              <w:rPr>
                <w:noProof/>
                <w:webHidden/>
              </w:rPr>
            </w:r>
            <w:r w:rsidR="0030186F">
              <w:rPr>
                <w:noProof/>
                <w:webHidden/>
              </w:rPr>
              <w:fldChar w:fldCharType="separate"/>
            </w:r>
            <w:r w:rsidR="0030186F">
              <w:rPr>
                <w:noProof/>
                <w:webHidden/>
              </w:rPr>
              <w:t>94</w:t>
            </w:r>
            <w:r w:rsidR="0030186F">
              <w:rPr>
                <w:noProof/>
                <w:webHidden/>
              </w:rPr>
              <w:fldChar w:fldCharType="end"/>
            </w:r>
          </w:hyperlink>
        </w:p>
        <w:p w:rsidR="0030186F" w:rsidRDefault="00D6484C" w:rsidP="0030186F">
          <w:pPr>
            <w:pStyle w:val="33"/>
            <w:spacing w:after="192"/>
            <w:rPr>
              <w:noProof/>
            </w:rPr>
          </w:pPr>
          <w:hyperlink w:anchor="_Toc137624761" w:history="1">
            <w:r w:rsidR="0030186F" w:rsidRPr="00D972E9">
              <w:rPr>
                <w:rStyle w:val="a9"/>
                <w:rFonts w:ascii="Times New Roman" w:hAnsi="Times New Roman" w:cs="Times New Roman"/>
                <w:i/>
                <w:noProof/>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30186F">
              <w:rPr>
                <w:noProof/>
                <w:webHidden/>
              </w:rPr>
              <w:tab/>
            </w:r>
            <w:r w:rsidR="0030186F">
              <w:rPr>
                <w:noProof/>
                <w:webHidden/>
              </w:rPr>
              <w:fldChar w:fldCharType="begin"/>
            </w:r>
            <w:r w:rsidR="0030186F">
              <w:rPr>
                <w:noProof/>
                <w:webHidden/>
              </w:rPr>
              <w:instrText xml:space="preserve"> PAGEREF _Toc137624761 \h </w:instrText>
            </w:r>
            <w:r w:rsidR="0030186F">
              <w:rPr>
                <w:noProof/>
                <w:webHidden/>
              </w:rPr>
            </w:r>
            <w:r w:rsidR="0030186F">
              <w:rPr>
                <w:noProof/>
                <w:webHidden/>
              </w:rPr>
              <w:fldChar w:fldCharType="separate"/>
            </w:r>
            <w:r w:rsidR="0030186F">
              <w:rPr>
                <w:noProof/>
                <w:webHidden/>
              </w:rPr>
              <w:t>94</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62" w:history="1">
            <w:r w:rsidR="0030186F" w:rsidRPr="00D972E9">
              <w:rPr>
                <w:rStyle w:val="a9"/>
              </w:rPr>
              <w:t>Часть 12. Описание существующих технических и технологических проблем в  системах теплоснабжения поселения</w:t>
            </w:r>
            <w:r w:rsidR="0030186F">
              <w:rPr>
                <w:webHidden/>
              </w:rPr>
              <w:tab/>
            </w:r>
            <w:r w:rsidR="0030186F">
              <w:rPr>
                <w:webHidden/>
              </w:rPr>
              <w:fldChar w:fldCharType="begin"/>
            </w:r>
            <w:r w:rsidR="0030186F">
              <w:rPr>
                <w:webHidden/>
              </w:rPr>
              <w:instrText xml:space="preserve"> PAGEREF _Toc137624762 \h </w:instrText>
            </w:r>
            <w:r w:rsidR="0030186F">
              <w:rPr>
                <w:webHidden/>
              </w:rPr>
            </w:r>
            <w:r w:rsidR="0030186F">
              <w:rPr>
                <w:webHidden/>
              </w:rPr>
              <w:fldChar w:fldCharType="separate"/>
            </w:r>
            <w:r w:rsidR="0030186F">
              <w:rPr>
                <w:webHidden/>
              </w:rPr>
              <w:t>95</w:t>
            </w:r>
            <w:r w:rsidR="0030186F">
              <w:rPr>
                <w:webHidden/>
              </w:rPr>
              <w:fldChar w:fldCharType="end"/>
            </w:r>
          </w:hyperlink>
        </w:p>
        <w:p w:rsidR="0030186F" w:rsidRDefault="00D6484C" w:rsidP="0030186F">
          <w:pPr>
            <w:pStyle w:val="33"/>
            <w:spacing w:after="192"/>
            <w:rPr>
              <w:noProof/>
            </w:rPr>
          </w:pPr>
          <w:hyperlink w:anchor="_Toc137624763" w:history="1">
            <w:r w:rsidR="0030186F" w:rsidRPr="00D972E9">
              <w:rPr>
                <w:rStyle w:val="a9"/>
                <w:rFonts w:ascii="Times New Roman" w:hAnsi="Times New Roman" w:cs="Times New Roman"/>
                <w:i/>
                <w:noProof/>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30186F">
              <w:rPr>
                <w:noProof/>
                <w:webHidden/>
              </w:rPr>
              <w:tab/>
            </w:r>
            <w:r w:rsidR="0030186F">
              <w:rPr>
                <w:noProof/>
                <w:webHidden/>
              </w:rPr>
              <w:fldChar w:fldCharType="begin"/>
            </w:r>
            <w:r w:rsidR="0030186F">
              <w:rPr>
                <w:noProof/>
                <w:webHidden/>
              </w:rPr>
              <w:instrText xml:space="preserve"> PAGEREF _Toc137624763 \h </w:instrText>
            </w:r>
            <w:r w:rsidR="0030186F">
              <w:rPr>
                <w:noProof/>
                <w:webHidden/>
              </w:rPr>
            </w:r>
            <w:r w:rsidR="0030186F">
              <w:rPr>
                <w:noProof/>
                <w:webHidden/>
              </w:rPr>
              <w:fldChar w:fldCharType="separate"/>
            </w:r>
            <w:r w:rsidR="0030186F">
              <w:rPr>
                <w:noProof/>
                <w:webHidden/>
              </w:rPr>
              <w:t>95</w:t>
            </w:r>
            <w:r w:rsidR="0030186F">
              <w:rPr>
                <w:noProof/>
                <w:webHidden/>
              </w:rPr>
              <w:fldChar w:fldCharType="end"/>
            </w:r>
          </w:hyperlink>
        </w:p>
        <w:p w:rsidR="0030186F" w:rsidRDefault="00D6484C" w:rsidP="0030186F">
          <w:pPr>
            <w:pStyle w:val="33"/>
            <w:spacing w:after="192"/>
            <w:rPr>
              <w:noProof/>
            </w:rPr>
          </w:pPr>
          <w:hyperlink w:anchor="_Toc137624764" w:history="1">
            <w:r w:rsidR="0030186F" w:rsidRPr="00D972E9">
              <w:rPr>
                <w:rStyle w:val="a9"/>
                <w:rFonts w:ascii="Times New Roman" w:hAnsi="Times New Roman" w:cs="Times New Roman"/>
                <w:i/>
                <w:noProof/>
              </w:rPr>
              <w:t>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30186F">
              <w:rPr>
                <w:noProof/>
                <w:webHidden/>
              </w:rPr>
              <w:tab/>
            </w:r>
            <w:r w:rsidR="0030186F">
              <w:rPr>
                <w:noProof/>
                <w:webHidden/>
              </w:rPr>
              <w:fldChar w:fldCharType="begin"/>
            </w:r>
            <w:r w:rsidR="0030186F">
              <w:rPr>
                <w:noProof/>
                <w:webHidden/>
              </w:rPr>
              <w:instrText xml:space="preserve"> PAGEREF _Toc137624764 \h </w:instrText>
            </w:r>
            <w:r w:rsidR="0030186F">
              <w:rPr>
                <w:noProof/>
                <w:webHidden/>
              </w:rPr>
            </w:r>
            <w:r w:rsidR="0030186F">
              <w:rPr>
                <w:noProof/>
                <w:webHidden/>
              </w:rPr>
              <w:fldChar w:fldCharType="separate"/>
            </w:r>
            <w:r w:rsidR="0030186F">
              <w:rPr>
                <w:noProof/>
                <w:webHidden/>
              </w:rPr>
              <w:t>95</w:t>
            </w:r>
            <w:r w:rsidR="0030186F">
              <w:rPr>
                <w:noProof/>
                <w:webHidden/>
              </w:rPr>
              <w:fldChar w:fldCharType="end"/>
            </w:r>
          </w:hyperlink>
        </w:p>
        <w:p w:rsidR="0030186F" w:rsidRDefault="00D6484C" w:rsidP="0030186F">
          <w:pPr>
            <w:pStyle w:val="33"/>
            <w:spacing w:after="192"/>
            <w:rPr>
              <w:noProof/>
            </w:rPr>
          </w:pPr>
          <w:hyperlink w:anchor="_Toc137624765" w:history="1">
            <w:r w:rsidR="0030186F" w:rsidRPr="00D972E9">
              <w:rPr>
                <w:rStyle w:val="a9"/>
                <w:rFonts w:ascii="Times New Roman" w:hAnsi="Times New Roman" w:cs="Times New Roman"/>
                <w:i/>
                <w:noProof/>
              </w:rPr>
              <w:t>1.12.3 Описание существующих проблем развития систем теплоснабжения</w:t>
            </w:r>
            <w:r w:rsidR="0030186F">
              <w:rPr>
                <w:noProof/>
                <w:webHidden/>
              </w:rPr>
              <w:tab/>
            </w:r>
            <w:r w:rsidR="0030186F">
              <w:rPr>
                <w:noProof/>
                <w:webHidden/>
              </w:rPr>
              <w:fldChar w:fldCharType="begin"/>
            </w:r>
            <w:r w:rsidR="0030186F">
              <w:rPr>
                <w:noProof/>
                <w:webHidden/>
              </w:rPr>
              <w:instrText xml:space="preserve"> PAGEREF _Toc137624765 \h </w:instrText>
            </w:r>
            <w:r w:rsidR="0030186F">
              <w:rPr>
                <w:noProof/>
                <w:webHidden/>
              </w:rPr>
            </w:r>
            <w:r w:rsidR="0030186F">
              <w:rPr>
                <w:noProof/>
                <w:webHidden/>
              </w:rPr>
              <w:fldChar w:fldCharType="separate"/>
            </w:r>
            <w:r w:rsidR="0030186F">
              <w:rPr>
                <w:noProof/>
                <w:webHidden/>
              </w:rPr>
              <w:t>95</w:t>
            </w:r>
            <w:r w:rsidR="0030186F">
              <w:rPr>
                <w:noProof/>
                <w:webHidden/>
              </w:rPr>
              <w:fldChar w:fldCharType="end"/>
            </w:r>
          </w:hyperlink>
        </w:p>
        <w:p w:rsidR="0030186F" w:rsidRDefault="00D6484C" w:rsidP="0030186F">
          <w:pPr>
            <w:pStyle w:val="33"/>
            <w:spacing w:after="192"/>
            <w:rPr>
              <w:noProof/>
            </w:rPr>
          </w:pPr>
          <w:hyperlink w:anchor="_Toc137624766" w:history="1">
            <w:r w:rsidR="0030186F" w:rsidRPr="00D972E9">
              <w:rPr>
                <w:rStyle w:val="a9"/>
                <w:rFonts w:ascii="Times New Roman" w:hAnsi="Times New Roman" w:cs="Times New Roman"/>
                <w:i/>
                <w:noProof/>
              </w:rPr>
              <w:t>1.12.4 Описание существующих проблем надежного и эффективного снабжения топливом  действующих систем теплоснабжения</w:t>
            </w:r>
            <w:r w:rsidR="0030186F">
              <w:rPr>
                <w:noProof/>
                <w:webHidden/>
              </w:rPr>
              <w:tab/>
            </w:r>
            <w:r w:rsidR="0030186F">
              <w:rPr>
                <w:noProof/>
                <w:webHidden/>
              </w:rPr>
              <w:fldChar w:fldCharType="begin"/>
            </w:r>
            <w:r w:rsidR="0030186F">
              <w:rPr>
                <w:noProof/>
                <w:webHidden/>
              </w:rPr>
              <w:instrText xml:space="preserve"> PAGEREF _Toc137624766 \h </w:instrText>
            </w:r>
            <w:r w:rsidR="0030186F">
              <w:rPr>
                <w:noProof/>
                <w:webHidden/>
              </w:rPr>
            </w:r>
            <w:r w:rsidR="0030186F">
              <w:rPr>
                <w:noProof/>
                <w:webHidden/>
              </w:rPr>
              <w:fldChar w:fldCharType="separate"/>
            </w:r>
            <w:r w:rsidR="0030186F">
              <w:rPr>
                <w:noProof/>
                <w:webHidden/>
              </w:rPr>
              <w:t>95</w:t>
            </w:r>
            <w:r w:rsidR="0030186F">
              <w:rPr>
                <w:noProof/>
                <w:webHidden/>
              </w:rPr>
              <w:fldChar w:fldCharType="end"/>
            </w:r>
          </w:hyperlink>
        </w:p>
        <w:p w:rsidR="0030186F" w:rsidRDefault="00D6484C" w:rsidP="0030186F">
          <w:pPr>
            <w:pStyle w:val="33"/>
            <w:spacing w:after="192"/>
            <w:rPr>
              <w:noProof/>
            </w:rPr>
          </w:pPr>
          <w:hyperlink w:anchor="_Toc137624767" w:history="1">
            <w:r w:rsidR="0030186F" w:rsidRPr="00D972E9">
              <w:rPr>
                <w:rStyle w:val="a9"/>
                <w:rFonts w:ascii="Times New Roman" w:hAnsi="Times New Roman" w:cs="Times New Roman"/>
                <w:i/>
                <w:noProof/>
              </w:rPr>
              <w:t>1.12.5 Анализ предписаний надзорных органов об устранении нарушений, влияющих на  безопасность и надежность системы теплоснабжения</w:t>
            </w:r>
            <w:r w:rsidR="0030186F">
              <w:rPr>
                <w:noProof/>
                <w:webHidden/>
              </w:rPr>
              <w:tab/>
            </w:r>
            <w:r w:rsidR="0030186F">
              <w:rPr>
                <w:noProof/>
                <w:webHidden/>
              </w:rPr>
              <w:fldChar w:fldCharType="begin"/>
            </w:r>
            <w:r w:rsidR="0030186F">
              <w:rPr>
                <w:noProof/>
                <w:webHidden/>
              </w:rPr>
              <w:instrText xml:space="preserve"> PAGEREF _Toc137624767 \h </w:instrText>
            </w:r>
            <w:r w:rsidR="0030186F">
              <w:rPr>
                <w:noProof/>
                <w:webHidden/>
              </w:rPr>
            </w:r>
            <w:r w:rsidR="0030186F">
              <w:rPr>
                <w:noProof/>
                <w:webHidden/>
              </w:rPr>
              <w:fldChar w:fldCharType="separate"/>
            </w:r>
            <w:r w:rsidR="0030186F">
              <w:rPr>
                <w:noProof/>
                <w:webHidden/>
              </w:rPr>
              <w:t>95</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68" w:history="1">
            <w:r w:rsidR="0030186F" w:rsidRPr="00D972E9">
              <w:rPr>
                <w:rStyle w:val="a9"/>
              </w:rPr>
              <w:t>ГЛАВА 2. Существующее и перспективное потребление тепловой энергии на цели  теплоснабжения</w:t>
            </w:r>
            <w:r w:rsidR="0030186F">
              <w:rPr>
                <w:webHidden/>
              </w:rPr>
              <w:tab/>
            </w:r>
            <w:r w:rsidR="0030186F">
              <w:rPr>
                <w:webHidden/>
              </w:rPr>
              <w:fldChar w:fldCharType="begin"/>
            </w:r>
            <w:r w:rsidR="0030186F">
              <w:rPr>
                <w:webHidden/>
              </w:rPr>
              <w:instrText xml:space="preserve"> PAGEREF _Toc137624768 \h </w:instrText>
            </w:r>
            <w:r w:rsidR="0030186F">
              <w:rPr>
                <w:webHidden/>
              </w:rPr>
            </w:r>
            <w:r w:rsidR="0030186F">
              <w:rPr>
                <w:webHidden/>
              </w:rPr>
              <w:fldChar w:fldCharType="separate"/>
            </w:r>
            <w:r w:rsidR="0030186F">
              <w:rPr>
                <w:webHidden/>
              </w:rPr>
              <w:t>96</w:t>
            </w:r>
            <w:r w:rsidR="0030186F">
              <w:rPr>
                <w:webHidden/>
              </w:rPr>
              <w:fldChar w:fldCharType="end"/>
            </w:r>
          </w:hyperlink>
        </w:p>
        <w:p w:rsidR="0030186F" w:rsidRDefault="00D6484C" w:rsidP="0030186F">
          <w:pPr>
            <w:pStyle w:val="33"/>
            <w:spacing w:after="192"/>
            <w:rPr>
              <w:noProof/>
            </w:rPr>
          </w:pPr>
          <w:hyperlink w:anchor="_Toc137624769" w:history="1">
            <w:r w:rsidR="0030186F" w:rsidRPr="00D972E9">
              <w:rPr>
                <w:rStyle w:val="a9"/>
                <w:rFonts w:ascii="Times New Roman" w:hAnsi="Times New Roman" w:cs="Times New Roman"/>
                <w:i/>
                <w:noProof/>
              </w:rPr>
              <w:t>2.1 Данные базового уровня потребления тепла на цели теплоснабжения</w:t>
            </w:r>
            <w:r w:rsidR="0030186F">
              <w:rPr>
                <w:noProof/>
                <w:webHidden/>
              </w:rPr>
              <w:tab/>
            </w:r>
            <w:r w:rsidR="0030186F">
              <w:rPr>
                <w:noProof/>
                <w:webHidden/>
              </w:rPr>
              <w:fldChar w:fldCharType="begin"/>
            </w:r>
            <w:r w:rsidR="0030186F">
              <w:rPr>
                <w:noProof/>
                <w:webHidden/>
              </w:rPr>
              <w:instrText xml:space="preserve"> PAGEREF _Toc137624769 \h </w:instrText>
            </w:r>
            <w:r w:rsidR="0030186F">
              <w:rPr>
                <w:noProof/>
                <w:webHidden/>
              </w:rPr>
            </w:r>
            <w:r w:rsidR="0030186F">
              <w:rPr>
                <w:noProof/>
                <w:webHidden/>
              </w:rPr>
              <w:fldChar w:fldCharType="separate"/>
            </w:r>
            <w:r w:rsidR="0030186F">
              <w:rPr>
                <w:noProof/>
                <w:webHidden/>
              </w:rPr>
              <w:t>96</w:t>
            </w:r>
            <w:r w:rsidR="0030186F">
              <w:rPr>
                <w:noProof/>
                <w:webHidden/>
              </w:rPr>
              <w:fldChar w:fldCharType="end"/>
            </w:r>
          </w:hyperlink>
        </w:p>
        <w:p w:rsidR="0030186F" w:rsidRDefault="00D6484C" w:rsidP="0030186F">
          <w:pPr>
            <w:pStyle w:val="33"/>
            <w:spacing w:after="192"/>
            <w:rPr>
              <w:noProof/>
            </w:rPr>
          </w:pPr>
          <w:hyperlink w:anchor="_Toc137624770" w:history="1">
            <w:r w:rsidR="0030186F" w:rsidRPr="00D972E9">
              <w:rPr>
                <w:rStyle w:val="a9"/>
                <w:rFonts w:ascii="Times New Roman" w:hAnsi="Times New Roman" w:cs="Times New Roman"/>
                <w:i/>
                <w:noProof/>
              </w:rPr>
              <w:t>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0186F">
              <w:rPr>
                <w:noProof/>
                <w:webHidden/>
              </w:rPr>
              <w:tab/>
            </w:r>
            <w:r w:rsidR="0030186F">
              <w:rPr>
                <w:noProof/>
                <w:webHidden/>
              </w:rPr>
              <w:fldChar w:fldCharType="begin"/>
            </w:r>
            <w:r w:rsidR="0030186F">
              <w:rPr>
                <w:noProof/>
                <w:webHidden/>
              </w:rPr>
              <w:instrText xml:space="preserve"> PAGEREF _Toc137624770 \h </w:instrText>
            </w:r>
            <w:r w:rsidR="0030186F">
              <w:rPr>
                <w:noProof/>
                <w:webHidden/>
              </w:rPr>
            </w:r>
            <w:r w:rsidR="0030186F">
              <w:rPr>
                <w:noProof/>
                <w:webHidden/>
              </w:rPr>
              <w:fldChar w:fldCharType="separate"/>
            </w:r>
            <w:r w:rsidR="0030186F">
              <w:rPr>
                <w:noProof/>
                <w:webHidden/>
              </w:rPr>
              <w:t>96</w:t>
            </w:r>
            <w:r w:rsidR="0030186F">
              <w:rPr>
                <w:noProof/>
                <w:webHidden/>
              </w:rPr>
              <w:fldChar w:fldCharType="end"/>
            </w:r>
          </w:hyperlink>
        </w:p>
        <w:p w:rsidR="0030186F" w:rsidRDefault="00D6484C" w:rsidP="0030186F">
          <w:pPr>
            <w:pStyle w:val="33"/>
            <w:spacing w:after="192"/>
            <w:rPr>
              <w:noProof/>
            </w:rPr>
          </w:pPr>
          <w:hyperlink w:anchor="_Toc137624771" w:history="1">
            <w:r w:rsidR="0030186F" w:rsidRPr="00D972E9">
              <w:rPr>
                <w:rStyle w:val="a9"/>
                <w:rFonts w:ascii="Times New Roman" w:hAnsi="Times New Roman" w:cs="Times New Roman"/>
                <w:i/>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0186F">
              <w:rPr>
                <w:noProof/>
                <w:webHidden/>
              </w:rPr>
              <w:tab/>
            </w:r>
            <w:r w:rsidR="0030186F">
              <w:rPr>
                <w:noProof/>
                <w:webHidden/>
              </w:rPr>
              <w:fldChar w:fldCharType="begin"/>
            </w:r>
            <w:r w:rsidR="0030186F">
              <w:rPr>
                <w:noProof/>
                <w:webHidden/>
              </w:rPr>
              <w:instrText xml:space="preserve"> PAGEREF _Toc137624771 \h </w:instrText>
            </w:r>
            <w:r w:rsidR="0030186F">
              <w:rPr>
                <w:noProof/>
                <w:webHidden/>
              </w:rPr>
            </w:r>
            <w:r w:rsidR="0030186F">
              <w:rPr>
                <w:noProof/>
                <w:webHidden/>
              </w:rPr>
              <w:fldChar w:fldCharType="separate"/>
            </w:r>
            <w:r w:rsidR="0030186F">
              <w:rPr>
                <w:noProof/>
                <w:webHidden/>
              </w:rPr>
              <w:t>97</w:t>
            </w:r>
            <w:r w:rsidR="0030186F">
              <w:rPr>
                <w:noProof/>
                <w:webHidden/>
              </w:rPr>
              <w:fldChar w:fldCharType="end"/>
            </w:r>
          </w:hyperlink>
        </w:p>
        <w:p w:rsidR="0030186F" w:rsidRDefault="00D6484C" w:rsidP="0030186F">
          <w:pPr>
            <w:pStyle w:val="33"/>
            <w:spacing w:after="192"/>
            <w:rPr>
              <w:noProof/>
            </w:rPr>
          </w:pPr>
          <w:hyperlink w:anchor="_Toc137624772" w:history="1">
            <w:r w:rsidR="0030186F" w:rsidRPr="00D972E9">
              <w:rPr>
                <w:rStyle w:val="a9"/>
                <w:rFonts w:ascii="Times New Roman" w:hAnsi="Times New Roman" w:cs="Times New Roman"/>
                <w:i/>
                <w:noProof/>
              </w:rPr>
              <w:t>2.4 Прогнозы перспективных удельных расходов тепловой энергии для обеспечения  технологических процессов</w:t>
            </w:r>
            <w:r w:rsidR="0030186F">
              <w:rPr>
                <w:noProof/>
                <w:webHidden/>
              </w:rPr>
              <w:tab/>
            </w:r>
            <w:r w:rsidR="0030186F">
              <w:rPr>
                <w:noProof/>
                <w:webHidden/>
              </w:rPr>
              <w:fldChar w:fldCharType="begin"/>
            </w:r>
            <w:r w:rsidR="0030186F">
              <w:rPr>
                <w:noProof/>
                <w:webHidden/>
              </w:rPr>
              <w:instrText xml:space="preserve"> PAGEREF _Toc137624772 \h </w:instrText>
            </w:r>
            <w:r w:rsidR="0030186F">
              <w:rPr>
                <w:noProof/>
                <w:webHidden/>
              </w:rPr>
            </w:r>
            <w:r w:rsidR="0030186F">
              <w:rPr>
                <w:noProof/>
                <w:webHidden/>
              </w:rPr>
              <w:fldChar w:fldCharType="separate"/>
            </w:r>
            <w:r w:rsidR="0030186F">
              <w:rPr>
                <w:noProof/>
                <w:webHidden/>
              </w:rPr>
              <w:t>97</w:t>
            </w:r>
            <w:r w:rsidR="0030186F">
              <w:rPr>
                <w:noProof/>
                <w:webHidden/>
              </w:rPr>
              <w:fldChar w:fldCharType="end"/>
            </w:r>
          </w:hyperlink>
        </w:p>
        <w:p w:rsidR="0030186F" w:rsidRDefault="00D6484C" w:rsidP="0030186F">
          <w:pPr>
            <w:pStyle w:val="33"/>
            <w:spacing w:after="192"/>
            <w:rPr>
              <w:noProof/>
            </w:rPr>
          </w:pPr>
          <w:hyperlink w:anchor="_Toc137624773" w:history="1">
            <w:r w:rsidR="0030186F" w:rsidRPr="00D972E9">
              <w:rPr>
                <w:rStyle w:val="a9"/>
                <w:rFonts w:ascii="Times New Roman" w:hAnsi="Times New Roman" w:cs="Times New Roman"/>
                <w:i/>
                <w:noProof/>
              </w:rPr>
              <w:t>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0186F">
              <w:rPr>
                <w:noProof/>
                <w:webHidden/>
              </w:rPr>
              <w:tab/>
            </w:r>
            <w:r w:rsidR="0030186F">
              <w:rPr>
                <w:noProof/>
                <w:webHidden/>
              </w:rPr>
              <w:fldChar w:fldCharType="begin"/>
            </w:r>
            <w:r w:rsidR="0030186F">
              <w:rPr>
                <w:noProof/>
                <w:webHidden/>
              </w:rPr>
              <w:instrText xml:space="preserve"> PAGEREF _Toc137624773 \h </w:instrText>
            </w:r>
            <w:r w:rsidR="0030186F">
              <w:rPr>
                <w:noProof/>
                <w:webHidden/>
              </w:rPr>
            </w:r>
            <w:r w:rsidR="0030186F">
              <w:rPr>
                <w:noProof/>
                <w:webHidden/>
              </w:rPr>
              <w:fldChar w:fldCharType="separate"/>
            </w:r>
            <w:r w:rsidR="0030186F">
              <w:rPr>
                <w:noProof/>
                <w:webHidden/>
              </w:rPr>
              <w:t>97</w:t>
            </w:r>
            <w:r w:rsidR="0030186F">
              <w:rPr>
                <w:noProof/>
                <w:webHidden/>
              </w:rPr>
              <w:fldChar w:fldCharType="end"/>
            </w:r>
          </w:hyperlink>
        </w:p>
        <w:p w:rsidR="0030186F" w:rsidRDefault="00D6484C" w:rsidP="0030186F">
          <w:pPr>
            <w:pStyle w:val="33"/>
            <w:spacing w:after="192"/>
            <w:rPr>
              <w:noProof/>
            </w:rPr>
          </w:pPr>
          <w:hyperlink w:anchor="_Toc137624774" w:history="1">
            <w:r w:rsidR="0030186F" w:rsidRPr="00D972E9">
              <w:rPr>
                <w:rStyle w:val="a9"/>
                <w:rFonts w:ascii="Times New Roman" w:hAnsi="Times New Roman" w:cs="Times New Roman"/>
                <w:i/>
                <w:noProof/>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30186F">
              <w:rPr>
                <w:noProof/>
                <w:webHidden/>
              </w:rPr>
              <w:tab/>
            </w:r>
            <w:r w:rsidR="0030186F">
              <w:rPr>
                <w:noProof/>
                <w:webHidden/>
              </w:rPr>
              <w:fldChar w:fldCharType="begin"/>
            </w:r>
            <w:r w:rsidR="0030186F">
              <w:rPr>
                <w:noProof/>
                <w:webHidden/>
              </w:rPr>
              <w:instrText xml:space="preserve"> PAGEREF _Toc137624774 \h </w:instrText>
            </w:r>
            <w:r w:rsidR="0030186F">
              <w:rPr>
                <w:noProof/>
                <w:webHidden/>
              </w:rPr>
            </w:r>
            <w:r w:rsidR="0030186F">
              <w:rPr>
                <w:noProof/>
                <w:webHidden/>
              </w:rPr>
              <w:fldChar w:fldCharType="separate"/>
            </w:r>
            <w:r w:rsidR="0030186F">
              <w:rPr>
                <w:noProof/>
                <w:webHidden/>
              </w:rPr>
              <w:t>98</w:t>
            </w:r>
            <w:r w:rsidR="0030186F">
              <w:rPr>
                <w:noProof/>
                <w:webHidden/>
              </w:rPr>
              <w:fldChar w:fldCharType="end"/>
            </w:r>
          </w:hyperlink>
        </w:p>
        <w:p w:rsidR="0030186F" w:rsidRDefault="00D6484C" w:rsidP="0030186F">
          <w:pPr>
            <w:pStyle w:val="33"/>
            <w:spacing w:after="192"/>
            <w:rPr>
              <w:noProof/>
            </w:rPr>
          </w:pPr>
          <w:hyperlink w:anchor="_Toc137624775" w:history="1">
            <w:r w:rsidR="0030186F" w:rsidRPr="00D972E9">
              <w:rPr>
                <w:rStyle w:val="a9"/>
                <w:rFonts w:ascii="Times New Roman" w:hAnsi="Times New Roman" w:cs="Times New Roman"/>
                <w:i/>
                <w:noProof/>
              </w:rPr>
              <w:t>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0186F">
              <w:rPr>
                <w:noProof/>
                <w:webHidden/>
              </w:rPr>
              <w:tab/>
            </w:r>
            <w:r w:rsidR="0030186F">
              <w:rPr>
                <w:noProof/>
                <w:webHidden/>
              </w:rPr>
              <w:fldChar w:fldCharType="begin"/>
            </w:r>
            <w:r w:rsidR="0030186F">
              <w:rPr>
                <w:noProof/>
                <w:webHidden/>
              </w:rPr>
              <w:instrText xml:space="preserve"> PAGEREF _Toc137624775 \h </w:instrText>
            </w:r>
            <w:r w:rsidR="0030186F">
              <w:rPr>
                <w:noProof/>
                <w:webHidden/>
              </w:rPr>
            </w:r>
            <w:r w:rsidR="0030186F">
              <w:rPr>
                <w:noProof/>
                <w:webHidden/>
              </w:rPr>
              <w:fldChar w:fldCharType="separate"/>
            </w:r>
            <w:r w:rsidR="0030186F">
              <w:rPr>
                <w:noProof/>
                <w:webHidden/>
              </w:rPr>
              <w:t>98</w:t>
            </w:r>
            <w:r w:rsidR="0030186F">
              <w:rPr>
                <w:noProof/>
                <w:webHidden/>
              </w:rPr>
              <w:fldChar w:fldCharType="end"/>
            </w:r>
          </w:hyperlink>
        </w:p>
        <w:p w:rsidR="0030186F" w:rsidRDefault="00D6484C" w:rsidP="0030186F">
          <w:pPr>
            <w:pStyle w:val="33"/>
            <w:spacing w:after="192"/>
            <w:rPr>
              <w:noProof/>
            </w:rPr>
          </w:pPr>
          <w:hyperlink w:anchor="_Toc137624776" w:history="1">
            <w:r w:rsidR="0030186F" w:rsidRPr="00D972E9">
              <w:rPr>
                <w:rStyle w:val="a9"/>
                <w:rFonts w:ascii="Times New Roman" w:hAnsi="Times New Roman" w:cs="Times New Roman"/>
                <w:i/>
                <w:noProof/>
              </w:rPr>
              <w:t>2.8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30186F">
              <w:rPr>
                <w:noProof/>
                <w:webHidden/>
              </w:rPr>
              <w:tab/>
            </w:r>
            <w:r w:rsidR="0030186F">
              <w:rPr>
                <w:noProof/>
                <w:webHidden/>
              </w:rPr>
              <w:fldChar w:fldCharType="begin"/>
            </w:r>
            <w:r w:rsidR="0030186F">
              <w:rPr>
                <w:noProof/>
                <w:webHidden/>
              </w:rPr>
              <w:instrText xml:space="preserve"> PAGEREF _Toc137624776 \h </w:instrText>
            </w:r>
            <w:r w:rsidR="0030186F">
              <w:rPr>
                <w:noProof/>
                <w:webHidden/>
              </w:rPr>
            </w:r>
            <w:r w:rsidR="0030186F">
              <w:rPr>
                <w:noProof/>
                <w:webHidden/>
              </w:rPr>
              <w:fldChar w:fldCharType="separate"/>
            </w:r>
            <w:r w:rsidR="0030186F">
              <w:rPr>
                <w:noProof/>
                <w:webHidden/>
              </w:rPr>
              <w:t>98</w:t>
            </w:r>
            <w:r w:rsidR="0030186F">
              <w:rPr>
                <w:noProof/>
                <w:webHidden/>
              </w:rPr>
              <w:fldChar w:fldCharType="end"/>
            </w:r>
          </w:hyperlink>
        </w:p>
        <w:p w:rsidR="0030186F" w:rsidRDefault="00D6484C" w:rsidP="0030186F">
          <w:pPr>
            <w:pStyle w:val="33"/>
            <w:spacing w:after="192"/>
            <w:rPr>
              <w:noProof/>
            </w:rPr>
          </w:pPr>
          <w:hyperlink w:anchor="_Toc137624777" w:history="1">
            <w:r w:rsidR="0030186F" w:rsidRPr="00D972E9">
              <w:rPr>
                <w:rStyle w:val="a9"/>
                <w:rFonts w:ascii="Times New Roman" w:hAnsi="Times New Roman" w:cs="Times New Roman"/>
                <w:i/>
                <w:noProof/>
              </w:rPr>
              <w:t>2.9 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30186F">
              <w:rPr>
                <w:noProof/>
                <w:webHidden/>
              </w:rPr>
              <w:tab/>
            </w:r>
            <w:r w:rsidR="0030186F">
              <w:rPr>
                <w:noProof/>
                <w:webHidden/>
              </w:rPr>
              <w:fldChar w:fldCharType="begin"/>
            </w:r>
            <w:r w:rsidR="0030186F">
              <w:rPr>
                <w:noProof/>
                <w:webHidden/>
              </w:rPr>
              <w:instrText xml:space="preserve"> PAGEREF _Toc137624777 \h </w:instrText>
            </w:r>
            <w:r w:rsidR="0030186F">
              <w:rPr>
                <w:noProof/>
                <w:webHidden/>
              </w:rPr>
            </w:r>
            <w:r w:rsidR="0030186F">
              <w:rPr>
                <w:noProof/>
                <w:webHidden/>
              </w:rPr>
              <w:fldChar w:fldCharType="separate"/>
            </w:r>
            <w:r w:rsidR="0030186F">
              <w:rPr>
                <w:noProof/>
                <w:webHidden/>
              </w:rPr>
              <w:t>98</w:t>
            </w:r>
            <w:r w:rsidR="0030186F">
              <w:rPr>
                <w:noProof/>
                <w:webHidden/>
              </w:rPr>
              <w:fldChar w:fldCharType="end"/>
            </w:r>
          </w:hyperlink>
        </w:p>
        <w:p w:rsidR="0030186F" w:rsidRDefault="00D6484C" w:rsidP="0030186F">
          <w:pPr>
            <w:pStyle w:val="33"/>
            <w:spacing w:after="192"/>
            <w:rPr>
              <w:noProof/>
            </w:rPr>
          </w:pPr>
          <w:hyperlink w:anchor="_Toc137624778" w:history="1">
            <w:r w:rsidR="0030186F" w:rsidRPr="00D972E9">
              <w:rPr>
                <w:rStyle w:val="a9"/>
                <w:rFonts w:ascii="Times New Roman" w:hAnsi="Times New Roman" w:cs="Times New Roman"/>
                <w:i/>
                <w:noProof/>
              </w:rPr>
              <w:t>2.10 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30186F">
              <w:rPr>
                <w:noProof/>
                <w:webHidden/>
              </w:rPr>
              <w:tab/>
            </w:r>
            <w:r w:rsidR="0030186F">
              <w:rPr>
                <w:noProof/>
                <w:webHidden/>
              </w:rPr>
              <w:fldChar w:fldCharType="begin"/>
            </w:r>
            <w:r w:rsidR="0030186F">
              <w:rPr>
                <w:noProof/>
                <w:webHidden/>
              </w:rPr>
              <w:instrText xml:space="preserve"> PAGEREF _Toc137624778 \h </w:instrText>
            </w:r>
            <w:r w:rsidR="0030186F">
              <w:rPr>
                <w:noProof/>
                <w:webHidden/>
              </w:rPr>
            </w:r>
            <w:r w:rsidR="0030186F">
              <w:rPr>
                <w:noProof/>
                <w:webHidden/>
              </w:rPr>
              <w:fldChar w:fldCharType="separate"/>
            </w:r>
            <w:r w:rsidR="0030186F">
              <w:rPr>
                <w:noProof/>
                <w:webHidden/>
              </w:rPr>
              <w:t>98</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79" w:history="1">
            <w:r w:rsidR="0030186F" w:rsidRPr="00D972E9">
              <w:rPr>
                <w:rStyle w:val="a9"/>
              </w:rPr>
              <w:t>ГЛАВА 3. Электронная модель системы теплоснабжения поселения</w:t>
            </w:r>
            <w:r w:rsidR="0030186F">
              <w:rPr>
                <w:webHidden/>
              </w:rPr>
              <w:tab/>
            </w:r>
            <w:r w:rsidR="0030186F">
              <w:rPr>
                <w:webHidden/>
              </w:rPr>
              <w:fldChar w:fldCharType="begin"/>
            </w:r>
            <w:r w:rsidR="0030186F">
              <w:rPr>
                <w:webHidden/>
              </w:rPr>
              <w:instrText xml:space="preserve"> PAGEREF _Toc137624779 \h </w:instrText>
            </w:r>
            <w:r w:rsidR="0030186F">
              <w:rPr>
                <w:webHidden/>
              </w:rPr>
            </w:r>
            <w:r w:rsidR="0030186F">
              <w:rPr>
                <w:webHidden/>
              </w:rPr>
              <w:fldChar w:fldCharType="separate"/>
            </w:r>
            <w:r w:rsidR="0030186F">
              <w:rPr>
                <w:webHidden/>
              </w:rPr>
              <w:t>100</w:t>
            </w:r>
            <w:r w:rsidR="0030186F">
              <w:rPr>
                <w:webHidden/>
              </w:rPr>
              <w:fldChar w:fldCharType="end"/>
            </w:r>
          </w:hyperlink>
        </w:p>
        <w:p w:rsidR="0030186F" w:rsidRDefault="00D6484C">
          <w:pPr>
            <w:pStyle w:val="23"/>
            <w:rPr>
              <w:rFonts w:asciiTheme="minorHAnsi" w:hAnsiTheme="minorHAnsi" w:cstheme="minorBidi"/>
              <w:b w:val="0"/>
              <w:i w:val="0"/>
              <w:sz w:val="22"/>
            </w:rPr>
          </w:pPr>
          <w:hyperlink w:anchor="_Toc137624780" w:history="1">
            <w:r w:rsidR="0030186F" w:rsidRPr="00D972E9">
              <w:rPr>
                <w:rStyle w:val="a9"/>
              </w:rPr>
              <w:t>ГЛАВА 4. Существующие и перспективные балансы тепловой мощности источников тепловой энергии и тепловой нагрузки потребителей</w:t>
            </w:r>
            <w:r w:rsidR="0030186F">
              <w:rPr>
                <w:webHidden/>
              </w:rPr>
              <w:tab/>
            </w:r>
            <w:r w:rsidR="0030186F">
              <w:rPr>
                <w:webHidden/>
              </w:rPr>
              <w:fldChar w:fldCharType="begin"/>
            </w:r>
            <w:r w:rsidR="0030186F">
              <w:rPr>
                <w:webHidden/>
              </w:rPr>
              <w:instrText xml:space="preserve"> PAGEREF _Toc137624780 \h </w:instrText>
            </w:r>
            <w:r w:rsidR="0030186F">
              <w:rPr>
                <w:webHidden/>
              </w:rPr>
            </w:r>
            <w:r w:rsidR="0030186F">
              <w:rPr>
                <w:webHidden/>
              </w:rPr>
              <w:fldChar w:fldCharType="separate"/>
            </w:r>
            <w:r w:rsidR="0030186F">
              <w:rPr>
                <w:webHidden/>
              </w:rPr>
              <w:t>101</w:t>
            </w:r>
            <w:r w:rsidR="0030186F">
              <w:rPr>
                <w:webHidden/>
              </w:rPr>
              <w:fldChar w:fldCharType="end"/>
            </w:r>
          </w:hyperlink>
        </w:p>
        <w:p w:rsidR="0030186F" w:rsidRDefault="00D6484C" w:rsidP="0030186F">
          <w:pPr>
            <w:pStyle w:val="33"/>
            <w:spacing w:after="192"/>
            <w:rPr>
              <w:noProof/>
            </w:rPr>
          </w:pPr>
          <w:hyperlink w:anchor="_Toc137624781" w:history="1">
            <w:r w:rsidR="0030186F" w:rsidRPr="00D972E9">
              <w:rPr>
                <w:rStyle w:val="a9"/>
                <w:rFonts w:ascii="Times New Roman" w:hAnsi="Times New Roman" w:cs="Times New Roman"/>
                <w:i/>
                <w:noProof/>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30186F">
              <w:rPr>
                <w:noProof/>
                <w:webHidden/>
              </w:rPr>
              <w:tab/>
            </w:r>
            <w:r w:rsidR="0030186F">
              <w:rPr>
                <w:noProof/>
                <w:webHidden/>
              </w:rPr>
              <w:fldChar w:fldCharType="begin"/>
            </w:r>
            <w:r w:rsidR="0030186F">
              <w:rPr>
                <w:noProof/>
                <w:webHidden/>
              </w:rPr>
              <w:instrText xml:space="preserve"> PAGEREF _Toc137624781 \h </w:instrText>
            </w:r>
            <w:r w:rsidR="0030186F">
              <w:rPr>
                <w:noProof/>
                <w:webHidden/>
              </w:rPr>
            </w:r>
            <w:r w:rsidR="0030186F">
              <w:rPr>
                <w:noProof/>
                <w:webHidden/>
              </w:rPr>
              <w:fldChar w:fldCharType="separate"/>
            </w:r>
            <w:r w:rsidR="0030186F">
              <w:rPr>
                <w:noProof/>
                <w:webHidden/>
              </w:rPr>
              <w:t>101</w:t>
            </w:r>
            <w:r w:rsidR="0030186F">
              <w:rPr>
                <w:noProof/>
                <w:webHidden/>
              </w:rPr>
              <w:fldChar w:fldCharType="end"/>
            </w:r>
          </w:hyperlink>
        </w:p>
        <w:p w:rsidR="0030186F" w:rsidRDefault="00D6484C" w:rsidP="0030186F">
          <w:pPr>
            <w:pStyle w:val="33"/>
            <w:spacing w:after="192"/>
            <w:rPr>
              <w:noProof/>
            </w:rPr>
          </w:pPr>
          <w:hyperlink w:anchor="_Toc137624782" w:history="1">
            <w:r w:rsidR="0030186F" w:rsidRPr="00D972E9">
              <w:rPr>
                <w:rStyle w:val="a9"/>
                <w:rFonts w:ascii="Times New Roman" w:hAnsi="Times New Roman" w:cs="Times New Roman"/>
                <w:i/>
                <w:noProof/>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30186F">
              <w:rPr>
                <w:noProof/>
                <w:webHidden/>
              </w:rPr>
              <w:tab/>
            </w:r>
            <w:r w:rsidR="0030186F">
              <w:rPr>
                <w:noProof/>
                <w:webHidden/>
              </w:rPr>
              <w:fldChar w:fldCharType="begin"/>
            </w:r>
            <w:r w:rsidR="0030186F">
              <w:rPr>
                <w:noProof/>
                <w:webHidden/>
              </w:rPr>
              <w:instrText xml:space="preserve"> PAGEREF _Toc137624782 \h </w:instrText>
            </w:r>
            <w:r w:rsidR="0030186F">
              <w:rPr>
                <w:noProof/>
                <w:webHidden/>
              </w:rPr>
            </w:r>
            <w:r w:rsidR="0030186F">
              <w:rPr>
                <w:noProof/>
                <w:webHidden/>
              </w:rPr>
              <w:fldChar w:fldCharType="separate"/>
            </w:r>
            <w:r w:rsidR="0030186F">
              <w:rPr>
                <w:noProof/>
                <w:webHidden/>
              </w:rPr>
              <w:t>101</w:t>
            </w:r>
            <w:r w:rsidR="0030186F">
              <w:rPr>
                <w:noProof/>
                <w:webHidden/>
              </w:rPr>
              <w:fldChar w:fldCharType="end"/>
            </w:r>
          </w:hyperlink>
        </w:p>
        <w:p w:rsidR="0030186F" w:rsidRDefault="00D6484C" w:rsidP="0030186F">
          <w:pPr>
            <w:pStyle w:val="33"/>
            <w:spacing w:after="192"/>
            <w:rPr>
              <w:noProof/>
            </w:rPr>
          </w:pPr>
          <w:hyperlink w:anchor="_Toc137624783" w:history="1">
            <w:r w:rsidR="0030186F" w:rsidRPr="00D972E9">
              <w:rPr>
                <w:rStyle w:val="a9"/>
                <w:rFonts w:ascii="Times New Roman" w:hAnsi="Times New Roman" w:cs="Times New Roman"/>
                <w:i/>
                <w:noProof/>
              </w:rPr>
              <w:t>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sidR="0030186F">
              <w:rPr>
                <w:noProof/>
                <w:webHidden/>
              </w:rPr>
              <w:tab/>
            </w:r>
            <w:r w:rsidR="0030186F">
              <w:rPr>
                <w:noProof/>
                <w:webHidden/>
              </w:rPr>
              <w:fldChar w:fldCharType="begin"/>
            </w:r>
            <w:r w:rsidR="0030186F">
              <w:rPr>
                <w:noProof/>
                <w:webHidden/>
              </w:rPr>
              <w:instrText xml:space="preserve"> PAGEREF _Toc137624783 \h </w:instrText>
            </w:r>
            <w:r w:rsidR="0030186F">
              <w:rPr>
                <w:noProof/>
                <w:webHidden/>
              </w:rPr>
            </w:r>
            <w:r w:rsidR="0030186F">
              <w:rPr>
                <w:noProof/>
                <w:webHidden/>
              </w:rPr>
              <w:fldChar w:fldCharType="separate"/>
            </w:r>
            <w:r w:rsidR="0030186F">
              <w:rPr>
                <w:noProof/>
                <w:webHidden/>
              </w:rPr>
              <w:t>102</w:t>
            </w:r>
            <w:r w:rsidR="0030186F">
              <w:rPr>
                <w:noProof/>
                <w:webHidden/>
              </w:rPr>
              <w:fldChar w:fldCharType="end"/>
            </w:r>
          </w:hyperlink>
        </w:p>
        <w:p w:rsidR="0030186F" w:rsidRDefault="00D6484C" w:rsidP="0030186F">
          <w:pPr>
            <w:pStyle w:val="33"/>
            <w:spacing w:after="192"/>
            <w:rPr>
              <w:noProof/>
            </w:rPr>
          </w:pPr>
          <w:hyperlink w:anchor="_Toc137624784" w:history="1">
            <w:r w:rsidR="0030186F" w:rsidRPr="00D972E9">
              <w:rPr>
                <w:rStyle w:val="a9"/>
                <w:rFonts w:ascii="Times New Roman" w:hAnsi="Times New Roman" w:cs="Times New Roman"/>
                <w:i/>
                <w:noProof/>
              </w:rPr>
              <w:t>4.4 Выводы о резервах (дефицитах) существующей системы теплоснабжения при обеспечении перспективной тепловой нагрузки</w:t>
            </w:r>
            <w:r w:rsidR="0030186F">
              <w:rPr>
                <w:noProof/>
                <w:webHidden/>
              </w:rPr>
              <w:tab/>
            </w:r>
            <w:r w:rsidR="0030186F">
              <w:rPr>
                <w:noProof/>
                <w:webHidden/>
              </w:rPr>
              <w:fldChar w:fldCharType="begin"/>
            </w:r>
            <w:r w:rsidR="0030186F">
              <w:rPr>
                <w:noProof/>
                <w:webHidden/>
              </w:rPr>
              <w:instrText xml:space="preserve"> PAGEREF _Toc137624784 \h </w:instrText>
            </w:r>
            <w:r w:rsidR="0030186F">
              <w:rPr>
                <w:noProof/>
                <w:webHidden/>
              </w:rPr>
            </w:r>
            <w:r w:rsidR="0030186F">
              <w:rPr>
                <w:noProof/>
                <w:webHidden/>
              </w:rPr>
              <w:fldChar w:fldCharType="separate"/>
            </w:r>
            <w:r w:rsidR="0030186F">
              <w:rPr>
                <w:noProof/>
                <w:webHidden/>
              </w:rPr>
              <w:t>108</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85" w:history="1">
            <w:r w:rsidR="0030186F" w:rsidRPr="00D972E9">
              <w:rPr>
                <w:rStyle w:val="a9"/>
              </w:rPr>
              <w:t>ГЛАВА 5. Мастер-план развития систем теплоснабжения поселения</w:t>
            </w:r>
            <w:r w:rsidR="0030186F">
              <w:rPr>
                <w:webHidden/>
              </w:rPr>
              <w:tab/>
            </w:r>
            <w:r w:rsidR="0030186F">
              <w:rPr>
                <w:webHidden/>
              </w:rPr>
              <w:fldChar w:fldCharType="begin"/>
            </w:r>
            <w:r w:rsidR="0030186F">
              <w:rPr>
                <w:webHidden/>
              </w:rPr>
              <w:instrText xml:space="preserve"> PAGEREF _Toc137624785 \h </w:instrText>
            </w:r>
            <w:r w:rsidR="0030186F">
              <w:rPr>
                <w:webHidden/>
              </w:rPr>
            </w:r>
            <w:r w:rsidR="0030186F">
              <w:rPr>
                <w:webHidden/>
              </w:rPr>
              <w:fldChar w:fldCharType="separate"/>
            </w:r>
            <w:r w:rsidR="0030186F">
              <w:rPr>
                <w:webHidden/>
              </w:rPr>
              <w:t>109</w:t>
            </w:r>
            <w:r w:rsidR="0030186F">
              <w:rPr>
                <w:webHidden/>
              </w:rPr>
              <w:fldChar w:fldCharType="end"/>
            </w:r>
          </w:hyperlink>
        </w:p>
        <w:p w:rsidR="0030186F" w:rsidRDefault="00D6484C" w:rsidP="0030186F">
          <w:pPr>
            <w:pStyle w:val="33"/>
            <w:spacing w:after="192"/>
            <w:rPr>
              <w:noProof/>
            </w:rPr>
          </w:pPr>
          <w:hyperlink w:anchor="_Toc137624786" w:history="1">
            <w:r w:rsidR="0030186F" w:rsidRPr="00D972E9">
              <w:rPr>
                <w:rStyle w:val="a9"/>
                <w:rFonts w:ascii="Times New Roman" w:hAnsi="Times New Roman" w:cs="Times New Roman"/>
                <w:i/>
                <w:noProof/>
              </w:rPr>
              <w:t>5.1 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30186F">
              <w:rPr>
                <w:noProof/>
                <w:webHidden/>
              </w:rPr>
              <w:tab/>
            </w:r>
            <w:r w:rsidR="0030186F">
              <w:rPr>
                <w:noProof/>
                <w:webHidden/>
              </w:rPr>
              <w:fldChar w:fldCharType="begin"/>
            </w:r>
            <w:r w:rsidR="0030186F">
              <w:rPr>
                <w:noProof/>
                <w:webHidden/>
              </w:rPr>
              <w:instrText xml:space="preserve"> PAGEREF _Toc137624786 \h </w:instrText>
            </w:r>
            <w:r w:rsidR="0030186F">
              <w:rPr>
                <w:noProof/>
                <w:webHidden/>
              </w:rPr>
            </w:r>
            <w:r w:rsidR="0030186F">
              <w:rPr>
                <w:noProof/>
                <w:webHidden/>
              </w:rPr>
              <w:fldChar w:fldCharType="separate"/>
            </w:r>
            <w:r w:rsidR="0030186F">
              <w:rPr>
                <w:noProof/>
                <w:webHidden/>
              </w:rPr>
              <w:t>109</w:t>
            </w:r>
            <w:r w:rsidR="0030186F">
              <w:rPr>
                <w:noProof/>
                <w:webHidden/>
              </w:rPr>
              <w:fldChar w:fldCharType="end"/>
            </w:r>
          </w:hyperlink>
        </w:p>
        <w:p w:rsidR="0030186F" w:rsidRDefault="00D6484C" w:rsidP="0030186F">
          <w:pPr>
            <w:pStyle w:val="33"/>
            <w:spacing w:after="192"/>
            <w:rPr>
              <w:noProof/>
            </w:rPr>
          </w:pPr>
          <w:hyperlink w:anchor="_Toc137624787" w:history="1">
            <w:r w:rsidR="0030186F" w:rsidRPr="00D972E9">
              <w:rPr>
                <w:rStyle w:val="a9"/>
                <w:rFonts w:ascii="Times New Roman" w:hAnsi="Times New Roman" w:cs="Times New Roman"/>
                <w:i/>
                <w:noProof/>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30186F">
              <w:rPr>
                <w:noProof/>
                <w:webHidden/>
              </w:rPr>
              <w:tab/>
            </w:r>
            <w:r w:rsidR="0030186F">
              <w:rPr>
                <w:noProof/>
                <w:webHidden/>
              </w:rPr>
              <w:fldChar w:fldCharType="begin"/>
            </w:r>
            <w:r w:rsidR="0030186F">
              <w:rPr>
                <w:noProof/>
                <w:webHidden/>
              </w:rPr>
              <w:instrText xml:space="preserve"> PAGEREF _Toc137624787 \h </w:instrText>
            </w:r>
            <w:r w:rsidR="0030186F">
              <w:rPr>
                <w:noProof/>
                <w:webHidden/>
              </w:rPr>
            </w:r>
            <w:r w:rsidR="0030186F">
              <w:rPr>
                <w:noProof/>
                <w:webHidden/>
              </w:rPr>
              <w:fldChar w:fldCharType="separate"/>
            </w:r>
            <w:r w:rsidR="0030186F">
              <w:rPr>
                <w:noProof/>
                <w:webHidden/>
              </w:rPr>
              <w:t>109</w:t>
            </w:r>
            <w:r w:rsidR="0030186F">
              <w:rPr>
                <w:noProof/>
                <w:webHidden/>
              </w:rPr>
              <w:fldChar w:fldCharType="end"/>
            </w:r>
          </w:hyperlink>
        </w:p>
        <w:p w:rsidR="0030186F" w:rsidRDefault="00D6484C" w:rsidP="0030186F">
          <w:pPr>
            <w:pStyle w:val="33"/>
            <w:spacing w:after="192"/>
            <w:rPr>
              <w:noProof/>
            </w:rPr>
          </w:pPr>
          <w:hyperlink w:anchor="_Toc137624788" w:history="1">
            <w:r w:rsidR="0030186F" w:rsidRPr="00D972E9">
              <w:rPr>
                <w:rStyle w:val="a9"/>
                <w:rFonts w:ascii="Times New Roman" w:hAnsi="Times New Roman" w:cs="Times New Roman"/>
                <w:i/>
                <w:noProof/>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0030186F">
              <w:rPr>
                <w:noProof/>
                <w:webHidden/>
              </w:rPr>
              <w:tab/>
            </w:r>
            <w:r w:rsidR="0030186F">
              <w:rPr>
                <w:noProof/>
                <w:webHidden/>
              </w:rPr>
              <w:fldChar w:fldCharType="begin"/>
            </w:r>
            <w:r w:rsidR="0030186F">
              <w:rPr>
                <w:noProof/>
                <w:webHidden/>
              </w:rPr>
              <w:instrText xml:space="preserve"> PAGEREF _Toc137624788 \h </w:instrText>
            </w:r>
            <w:r w:rsidR="0030186F">
              <w:rPr>
                <w:noProof/>
                <w:webHidden/>
              </w:rPr>
            </w:r>
            <w:r w:rsidR="0030186F">
              <w:rPr>
                <w:noProof/>
                <w:webHidden/>
              </w:rPr>
              <w:fldChar w:fldCharType="separate"/>
            </w:r>
            <w:r w:rsidR="0030186F">
              <w:rPr>
                <w:noProof/>
                <w:webHidden/>
              </w:rPr>
              <w:t>110</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89" w:history="1">
            <w:r w:rsidR="0030186F" w:rsidRPr="00D972E9">
              <w:rPr>
                <w:rStyle w:val="a9"/>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30186F">
              <w:rPr>
                <w:webHidden/>
              </w:rPr>
              <w:tab/>
            </w:r>
            <w:r w:rsidR="0030186F">
              <w:rPr>
                <w:webHidden/>
              </w:rPr>
              <w:fldChar w:fldCharType="begin"/>
            </w:r>
            <w:r w:rsidR="0030186F">
              <w:rPr>
                <w:webHidden/>
              </w:rPr>
              <w:instrText xml:space="preserve"> PAGEREF _Toc137624789 \h </w:instrText>
            </w:r>
            <w:r w:rsidR="0030186F">
              <w:rPr>
                <w:webHidden/>
              </w:rPr>
            </w:r>
            <w:r w:rsidR="0030186F">
              <w:rPr>
                <w:webHidden/>
              </w:rPr>
              <w:fldChar w:fldCharType="separate"/>
            </w:r>
            <w:r w:rsidR="0030186F">
              <w:rPr>
                <w:webHidden/>
              </w:rPr>
              <w:t>111</w:t>
            </w:r>
            <w:r w:rsidR="0030186F">
              <w:rPr>
                <w:webHidden/>
              </w:rPr>
              <w:fldChar w:fldCharType="end"/>
            </w:r>
          </w:hyperlink>
        </w:p>
        <w:p w:rsidR="0030186F" w:rsidRDefault="00D6484C" w:rsidP="0030186F">
          <w:pPr>
            <w:pStyle w:val="33"/>
            <w:spacing w:after="192"/>
            <w:rPr>
              <w:noProof/>
            </w:rPr>
          </w:pPr>
          <w:hyperlink w:anchor="_Toc137624790" w:history="1">
            <w:r w:rsidR="0030186F" w:rsidRPr="00D972E9">
              <w:rPr>
                <w:rStyle w:val="a9"/>
                <w:rFonts w:ascii="Times New Roman" w:hAnsi="Times New Roman" w:cs="Times New Roman"/>
                <w:i/>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_Toc137624790 \h </w:instrText>
            </w:r>
            <w:r w:rsidR="0030186F">
              <w:rPr>
                <w:noProof/>
                <w:webHidden/>
              </w:rPr>
            </w:r>
            <w:r w:rsidR="0030186F">
              <w:rPr>
                <w:noProof/>
                <w:webHidden/>
              </w:rPr>
              <w:fldChar w:fldCharType="separate"/>
            </w:r>
            <w:r w:rsidR="0030186F">
              <w:rPr>
                <w:noProof/>
                <w:webHidden/>
              </w:rPr>
              <w:t>111</w:t>
            </w:r>
            <w:r w:rsidR="0030186F">
              <w:rPr>
                <w:noProof/>
                <w:webHidden/>
              </w:rPr>
              <w:fldChar w:fldCharType="end"/>
            </w:r>
          </w:hyperlink>
        </w:p>
        <w:p w:rsidR="0030186F" w:rsidRDefault="00D6484C" w:rsidP="0030186F">
          <w:pPr>
            <w:pStyle w:val="33"/>
            <w:spacing w:after="192"/>
            <w:rPr>
              <w:noProof/>
            </w:rPr>
          </w:pPr>
          <w:hyperlink w:anchor="_Toc137624791" w:history="1">
            <w:r w:rsidR="0030186F" w:rsidRPr="00D972E9">
              <w:rPr>
                <w:rStyle w:val="a9"/>
                <w:rFonts w:ascii="Times New Roman" w:hAnsi="Times New Roman" w:cs="Times New Roman"/>
                <w:i/>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0186F">
              <w:rPr>
                <w:noProof/>
                <w:webHidden/>
              </w:rPr>
              <w:tab/>
            </w:r>
            <w:r w:rsidR="0030186F">
              <w:rPr>
                <w:noProof/>
                <w:webHidden/>
              </w:rPr>
              <w:fldChar w:fldCharType="begin"/>
            </w:r>
            <w:r w:rsidR="0030186F">
              <w:rPr>
                <w:noProof/>
                <w:webHidden/>
              </w:rPr>
              <w:instrText xml:space="preserve"> PAGEREF _Toc137624791 \h </w:instrText>
            </w:r>
            <w:r w:rsidR="0030186F">
              <w:rPr>
                <w:noProof/>
                <w:webHidden/>
              </w:rPr>
            </w:r>
            <w:r w:rsidR="0030186F">
              <w:rPr>
                <w:noProof/>
                <w:webHidden/>
              </w:rPr>
              <w:fldChar w:fldCharType="separate"/>
            </w:r>
            <w:r w:rsidR="0030186F">
              <w:rPr>
                <w:noProof/>
                <w:webHidden/>
              </w:rPr>
              <w:t>112</w:t>
            </w:r>
            <w:r w:rsidR="0030186F">
              <w:rPr>
                <w:noProof/>
                <w:webHidden/>
              </w:rPr>
              <w:fldChar w:fldCharType="end"/>
            </w:r>
          </w:hyperlink>
        </w:p>
        <w:p w:rsidR="0030186F" w:rsidRDefault="00D6484C" w:rsidP="0030186F">
          <w:pPr>
            <w:pStyle w:val="33"/>
            <w:spacing w:after="192"/>
            <w:rPr>
              <w:noProof/>
            </w:rPr>
          </w:pPr>
          <w:hyperlink w:anchor="_Toc137624792" w:history="1">
            <w:r w:rsidR="0030186F" w:rsidRPr="00D972E9">
              <w:rPr>
                <w:rStyle w:val="a9"/>
                <w:rFonts w:ascii="Times New Roman" w:hAnsi="Times New Roman" w:cs="Times New Roman"/>
                <w:i/>
                <w:noProof/>
              </w:rPr>
              <w:t>6.3 Сведения о наличии баков-аккумуляторов</w:t>
            </w:r>
            <w:r w:rsidR="0030186F">
              <w:rPr>
                <w:noProof/>
                <w:webHidden/>
              </w:rPr>
              <w:tab/>
            </w:r>
            <w:r w:rsidR="0030186F">
              <w:rPr>
                <w:noProof/>
                <w:webHidden/>
              </w:rPr>
              <w:fldChar w:fldCharType="begin"/>
            </w:r>
            <w:r w:rsidR="0030186F">
              <w:rPr>
                <w:noProof/>
                <w:webHidden/>
              </w:rPr>
              <w:instrText xml:space="preserve"> PAGEREF _Toc137624792 \h </w:instrText>
            </w:r>
            <w:r w:rsidR="0030186F">
              <w:rPr>
                <w:noProof/>
                <w:webHidden/>
              </w:rPr>
            </w:r>
            <w:r w:rsidR="0030186F">
              <w:rPr>
                <w:noProof/>
                <w:webHidden/>
              </w:rPr>
              <w:fldChar w:fldCharType="separate"/>
            </w:r>
            <w:r w:rsidR="0030186F">
              <w:rPr>
                <w:noProof/>
                <w:webHidden/>
              </w:rPr>
              <w:t>112</w:t>
            </w:r>
            <w:r w:rsidR="0030186F">
              <w:rPr>
                <w:noProof/>
                <w:webHidden/>
              </w:rPr>
              <w:fldChar w:fldCharType="end"/>
            </w:r>
          </w:hyperlink>
        </w:p>
        <w:p w:rsidR="0030186F" w:rsidRDefault="00D6484C" w:rsidP="0030186F">
          <w:pPr>
            <w:pStyle w:val="33"/>
            <w:spacing w:after="192"/>
            <w:rPr>
              <w:noProof/>
            </w:rPr>
          </w:pPr>
          <w:hyperlink w:anchor="_Toc137624793" w:history="1">
            <w:r w:rsidR="0030186F" w:rsidRPr="00D972E9">
              <w:rPr>
                <w:rStyle w:val="a9"/>
                <w:rFonts w:ascii="Times New Roman" w:hAnsi="Times New Roman" w:cs="Times New Roman"/>
                <w:i/>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_Toc137624793 \h </w:instrText>
            </w:r>
            <w:r w:rsidR="0030186F">
              <w:rPr>
                <w:noProof/>
                <w:webHidden/>
              </w:rPr>
            </w:r>
            <w:r w:rsidR="0030186F">
              <w:rPr>
                <w:noProof/>
                <w:webHidden/>
              </w:rPr>
              <w:fldChar w:fldCharType="separate"/>
            </w:r>
            <w:r w:rsidR="0030186F">
              <w:rPr>
                <w:noProof/>
                <w:webHidden/>
              </w:rPr>
              <w:t>112</w:t>
            </w:r>
            <w:r w:rsidR="0030186F">
              <w:rPr>
                <w:noProof/>
                <w:webHidden/>
              </w:rPr>
              <w:fldChar w:fldCharType="end"/>
            </w:r>
          </w:hyperlink>
        </w:p>
        <w:p w:rsidR="0030186F" w:rsidRDefault="00D6484C" w:rsidP="0030186F">
          <w:pPr>
            <w:pStyle w:val="33"/>
            <w:spacing w:after="192"/>
            <w:rPr>
              <w:noProof/>
            </w:rPr>
          </w:pPr>
          <w:hyperlink w:anchor="_Toc137624794" w:history="1">
            <w:r w:rsidR="0030186F" w:rsidRPr="00D972E9">
              <w:rPr>
                <w:rStyle w:val="a9"/>
                <w:rFonts w:ascii="Times New Roman" w:hAnsi="Times New Roman" w:cs="Times New Roman"/>
                <w:i/>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0186F">
              <w:rPr>
                <w:noProof/>
                <w:webHidden/>
              </w:rPr>
              <w:tab/>
            </w:r>
            <w:r w:rsidR="0030186F">
              <w:rPr>
                <w:noProof/>
                <w:webHidden/>
              </w:rPr>
              <w:fldChar w:fldCharType="begin"/>
            </w:r>
            <w:r w:rsidR="0030186F">
              <w:rPr>
                <w:noProof/>
                <w:webHidden/>
              </w:rPr>
              <w:instrText xml:space="preserve"> PAGEREF _Toc137624794 \h </w:instrText>
            </w:r>
            <w:r w:rsidR="0030186F">
              <w:rPr>
                <w:noProof/>
                <w:webHidden/>
              </w:rPr>
            </w:r>
            <w:r w:rsidR="0030186F">
              <w:rPr>
                <w:noProof/>
                <w:webHidden/>
              </w:rPr>
              <w:fldChar w:fldCharType="separate"/>
            </w:r>
            <w:r w:rsidR="0030186F">
              <w:rPr>
                <w:noProof/>
                <w:webHidden/>
              </w:rPr>
              <w:t>113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795" w:history="1">
            <w:r w:rsidR="0030186F" w:rsidRPr="00D972E9">
              <w:rPr>
                <w:rStyle w:val="a9"/>
              </w:rPr>
              <w:t>ГЛАВА 7. Предложения по строительству, реконструкции и техническому  перевооружению источников тепловой энергии</w:t>
            </w:r>
            <w:r w:rsidR="0030186F">
              <w:rPr>
                <w:webHidden/>
              </w:rPr>
              <w:tab/>
            </w:r>
            <w:r w:rsidR="0030186F">
              <w:rPr>
                <w:webHidden/>
              </w:rPr>
              <w:fldChar w:fldCharType="begin"/>
            </w:r>
            <w:r w:rsidR="0030186F">
              <w:rPr>
                <w:webHidden/>
              </w:rPr>
              <w:instrText xml:space="preserve"> PAGEREF _Toc137624795 \h </w:instrText>
            </w:r>
            <w:r w:rsidR="0030186F">
              <w:rPr>
                <w:webHidden/>
              </w:rPr>
            </w:r>
            <w:r w:rsidR="0030186F">
              <w:rPr>
                <w:webHidden/>
              </w:rPr>
              <w:fldChar w:fldCharType="separate"/>
            </w:r>
            <w:r w:rsidR="0030186F">
              <w:rPr>
                <w:webHidden/>
              </w:rPr>
              <w:t>114</w:t>
            </w:r>
            <w:r w:rsidR="0030186F">
              <w:rPr>
                <w:webHidden/>
              </w:rPr>
              <w:fldChar w:fldCharType="end"/>
            </w:r>
          </w:hyperlink>
        </w:p>
        <w:p w:rsidR="0030186F" w:rsidRDefault="00D6484C" w:rsidP="0030186F">
          <w:pPr>
            <w:pStyle w:val="33"/>
            <w:spacing w:after="192"/>
            <w:rPr>
              <w:noProof/>
            </w:rPr>
          </w:pPr>
          <w:hyperlink w:anchor="_Toc137624796" w:history="1">
            <w:r w:rsidR="0030186F" w:rsidRPr="00D972E9">
              <w:rPr>
                <w:rStyle w:val="a9"/>
                <w:rFonts w:ascii="Times New Roman" w:hAnsi="Times New Roman" w:cs="Times New Roman"/>
                <w:i/>
                <w:noProof/>
              </w:rPr>
              <w:t>7.1. Определение условий организации централизованного теплоснабжения, индивидуального  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0030186F">
              <w:rPr>
                <w:noProof/>
                <w:webHidden/>
              </w:rPr>
              <w:tab/>
            </w:r>
            <w:r w:rsidR="0030186F">
              <w:rPr>
                <w:noProof/>
                <w:webHidden/>
              </w:rPr>
              <w:fldChar w:fldCharType="begin"/>
            </w:r>
            <w:r w:rsidR="0030186F">
              <w:rPr>
                <w:noProof/>
                <w:webHidden/>
              </w:rPr>
              <w:instrText xml:space="preserve"> PAGEREF _Toc137624796 \h </w:instrText>
            </w:r>
            <w:r w:rsidR="0030186F">
              <w:rPr>
                <w:noProof/>
                <w:webHidden/>
              </w:rPr>
            </w:r>
            <w:r w:rsidR="0030186F">
              <w:rPr>
                <w:noProof/>
                <w:webHidden/>
              </w:rPr>
              <w:fldChar w:fldCharType="separate"/>
            </w:r>
            <w:r w:rsidR="0030186F">
              <w:rPr>
                <w:noProof/>
                <w:webHidden/>
              </w:rPr>
              <w:t>114</w:t>
            </w:r>
            <w:r w:rsidR="0030186F">
              <w:rPr>
                <w:noProof/>
                <w:webHidden/>
              </w:rPr>
              <w:fldChar w:fldCharType="end"/>
            </w:r>
          </w:hyperlink>
        </w:p>
        <w:p w:rsidR="0030186F" w:rsidRDefault="00D6484C" w:rsidP="0030186F">
          <w:pPr>
            <w:pStyle w:val="33"/>
            <w:spacing w:after="192"/>
            <w:rPr>
              <w:noProof/>
            </w:rPr>
          </w:pPr>
          <w:hyperlink w:anchor="_Toc137624797" w:history="1">
            <w:r w:rsidR="0030186F" w:rsidRPr="00D972E9">
              <w:rPr>
                <w:rStyle w:val="a9"/>
                <w:rFonts w:ascii="Times New Roman" w:hAnsi="Times New Roman" w:cs="Times New Roman"/>
                <w:i/>
                <w:noProof/>
              </w:rPr>
              <w:t>7.2.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30186F">
              <w:rPr>
                <w:noProof/>
                <w:webHidden/>
              </w:rPr>
              <w:tab/>
            </w:r>
            <w:r w:rsidR="0030186F">
              <w:rPr>
                <w:noProof/>
                <w:webHidden/>
              </w:rPr>
              <w:fldChar w:fldCharType="begin"/>
            </w:r>
            <w:r w:rsidR="0030186F">
              <w:rPr>
                <w:noProof/>
                <w:webHidden/>
              </w:rPr>
              <w:instrText xml:space="preserve"> PAGEREF _Toc137624797 \h </w:instrText>
            </w:r>
            <w:r w:rsidR="0030186F">
              <w:rPr>
                <w:noProof/>
                <w:webHidden/>
              </w:rPr>
            </w:r>
            <w:r w:rsidR="0030186F">
              <w:rPr>
                <w:noProof/>
                <w:webHidden/>
              </w:rPr>
              <w:fldChar w:fldCharType="separate"/>
            </w:r>
            <w:r w:rsidR="0030186F">
              <w:rPr>
                <w:noProof/>
                <w:webHidden/>
              </w:rPr>
              <w:t>114</w:t>
            </w:r>
            <w:r w:rsidR="0030186F">
              <w:rPr>
                <w:noProof/>
                <w:webHidden/>
              </w:rPr>
              <w:fldChar w:fldCharType="end"/>
            </w:r>
          </w:hyperlink>
        </w:p>
        <w:p w:rsidR="0030186F" w:rsidRDefault="00D6484C" w:rsidP="0030186F">
          <w:pPr>
            <w:pStyle w:val="33"/>
            <w:spacing w:after="192"/>
            <w:rPr>
              <w:noProof/>
            </w:rPr>
          </w:pPr>
          <w:hyperlink w:anchor="_Toc137624798" w:history="1">
            <w:r w:rsidR="0030186F" w:rsidRPr="00D972E9">
              <w:rPr>
                <w:rStyle w:val="a9"/>
                <w:rFonts w:ascii="Times New Roman" w:hAnsi="Times New Roman" w:cs="Times New Roman"/>
                <w:i/>
                <w:noProof/>
              </w:rPr>
              <w:t>7.3.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0030186F">
              <w:rPr>
                <w:noProof/>
                <w:webHidden/>
              </w:rPr>
              <w:tab/>
            </w:r>
            <w:r w:rsidR="0030186F">
              <w:rPr>
                <w:noProof/>
                <w:webHidden/>
              </w:rPr>
              <w:fldChar w:fldCharType="begin"/>
            </w:r>
            <w:r w:rsidR="0030186F">
              <w:rPr>
                <w:noProof/>
                <w:webHidden/>
              </w:rPr>
              <w:instrText xml:space="preserve"> PAGEREF _Toc137624798 \h </w:instrText>
            </w:r>
            <w:r w:rsidR="0030186F">
              <w:rPr>
                <w:noProof/>
                <w:webHidden/>
              </w:rPr>
            </w:r>
            <w:r w:rsidR="0030186F">
              <w:rPr>
                <w:noProof/>
                <w:webHidden/>
              </w:rPr>
              <w:fldChar w:fldCharType="separate"/>
            </w:r>
            <w:r w:rsidR="0030186F">
              <w:rPr>
                <w:noProof/>
                <w:webHidden/>
              </w:rPr>
              <w:t>114</w:t>
            </w:r>
            <w:r w:rsidR="0030186F">
              <w:rPr>
                <w:noProof/>
                <w:webHidden/>
              </w:rPr>
              <w:fldChar w:fldCharType="end"/>
            </w:r>
          </w:hyperlink>
        </w:p>
        <w:p w:rsidR="0030186F" w:rsidRDefault="00D6484C" w:rsidP="0030186F">
          <w:pPr>
            <w:pStyle w:val="33"/>
            <w:spacing w:after="192"/>
            <w:rPr>
              <w:noProof/>
            </w:rPr>
          </w:pPr>
          <w:hyperlink w:anchor="_Toc137624799" w:history="1">
            <w:r w:rsidR="0030186F" w:rsidRPr="00D972E9">
              <w:rPr>
                <w:rStyle w:val="a9"/>
                <w:rFonts w:ascii="Times New Roman" w:hAnsi="Times New Roman" w:cs="Times New Roman"/>
                <w:i/>
                <w:noProof/>
              </w:rPr>
              <w:t>7.4. Обоснование предлагаемых для реконструкции котельной для выработки электроэнергии в комбинированном цикле на базе существующих и перспективных тепловых нагрузок</w:t>
            </w:r>
            <w:r w:rsidR="0030186F">
              <w:rPr>
                <w:noProof/>
                <w:webHidden/>
              </w:rPr>
              <w:tab/>
            </w:r>
            <w:r w:rsidR="0030186F">
              <w:rPr>
                <w:noProof/>
                <w:webHidden/>
              </w:rPr>
              <w:fldChar w:fldCharType="begin"/>
            </w:r>
            <w:r w:rsidR="0030186F">
              <w:rPr>
                <w:noProof/>
                <w:webHidden/>
              </w:rPr>
              <w:instrText xml:space="preserve"> PAGEREF _Toc137624799 \h </w:instrText>
            </w:r>
            <w:r w:rsidR="0030186F">
              <w:rPr>
                <w:noProof/>
                <w:webHidden/>
              </w:rPr>
            </w:r>
            <w:r w:rsidR="0030186F">
              <w:rPr>
                <w:noProof/>
                <w:webHidden/>
              </w:rPr>
              <w:fldChar w:fldCharType="separate"/>
            </w:r>
            <w:r w:rsidR="0030186F">
              <w:rPr>
                <w:noProof/>
                <w:webHidden/>
              </w:rPr>
              <w:t>114</w:t>
            </w:r>
            <w:r w:rsidR="0030186F">
              <w:rPr>
                <w:noProof/>
                <w:webHidden/>
              </w:rPr>
              <w:fldChar w:fldCharType="end"/>
            </w:r>
          </w:hyperlink>
        </w:p>
        <w:p w:rsidR="0030186F" w:rsidRDefault="00D6484C" w:rsidP="0030186F">
          <w:pPr>
            <w:pStyle w:val="33"/>
            <w:spacing w:after="192"/>
            <w:rPr>
              <w:noProof/>
            </w:rPr>
          </w:pPr>
          <w:hyperlink w:anchor="_Toc137624800" w:history="1">
            <w:r w:rsidR="0030186F" w:rsidRPr="00D972E9">
              <w:rPr>
                <w:rStyle w:val="a9"/>
                <w:rFonts w:ascii="Times New Roman" w:hAnsi="Times New Roman" w:cs="Times New Roman"/>
                <w:i/>
                <w:noProof/>
              </w:rPr>
              <w:t>7.5.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_Toc137624800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1" w:history="1">
            <w:r w:rsidR="0030186F" w:rsidRPr="00D972E9">
              <w:rPr>
                <w:rStyle w:val="a9"/>
                <w:rFonts w:ascii="Times New Roman" w:hAnsi="Times New Roman" w:cs="Times New Roman"/>
                <w:i/>
                <w:noProof/>
              </w:rPr>
              <w:t>7.6 Обоснование предлагаемых для перевода в пиковый режим работы котельной по  отношению к источникам тепловой энергии с комбинированной выработкой тепловой и  электрической энергии</w:t>
            </w:r>
            <w:r w:rsidR="0030186F">
              <w:rPr>
                <w:noProof/>
                <w:webHidden/>
              </w:rPr>
              <w:tab/>
            </w:r>
            <w:r w:rsidR="0030186F">
              <w:rPr>
                <w:noProof/>
                <w:webHidden/>
              </w:rPr>
              <w:fldChar w:fldCharType="begin"/>
            </w:r>
            <w:r w:rsidR="0030186F">
              <w:rPr>
                <w:noProof/>
                <w:webHidden/>
              </w:rPr>
              <w:instrText xml:space="preserve"> PAGEREF _Toc137624801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2" w:history="1">
            <w:r w:rsidR="0030186F" w:rsidRPr="00D972E9">
              <w:rPr>
                <w:rStyle w:val="a9"/>
                <w:rFonts w:ascii="Times New Roman" w:hAnsi="Times New Roman" w:cs="Times New Roman"/>
                <w:i/>
                <w:noProof/>
              </w:rPr>
              <w:t>7.7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30186F">
              <w:rPr>
                <w:noProof/>
                <w:webHidden/>
              </w:rPr>
              <w:tab/>
            </w:r>
            <w:r w:rsidR="0030186F">
              <w:rPr>
                <w:noProof/>
                <w:webHidden/>
              </w:rPr>
              <w:fldChar w:fldCharType="begin"/>
            </w:r>
            <w:r w:rsidR="0030186F">
              <w:rPr>
                <w:noProof/>
                <w:webHidden/>
              </w:rPr>
              <w:instrText xml:space="preserve"> PAGEREF _Toc137624802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3" w:history="1">
            <w:r w:rsidR="0030186F" w:rsidRPr="00D972E9">
              <w:rPr>
                <w:rStyle w:val="a9"/>
                <w:rFonts w:ascii="Times New Roman" w:hAnsi="Times New Roman" w:cs="Times New Roman"/>
                <w:i/>
                <w:noProof/>
              </w:rPr>
              <w:t>7.8.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30186F">
              <w:rPr>
                <w:noProof/>
                <w:webHidden/>
              </w:rPr>
              <w:tab/>
            </w:r>
            <w:r w:rsidR="0030186F">
              <w:rPr>
                <w:noProof/>
                <w:webHidden/>
              </w:rPr>
              <w:fldChar w:fldCharType="begin"/>
            </w:r>
            <w:r w:rsidR="0030186F">
              <w:rPr>
                <w:noProof/>
                <w:webHidden/>
              </w:rPr>
              <w:instrText xml:space="preserve"> PAGEREF _Toc137624803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4" w:history="1">
            <w:r w:rsidR="0030186F" w:rsidRPr="00D972E9">
              <w:rPr>
                <w:rStyle w:val="a9"/>
                <w:rFonts w:ascii="Times New Roman" w:hAnsi="Times New Roman" w:cs="Times New Roman"/>
                <w:i/>
                <w:noProof/>
              </w:rPr>
              <w:t>7.9 Обоснование организации индивидуального теплоснабжения в зонах застройки поселения  малоэтажными жилыми зданиями</w:t>
            </w:r>
            <w:r w:rsidR="0030186F">
              <w:rPr>
                <w:noProof/>
                <w:webHidden/>
              </w:rPr>
              <w:tab/>
            </w:r>
            <w:r w:rsidR="0030186F">
              <w:rPr>
                <w:noProof/>
                <w:webHidden/>
              </w:rPr>
              <w:fldChar w:fldCharType="begin"/>
            </w:r>
            <w:r w:rsidR="0030186F">
              <w:rPr>
                <w:noProof/>
                <w:webHidden/>
              </w:rPr>
              <w:instrText xml:space="preserve"> PAGEREF _Toc137624804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5" w:history="1">
            <w:r w:rsidR="0030186F" w:rsidRPr="00D972E9">
              <w:rPr>
                <w:rStyle w:val="a9"/>
                <w:rFonts w:ascii="Times New Roman" w:hAnsi="Times New Roman" w:cs="Times New Roman"/>
                <w:i/>
                <w:noProof/>
              </w:rPr>
              <w:t>7.10 Обоснование организации теплоснабжения в производственных зонах  на территории поселения</w:t>
            </w:r>
            <w:r w:rsidR="0030186F">
              <w:rPr>
                <w:noProof/>
                <w:webHidden/>
              </w:rPr>
              <w:tab/>
            </w:r>
            <w:r w:rsidR="0030186F">
              <w:rPr>
                <w:noProof/>
                <w:webHidden/>
              </w:rPr>
              <w:fldChar w:fldCharType="begin"/>
            </w:r>
            <w:r w:rsidR="0030186F">
              <w:rPr>
                <w:noProof/>
                <w:webHidden/>
              </w:rPr>
              <w:instrText xml:space="preserve"> PAGEREF _Toc137624805 \h </w:instrText>
            </w:r>
            <w:r w:rsidR="0030186F">
              <w:rPr>
                <w:noProof/>
                <w:webHidden/>
              </w:rPr>
            </w:r>
            <w:r w:rsidR="0030186F">
              <w:rPr>
                <w:noProof/>
                <w:webHidden/>
              </w:rPr>
              <w:fldChar w:fldCharType="separate"/>
            </w:r>
            <w:r w:rsidR="0030186F">
              <w:rPr>
                <w:noProof/>
                <w:webHidden/>
              </w:rPr>
              <w:t>115</w:t>
            </w:r>
            <w:r w:rsidR="0030186F">
              <w:rPr>
                <w:noProof/>
                <w:webHidden/>
              </w:rPr>
              <w:fldChar w:fldCharType="end"/>
            </w:r>
          </w:hyperlink>
        </w:p>
        <w:p w:rsidR="0030186F" w:rsidRDefault="00D6484C" w:rsidP="0030186F">
          <w:pPr>
            <w:pStyle w:val="33"/>
            <w:spacing w:after="192"/>
            <w:rPr>
              <w:noProof/>
            </w:rPr>
          </w:pPr>
          <w:hyperlink w:anchor="_Toc137624806" w:history="1">
            <w:r w:rsidR="0030186F" w:rsidRPr="00D972E9">
              <w:rPr>
                <w:rStyle w:val="a9"/>
                <w:rFonts w:ascii="Times New Roman" w:hAnsi="Times New Roman" w:cs="Times New Roman"/>
                <w:i/>
                <w:noProof/>
              </w:rPr>
              <w:t>7.11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 и ежегодное распределение объемов тепловой нагрузки между  источниками тепловой энергии</w:t>
            </w:r>
            <w:r w:rsidR="0030186F">
              <w:rPr>
                <w:noProof/>
                <w:webHidden/>
              </w:rPr>
              <w:tab/>
            </w:r>
            <w:r w:rsidR="0030186F">
              <w:rPr>
                <w:noProof/>
                <w:webHidden/>
              </w:rPr>
              <w:fldChar w:fldCharType="begin"/>
            </w:r>
            <w:r w:rsidR="0030186F">
              <w:rPr>
                <w:noProof/>
                <w:webHidden/>
              </w:rPr>
              <w:instrText xml:space="preserve"> PAGEREF _Toc137624806 \h </w:instrText>
            </w:r>
            <w:r w:rsidR="0030186F">
              <w:rPr>
                <w:noProof/>
                <w:webHidden/>
              </w:rPr>
            </w:r>
            <w:r w:rsidR="0030186F">
              <w:rPr>
                <w:noProof/>
                <w:webHidden/>
              </w:rPr>
              <w:fldChar w:fldCharType="separate"/>
            </w:r>
            <w:r w:rsidR="0030186F">
              <w:rPr>
                <w:noProof/>
                <w:webHidden/>
              </w:rPr>
              <w:t>116</w:t>
            </w:r>
            <w:r w:rsidR="0030186F">
              <w:rPr>
                <w:noProof/>
                <w:webHidden/>
              </w:rPr>
              <w:fldChar w:fldCharType="end"/>
            </w:r>
          </w:hyperlink>
        </w:p>
        <w:p w:rsidR="0030186F" w:rsidRDefault="00D6484C" w:rsidP="0030186F">
          <w:pPr>
            <w:pStyle w:val="33"/>
            <w:spacing w:after="192"/>
            <w:rPr>
              <w:noProof/>
            </w:rPr>
          </w:pPr>
          <w:hyperlink w:anchor="_Toc137624807" w:history="1">
            <w:r w:rsidR="0030186F" w:rsidRPr="00D972E9">
              <w:rPr>
                <w:rStyle w:val="a9"/>
                <w:rFonts w:ascii="Times New Roman" w:hAnsi="Times New Roman" w:cs="Times New Roman"/>
                <w:i/>
                <w:noProof/>
              </w:rPr>
              <w:t>7.12 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30186F">
              <w:rPr>
                <w:noProof/>
                <w:webHidden/>
              </w:rPr>
              <w:tab/>
            </w:r>
            <w:r w:rsidR="0030186F">
              <w:rPr>
                <w:noProof/>
                <w:webHidden/>
              </w:rPr>
              <w:fldChar w:fldCharType="begin"/>
            </w:r>
            <w:r w:rsidR="0030186F">
              <w:rPr>
                <w:noProof/>
                <w:webHidden/>
              </w:rPr>
              <w:instrText xml:space="preserve"> PAGEREF _Toc137624807 \h </w:instrText>
            </w:r>
            <w:r w:rsidR="0030186F">
              <w:rPr>
                <w:noProof/>
                <w:webHidden/>
              </w:rPr>
            </w:r>
            <w:r w:rsidR="0030186F">
              <w:rPr>
                <w:noProof/>
                <w:webHidden/>
              </w:rPr>
              <w:fldChar w:fldCharType="separate"/>
            </w:r>
            <w:r w:rsidR="0030186F">
              <w:rPr>
                <w:noProof/>
                <w:webHidden/>
              </w:rPr>
              <w:t>116</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08" w:history="1">
            <w:r w:rsidR="0030186F" w:rsidRPr="00D972E9">
              <w:rPr>
                <w:rStyle w:val="a9"/>
              </w:rPr>
              <w:t>ГЛАВА 8. Предложения по строительству, реконструкции и (или) модернизации  тепловых сетей и сооружений на них</w:t>
            </w:r>
            <w:r w:rsidR="0030186F">
              <w:rPr>
                <w:webHidden/>
              </w:rPr>
              <w:tab/>
            </w:r>
            <w:r w:rsidR="0030186F">
              <w:rPr>
                <w:webHidden/>
              </w:rPr>
              <w:fldChar w:fldCharType="begin"/>
            </w:r>
            <w:r w:rsidR="0030186F">
              <w:rPr>
                <w:webHidden/>
              </w:rPr>
              <w:instrText xml:space="preserve"> PAGEREF _Toc137624808 \h </w:instrText>
            </w:r>
            <w:r w:rsidR="0030186F">
              <w:rPr>
                <w:webHidden/>
              </w:rPr>
            </w:r>
            <w:r w:rsidR="0030186F">
              <w:rPr>
                <w:webHidden/>
              </w:rPr>
              <w:fldChar w:fldCharType="separate"/>
            </w:r>
            <w:r w:rsidR="0030186F">
              <w:rPr>
                <w:webHidden/>
              </w:rPr>
              <w:t>117</w:t>
            </w:r>
            <w:r w:rsidR="0030186F">
              <w:rPr>
                <w:webHidden/>
              </w:rPr>
              <w:fldChar w:fldCharType="end"/>
            </w:r>
          </w:hyperlink>
        </w:p>
        <w:p w:rsidR="0030186F" w:rsidRDefault="00D6484C" w:rsidP="0030186F">
          <w:pPr>
            <w:pStyle w:val="33"/>
            <w:spacing w:after="192"/>
            <w:rPr>
              <w:noProof/>
            </w:rPr>
          </w:pPr>
          <w:hyperlink w:anchor="_Toc137624809" w:history="1">
            <w:r w:rsidR="0030186F" w:rsidRPr="00D972E9">
              <w:rPr>
                <w:rStyle w:val="a9"/>
                <w:rFonts w:ascii="Times New Roman" w:hAnsi="Times New Roman" w:cs="Times New Roman"/>
                <w:i/>
                <w:noProof/>
              </w:rPr>
              <w:t>8.1. Реконструкция и (или) модернизация,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0186F">
              <w:rPr>
                <w:noProof/>
                <w:webHidden/>
              </w:rPr>
              <w:tab/>
            </w:r>
            <w:r w:rsidR="0030186F">
              <w:rPr>
                <w:noProof/>
                <w:webHidden/>
              </w:rPr>
              <w:fldChar w:fldCharType="begin"/>
            </w:r>
            <w:r w:rsidR="0030186F">
              <w:rPr>
                <w:noProof/>
                <w:webHidden/>
              </w:rPr>
              <w:instrText xml:space="preserve"> PAGEREF _Toc137624809 \h </w:instrText>
            </w:r>
            <w:r w:rsidR="0030186F">
              <w:rPr>
                <w:noProof/>
                <w:webHidden/>
              </w:rPr>
            </w:r>
            <w:r w:rsidR="0030186F">
              <w:rPr>
                <w:noProof/>
                <w:webHidden/>
              </w:rPr>
              <w:fldChar w:fldCharType="separate"/>
            </w:r>
            <w:r w:rsidR="0030186F">
              <w:rPr>
                <w:noProof/>
                <w:webHidden/>
              </w:rPr>
              <w:t>117</w:t>
            </w:r>
            <w:r w:rsidR="0030186F">
              <w:rPr>
                <w:noProof/>
                <w:webHidden/>
              </w:rPr>
              <w:fldChar w:fldCharType="end"/>
            </w:r>
          </w:hyperlink>
        </w:p>
        <w:p w:rsidR="0030186F" w:rsidRDefault="00D6484C" w:rsidP="0030186F">
          <w:pPr>
            <w:pStyle w:val="33"/>
            <w:spacing w:after="192"/>
            <w:rPr>
              <w:noProof/>
            </w:rPr>
          </w:pPr>
          <w:hyperlink w:anchor="_Toc137624810" w:history="1">
            <w:r w:rsidR="0030186F" w:rsidRPr="00D972E9">
              <w:rPr>
                <w:rStyle w:val="a9"/>
                <w:rFonts w:ascii="Times New Roman" w:hAnsi="Times New Roman" w:cs="Times New Roman"/>
                <w:i/>
                <w:noProof/>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30186F">
              <w:rPr>
                <w:noProof/>
                <w:webHidden/>
              </w:rPr>
              <w:tab/>
            </w:r>
            <w:r w:rsidR="0030186F">
              <w:rPr>
                <w:noProof/>
                <w:webHidden/>
              </w:rPr>
              <w:fldChar w:fldCharType="begin"/>
            </w:r>
            <w:r w:rsidR="0030186F">
              <w:rPr>
                <w:noProof/>
                <w:webHidden/>
              </w:rPr>
              <w:instrText xml:space="preserve"> PAGEREF _Toc137624810 \h </w:instrText>
            </w:r>
            <w:r w:rsidR="0030186F">
              <w:rPr>
                <w:noProof/>
                <w:webHidden/>
              </w:rPr>
            </w:r>
            <w:r w:rsidR="0030186F">
              <w:rPr>
                <w:noProof/>
                <w:webHidden/>
              </w:rPr>
              <w:fldChar w:fldCharType="separate"/>
            </w:r>
            <w:r w:rsidR="0030186F">
              <w:rPr>
                <w:noProof/>
                <w:webHidden/>
              </w:rPr>
              <w:t>117</w:t>
            </w:r>
            <w:r w:rsidR="0030186F">
              <w:rPr>
                <w:noProof/>
                <w:webHidden/>
              </w:rPr>
              <w:fldChar w:fldCharType="end"/>
            </w:r>
          </w:hyperlink>
        </w:p>
        <w:p w:rsidR="0030186F" w:rsidRDefault="00D6484C" w:rsidP="0030186F">
          <w:pPr>
            <w:pStyle w:val="33"/>
            <w:spacing w:after="192"/>
            <w:rPr>
              <w:noProof/>
            </w:rPr>
          </w:pPr>
          <w:hyperlink w:anchor="_Toc137624811" w:history="1">
            <w:r w:rsidR="0030186F" w:rsidRPr="00D972E9">
              <w:rPr>
                <w:rStyle w:val="a9"/>
                <w:rFonts w:ascii="Times New Roman" w:hAnsi="Times New Roman" w:cs="Times New Roman"/>
                <w:i/>
                <w:noProof/>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30186F">
              <w:rPr>
                <w:noProof/>
                <w:webHidden/>
              </w:rPr>
              <w:tab/>
            </w:r>
            <w:r w:rsidR="0030186F">
              <w:rPr>
                <w:noProof/>
                <w:webHidden/>
              </w:rPr>
              <w:fldChar w:fldCharType="begin"/>
            </w:r>
            <w:r w:rsidR="0030186F">
              <w:rPr>
                <w:noProof/>
                <w:webHidden/>
              </w:rPr>
              <w:instrText xml:space="preserve"> PAGEREF _Toc137624811 \h </w:instrText>
            </w:r>
            <w:r w:rsidR="0030186F">
              <w:rPr>
                <w:noProof/>
                <w:webHidden/>
              </w:rPr>
            </w:r>
            <w:r w:rsidR="0030186F">
              <w:rPr>
                <w:noProof/>
                <w:webHidden/>
              </w:rPr>
              <w:fldChar w:fldCharType="separate"/>
            </w:r>
            <w:r w:rsidR="0030186F">
              <w:rPr>
                <w:noProof/>
                <w:webHidden/>
              </w:rPr>
              <w:t>117</w:t>
            </w:r>
            <w:r w:rsidR="0030186F">
              <w:rPr>
                <w:noProof/>
                <w:webHidden/>
              </w:rPr>
              <w:fldChar w:fldCharType="end"/>
            </w:r>
          </w:hyperlink>
        </w:p>
        <w:p w:rsidR="0030186F" w:rsidRDefault="00D6484C" w:rsidP="0030186F">
          <w:pPr>
            <w:pStyle w:val="33"/>
            <w:spacing w:after="192"/>
            <w:rPr>
              <w:noProof/>
            </w:rPr>
          </w:pPr>
          <w:hyperlink w:anchor="_Toc137624812" w:history="1">
            <w:r w:rsidR="0030186F" w:rsidRPr="00D972E9">
              <w:rPr>
                <w:rStyle w:val="a9"/>
                <w:rFonts w:ascii="Times New Roman" w:hAnsi="Times New Roman" w:cs="Times New Roman"/>
                <w:i/>
                <w:noProof/>
              </w:rPr>
              <w:t>8.4. Строительство,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30186F">
              <w:rPr>
                <w:noProof/>
                <w:webHidden/>
              </w:rPr>
              <w:tab/>
            </w:r>
            <w:r w:rsidR="0030186F">
              <w:rPr>
                <w:noProof/>
                <w:webHidden/>
              </w:rPr>
              <w:fldChar w:fldCharType="begin"/>
            </w:r>
            <w:r w:rsidR="0030186F">
              <w:rPr>
                <w:noProof/>
                <w:webHidden/>
              </w:rPr>
              <w:instrText xml:space="preserve"> PAGEREF _Toc137624812 \h </w:instrText>
            </w:r>
            <w:r w:rsidR="0030186F">
              <w:rPr>
                <w:noProof/>
                <w:webHidden/>
              </w:rPr>
            </w:r>
            <w:r w:rsidR="0030186F">
              <w:rPr>
                <w:noProof/>
                <w:webHidden/>
              </w:rPr>
              <w:fldChar w:fldCharType="separate"/>
            </w:r>
            <w:r w:rsidR="0030186F">
              <w:rPr>
                <w:noProof/>
                <w:webHidden/>
              </w:rPr>
              <w:t>117</w:t>
            </w:r>
            <w:r w:rsidR="0030186F">
              <w:rPr>
                <w:noProof/>
                <w:webHidden/>
              </w:rPr>
              <w:fldChar w:fldCharType="end"/>
            </w:r>
          </w:hyperlink>
        </w:p>
        <w:p w:rsidR="0030186F" w:rsidRDefault="00D6484C" w:rsidP="0030186F">
          <w:pPr>
            <w:pStyle w:val="33"/>
            <w:spacing w:after="192"/>
            <w:rPr>
              <w:noProof/>
            </w:rPr>
          </w:pPr>
          <w:hyperlink w:anchor="_Toc137624813" w:history="1">
            <w:r w:rsidR="0030186F" w:rsidRPr="00D972E9">
              <w:rPr>
                <w:rStyle w:val="a9"/>
                <w:rFonts w:ascii="Times New Roman" w:hAnsi="Times New Roman" w:cs="Times New Roman"/>
                <w:i/>
                <w:noProof/>
              </w:rPr>
              <w:t>8.5. Строительство тепловых сетей для обеспечения нормативной надежности  теплоснабжения</w:t>
            </w:r>
            <w:r w:rsidR="0030186F">
              <w:rPr>
                <w:noProof/>
                <w:webHidden/>
              </w:rPr>
              <w:tab/>
            </w:r>
            <w:r w:rsidR="0030186F">
              <w:rPr>
                <w:noProof/>
                <w:webHidden/>
              </w:rPr>
              <w:fldChar w:fldCharType="begin"/>
            </w:r>
            <w:r w:rsidR="0030186F">
              <w:rPr>
                <w:noProof/>
                <w:webHidden/>
              </w:rPr>
              <w:instrText xml:space="preserve"> PAGEREF _Toc137624813 \h </w:instrText>
            </w:r>
            <w:r w:rsidR="0030186F">
              <w:rPr>
                <w:noProof/>
                <w:webHidden/>
              </w:rPr>
            </w:r>
            <w:r w:rsidR="0030186F">
              <w:rPr>
                <w:noProof/>
                <w:webHidden/>
              </w:rPr>
              <w:fldChar w:fldCharType="separate"/>
            </w:r>
            <w:r w:rsidR="0030186F">
              <w:rPr>
                <w:noProof/>
                <w:webHidden/>
              </w:rPr>
              <w:t>118</w:t>
            </w:r>
            <w:r w:rsidR="0030186F">
              <w:rPr>
                <w:noProof/>
                <w:webHidden/>
              </w:rPr>
              <w:fldChar w:fldCharType="end"/>
            </w:r>
          </w:hyperlink>
        </w:p>
        <w:p w:rsidR="0030186F" w:rsidRDefault="00D6484C" w:rsidP="0030186F">
          <w:pPr>
            <w:pStyle w:val="33"/>
            <w:spacing w:after="192"/>
            <w:rPr>
              <w:noProof/>
            </w:rPr>
          </w:pPr>
          <w:hyperlink w:anchor="_Toc137624814" w:history="1">
            <w:r w:rsidR="0030186F" w:rsidRPr="00D972E9">
              <w:rPr>
                <w:rStyle w:val="a9"/>
                <w:rFonts w:ascii="Times New Roman" w:hAnsi="Times New Roman" w:cs="Times New Roman"/>
                <w:i/>
                <w:noProof/>
              </w:rPr>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r w:rsidR="0030186F">
              <w:rPr>
                <w:noProof/>
                <w:webHidden/>
              </w:rPr>
              <w:tab/>
            </w:r>
            <w:r w:rsidR="0030186F">
              <w:rPr>
                <w:noProof/>
                <w:webHidden/>
              </w:rPr>
              <w:fldChar w:fldCharType="begin"/>
            </w:r>
            <w:r w:rsidR="0030186F">
              <w:rPr>
                <w:noProof/>
                <w:webHidden/>
              </w:rPr>
              <w:instrText xml:space="preserve"> PAGEREF _Toc137624814 \h </w:instrText>
            </w:r>
            <w:r w:rsidR="0030186F">
              <w:rPr>
                <w:noProof/>
                <w:webHidden/>
              </w:rPr>
            </w:r>
            <w:r w:rsidR="0030186F">
              <w:rPr>
                <w:noProof/>
                <w:webHidden/>
              </w:rPr>
              <w:fldChar w:fldCharType="separate"/>
            </w:r>
            <w:r w:rsidR="0030186F">
              <w:rPr>
                <w:noProof/>
                <w:webHidden/>
              </w:rPr>
              <w:t>118</w:t>
            </w:r>
            <w:r w:rsidR="0030186F">
              <w:rPr>
                <w:noProof/>
                <w:webHidden/>
              </w:rPr>
              <w:fldChar w:fldCharType="end"/>
            </w:r>
          </w:hyperlink>
        </w:p>
        <w:p w:rsidR="0030186F" w:rsidRDefault="00D6484C" w:rsidP="0030186F">
          <w:pPr>
            <w:pStyle w:val="33"/>
            <w:spacing w:after="192"/>
            <w:rPr>
              <w:noProof/>
            </w:rPr>
          </w:pPr>
          <w:hyperlink w:anchor="_Toc137624815" w:history="1">
            <w:r w:rsidR="0030186F" w:rsidRPr="00D972E9">
              <w:rPr>
                <w:rStyle w:val="a9"/>
                <w:rFonts w:ascii="Times New Roman" w:hAnsi="Times New Roman" w:cs="Times New Roman"/>
                <w:i/>
                <w:noProof/>
              </w:rPr>
              <w:t>8.7. Реконструкция и (или) модернизация тепловых сетей, подлежащих замене в связи  с исчерпанием эксплуатационного ресурса</w:t>
            </w:r>
            <w:r w:rsidR="0030186F">
              <w:rPr>
                <w:noProof/>
                <w:webHidden/>
              </w:rPr>
              <w:tab/>
            </w:r>
            <w:r w:rsidR="0030186F">
              <w:rPr>
                <w:noProof/>
                <w:webHidden/>
              </w:rPr>
              <w:fldChar w:fldCharType="begin"/>
            </w:r>
            <w:r w:rsidR="0030186F">
              <w:rPr>
                <w:noProof/>
                <w:webHidden/>
              </w:rPr>
              <w:instrText xml:space="preserve"> PAGEREF _Toc137624815 \h </w:instrText>
            </w:r>
            <w:r w:rsidR="0030186F">
              <w:rPr>
                <w:noProof/>
                <w:webHidden/>
              </w:rPr>
            </w:r>
            <w:r w:rsidR="0030186F">
              <w:rPr>
                <w:noProof/>
                <w:webHidden/>
              </w:rPr>
              <w:fldChar w:fldCharType="separate"/>
            </w:r>
            <w:r w:rsidR="0030186F">
              <w:rPr>
                <w:noProof/>
                <w:webHidden/>
              </w:rPr>
              <w:t>118</w:t>
            </w:r>
            <w:r w:rsidR="0030186F">
              <w:rPr>
                <w:noProof/>
                <w:webHidden/>
              </w:rPr>
              <w:fldChar w:fldCharType="end"/>
            </w:r>
          </w:hyperlink>
        </w:p>
        <w:p w:rsidR="0030186F" w:rsidRDefault="00D6484C" w:rsidP="0030186F">
          <w:pPr>
            <w:pStyle w:val="33"/>
            <w:spacing w:after="192"/>
            <w:rPr>
              <w:noProof/>
            </w:rPr>
          </w:pPr>
          <w:hyperlink w:anchor="_Toc137624816" w:history="1">
            <w:r w:rsidR="0030186F" w:rsidRPr="00D972E9">
              <w:rPr>
                <w:rStyle w:val="a9"/>
                <w:rFonts w:ascii="Times New Roman" w:hAnsi="Times New Roman" w:cs="Times New Roman"/>
                <w:i/>
                <w:noProof/>
              </w:rPr>
              <w:t>8.8. Строительство и реконструкция и (или) модернизация насосных станций</w:t>
            </w:r>
            <w:r w:rsidR="0030186F">
              <w:rPr>
                <w:noProof/>
                <w:webHidden/>
              </w:rPr>
              <w:tab/>
            </w:r>
            <w:r w:rsidR="0030186F">
              <w:rPr>
                <w:noProof/>
                <w:webHidden/>
              </w:rPr>
              <w:fldChar w:fldCharType="begin"/>
            </w:r>
            <w:r w:rsidR="0030186F">
              <w:rPr>
                <w:noProof/>
                <w:webHidden/>
              </w:rPr>
              <w:instrText xml:space="preserve"> PAGEREF _Toc137624816 \h </w:instrText>
            </w:r>
            <w:r w:rsidR="0030186F">
              <w:rPr>
                <w:noProof/>
                <w:webHidden/>
              </w:rPr>
            </w:r>
            <w:r w:rsidR="0030186F">
              <w:rPr>
                <w:noProof/>
                <w:webHidden/>
              </w:rPr>
              <w:fldChar w:fldCharType="separate"/>
            </w:r>
            <w:r w:rsidR="0030186F">
              <w:rPr>
                <w:noProof/>
                <w:webHidden/>
              </w:rPr>
              <w:t>118</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17" w:history="1">
            <w:r w:rsidR="0030186F" w:rsidRPr="00D972E9">
              <w:rPr>
                <w:rStyle w:val="a9"/>
              </w:rPr>
              <w:t>ГЛАВА 9. Предложения по переводу открытых систем теплоснабжения (горячего  водоснабжения) в закрытые системы горячего водоснабжения</w:t>
            </w:r>
            <w:r w:rsidR="0030186F">
              <w:rPr>
                <w:webHidden/>
              </w:rPr>
              <w:tab/>
            </w:r>
            <w:r w:rsidR="0030186F">
              <w:rPr>
                <w:webHidden/>
              </w:rPr>
              <w:fldChar w:fldCharType="begin"/>
            </w:r>
            <w:r w:rsidR="0030186F">
              <w:rPr>
                <w:webHidden/>
              </w:rPr>
              <w:instrText xml:space="preserve"> PAGEREF _Toc137624817 \h </w:instrText>
            </w:r>
            <w:r w:rsidR="0030186F">
              <w:rPr>
                <w:webHidden/>
              </w:rPr>
            </w:r>
            <w:r w:rsidR="0030186F">
              <w:rPr>
                <w:webHidden/>
              </w:rPr>
              <w:fldChar w:fldCharType="separate"/>
            </w:r>
            <w:r w:rsidR="0030186F">
              <w:rPr>
                <w:webHidden/>
              </w:rPr>
              <w:t>119</w:t>
            </w:r>
            <w:r w:rsidR="0030186F">
              <w:rPr>
                <w:webHidden/>
              </w:rPr>
              <w:fldChar w:fldCharType="end"/>
            </w:r>
          </w:hyperlink>
        </w:p>
        <w:p w:rsidR="0030186F" w:rsidRDefault="00D6484C" w:rsidP="0030186F">
          <w:pPr>
            <w:pStyle w:val="33"/>
            <w:spacing w:after="192"/>
            <w:rPr>
              <w:noProof/>
            </w:rPr>
          </w:pPr>
          <w:hyperlink w:anchor="_Toc137624818" w:history="1">
            <w:r w:rsidR="0030186F" w:rsidRPr="00D972E9">
              <w:rPr>
                <w:rStyle w:val="a9"/>
                <w:rFonts w:ascii="Times New Roman" w:hAnsi="Times New Roman" w:cs="Times New Roman"/>
                <w:i/>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30186F">
              <w:rPr>
                <w:noProof/>
                <w:webHidden/>
              </w:rPr>
              <w:tab/>
            </w:r>
            <w:r w:rsidR="0030186F">
              <w:rPr>
                <w:noProof/>
                <w:webHidden/>
              </w:rPr>
              <w:fldChar w:fldCharType="begin"/>
            </w:r>
            <w:r w:rsidR="0030186F">
              <w:rPr>
                <w:noProof/>
                <w:webHidden/>
              </w:rPr>
              <w:instrText xml:space="preserve"> PAGEREF _Toc137624818 \h </w:instrText>
            </w:r>
            <w:r w:rsidR="0030186F">
              <w:rPr>
                <w:noProof/>
                <w:webHidden/>
              </w:rPr>
            </w:r>
            <w:r w:rsidR="0030186F">
              <w:rPr>
                <w:noProof/>
                <w:webHidden/>
              </w:rPr>
              <w:fldChar w:fldCharType="separate"/>
            </w:r>
            <w:r w:rsidR="0030186F">
              <w:rPr>
                <w:noProof/>
                <w:webHidden/>
              </w:rPr>
              <w:t>119</w:t>
            </w:r>
            <w:r w:rsidR="0030186F">
              <w:rPr>
                <w:noProof/>
                <w:webHidden/>
              </w:rPr>
              <w:fldChar w:fldCharType="end"/>
            </w:r>
          </w:hyperlink>
        </w:p>
        <w:p w:rsidR="0030186F" w:rsidRDefault="00D6484C" w:rsidP="0030186F">
          <w:pPr>
            <w:pStyle w:val="33"/>
            <w:spacing w:after="192"/>
            <w:rPr>
              <w:noProof/>
            </w:rPr>
          </w:pPr>
          <w:hyperlink w:anchor="_Toc137624819" w:history="1">
            <w:r w:rsidR="0030186F" w:rsidRPr="00D972E9">
              <w:rPr>
                <w:rStyle w:val="a9"/>
                <w:rFonts w:ascii="Times New Roman" w:hAnsi="Times New Roman" w:cs="Times New Roman"/>
                <w:i/>
                <w:noProof/>
              </w:rPr>
              <w:t>9.2. Выбор и обоснование метода регулирования отпуска тепловой энергии от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_Toc137624819 \h </w:instrText>
            </w:r>
            <w:r w:rsidR="0030186F">
              <w:rPr>
                <w:noProof/>
                <w:webHidden/>
              </w:rPr>
            </w:r>
            <w:r w:rsidR="0030186F">
              <w:rPr>
                <w:noProof/>
                <w:webHidden/>
              </w:rPr>
              <w:fldChar w:fldCharType="separate"/>
            </w:r>
            <w:r w:rsidR="0030186F">
              <w:rPr>
                <w:noProof/>
                <w:webHidden/>
              </w:rPr>
              <w:t>119</w:t>
            </w:r>
            <w:r w:rsidR="0030186F">
              <w:rPr>
                <w:noProof/>
                <w:webHidden/>
              </w:rPr>
              <w:fldChar w:fldCharType="end"/>
            </w:r>
          </w:hyperlink>
        </w:p>
        <w:p w:rsidR="0030186F" w:rsidRDefault="00D6484C" w:rsidP="0030186F">
          <w:pPr>
            <w:pStyle w:val="33"/>
            <w:spacing w:after="192"/>
            <w:rPr>
              <w:noProof/>
            </w:rPr>
          </w:pPr>
          <w:hyperlink w:anchor="_Toc137624820" w:history="1">
            <w:r w:rsidR="0030186F" w:rsidRPr="00D972E9">
              <w:rPr>
                <w:rStyle w:val="a9"/>
                <w:rFonts w:ascii="Times New Roman" w:hAnsi="Times New Roman" w:cs="Times New Roman"/>
                <w:i/>
                <w:noProof/>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30186F">
              <w:rPr>
                <w:noProof/>
                <w:webHidden/>
              </w:rPr>
              <w:tab/>
            </w:r>
            <w:r w:rsidR="0030186F">
              <w:rPr>
                <w:noProof/>
                <w:webHidden/>
              </w:rPr>
              <w:fldChar w:fldCharType="begin"/>
            </w:r>
            <w:r w:rsidR="0030186F">
              <w:rPr>
                <w:noProof/>
                <w:webHidden/>
              </w:rPr>
              <w:instrText xml:space="preserve"> PAGEREF _Toc137624820 \h </w:instrText>
            </w:r>
            <w:r w:rsidR="0030186F">
              <w:rPr>
                <w:noProof/>
                <w:webHidden/>
              </w:rPr>
            </w:r>
            <w:r w:rsidR="0030186F">
              <w:rPr>
                <w:noProof/>
                <w:webHidden/>
              </w:rPr>
              <w:fldChar w:fldCharType="separate"/>
            </w:r>
            <w:r w:rsidR="0030186F">
              <w:rPr>
                <w:noProof/>
                <w:webHidden/>
              </w:rPr>
              <w:t>120</w:t>
            </w:r>
            <w:r w:rsidR="0030186F">
              <w:rPr>
                <w:noProof/>
                <w:webHidden/>
              </w:rPr>
              <w:fldChar w:fldCharType="end"/>
            </w:r>
          </w:hyperlink>
        </w:p>
        <w:p w:rsidR="0030186F" w:rsidRDefault="00D6484C" w:rsidP="0030186F">
          <w:pPr>
            <w:pStyle w:val="33"/>
            <w:spacing w:after="192"/>
            <w:rPr>
              <w:noProof/>
            </w:rPr>
          </w:pPr>
          <w:hyperlink w:anchor="_Toc137624821" w:history="1">
            <w:r w:rsidR="0030186F" w:rsidRPr="00D972E9">
              <w:rPr>
                <w:rStyle w:val="a9"/>
                <w:rFonts w:ascii="Times New Roman" w:hAnsi="Times New Roman" w:cs="Times New Roman"/>
                <w:i/>
                <w:noProof/>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30186F">
              <w:rPr>
                <w:noProof/>
                <w:webHidden/>
              </w:rPr>
              <w:tab/>
            </w:r>
            <w:r w:rsidR="0030186F">
              <w:rPr>
                <w:noProof/>
                <w:webHidden/>
              </w:rPr>
              <w:fldChar w:fldCharType="begin"/>
            </w:r>
            <w:r w:rsidR="0030186F">
              <w:rPr>
                <w:noProof/>
                <w:webHidden/>
              </w:rPr>
              <w:instrText xml:space="preserve"> PAGEREF _Toc137624821 \h </w:instrText>
            </w:r>
            <w:r w:rsidR="0030186F">
              <w:rPr>
                <w:noProof/>
                <w:webHidden/>
              </w:rPr>
            </w:r>
            <w:r w:rsidR="0030186F">
              <w:rPr>
                <w:noProof/>
                <w:webHidden/>
              </w:rPr>
              <w:fldChar w:fldCharType="separate"/>
            </w:r>
            <w:r w:rsidR="0030186F">
              <w:rPr>
                <w:noProof/>
                <w:webHidden/>
              </w:rPr>
              <w:t>121</w:t>
            </w:r>
            <w:r w:rsidR="0030186F">
              <w:rPr>
                <w:noProof/>
                <w:webHidden/>
              </w:rPr>
              <w:fldChar w:fldCharType="end"/>
            </w:r>
          </w:hyperlink>
        </w:p>
        <w:p w:rsidR="0030186F" w:rsidRDefault="00D6484C" w:rsidP="0030186F">
          <w:pPr>
            <w:pStyle w:val="33"/>
            <w:spacing w:after="192"/>
            <w:rPr>
              <w:noProof/>
            </w:rPr>
          </w:pPr>
          <w:hyperlink w:anchor="_Toc137624822" w:history="1">
            <w:r w:rsidR="0030186F" w:rsidRPr="00D972E9">
              <w:rPr>
                <w:rStyle w:val="a9"/>
                <w:rFonts w:ascii="Times New Roman" w:hAnsi="Times New Roman" w:cs="Times New Roman"/>
                <w:i/>
                <w:noProof/>
              </w:rPr>
              <w:t>9.5.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30186F">
              <w:rPr>
                <w:noProof/>
                <w:webHidden/>
              </w:rPr>
              <w:tab/>
            </w:r>
            <w:r w:rsidR="0030186F">
              <w:rPr>
                <w:noProof/>
                <w:webHidden/>
              </w:rPr>
              <w:fldChar w:fldCharType="begin"/>
            </w:r>
            <w:r w:rsidR="0030186F">
              <w:rPr>
                <w:noProof/>
                <w:webHidden/>
              </w:rPr>
              <w:instrText xml:space="preserve"> PAGEREF _Toc137624822 \h </w:instrText>
            </w:r>
            <w:r w:rsidR="0030186F">
              <w:rPr>
                <w:noProof/>
                <w:webHidden/>
              </w:rPr>
            </w:r>
            <w:r w:rsidR="0030186F">
              <w:rPr>
                <w:noProof/>
                <w:webHidden/>
              </w:rPr>
              <w:fldChar w:fldCharType="separate"/>
            </w:r>
            <w:r w:rsidR="0030186F">
              <w:rPr>
                <w:noProof/>
                <w:webHidden/>
              </w:rPr>
              <w:t>121</w:t>
            </w:r>
            <w:r w:rsidR="0030186F">
              <w:rPr>
                <w:noProof/>
                <w:webHidden/>
              </w:rPr>
              <w:fldChar w:fldCharType="end"/>
            </w:r>
          </w:hyperlink>
        </w:p>
        <w:p w:rsidR="0030186F" w:rsidRDefault="00D6484C" w:rsidP="0030186F">
          <w:pPr>
            <w:pStyle w:val="33"/>
            <w:spacing w:after="192"/>
            <w:rPr>
              <w:noProof/>
            </w:rPr>
          </w:pPr>
          <w:hyperlink w:anchor="_Toc137624823" w:history="1">
            <w:r w:rsidR="0030186F" w:rsidRPr="00D972E9">
              <w:rPr>
                <w:rStyle w:val="a9"/>
                <w:rFonts w:ascii="Times New Roman" w:hAnsi="Times New Roman" w:cs="Times New Roman"/>
                <w:i/>
                <w:noProof/>
              </w:rPr>
              <w:t>9.6. Предложения по источникам инвестиций</w:t>
            </w:r>
            <w:r w:rsidR="0030186F">
              <w:rPr>
                <w:noProof/>
                <w:webHidden/>
              </w:rPr>
              <w:tab/>
            </w:r>
            <w:r w:rsidR="0030186F">
              <w:rPr>
                <w:noProof/>
                <w:webHidden/>
              </w:rPr>
              <w:fldChar w:fldCharType="begin"/>
            </w:r>
            <w:r w:rsidR="0030186F">
              <w:rPr>
                <w:noProof/>
                <w:webHidden/>
              </w:rPr>
              <w:instrText xml:space="preserve"> PAGEREF _Toc137624823 \h </w:instrText>
            </w:r>
            <w:r w:rsidR="0030186F">
              <w:rPr>
                <w:noProof/>
                <w:webHidden/>
              </w:rPr>
            </w:r>
            <w:r w:rsidR="0030186F">
              <w:rPr>
                <w:noProof/>
                <w:webHidden/>
              </w:rPr>
              <w:fldChar w:fldCharType="separate"/>
            </w:r>
            <w:r w:rsidR="0030186F">
              <w:rPr>
                <w:noProof/>
                <w:webHidden/>
              </w:rPr>
              <w:t>122</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24" w:history="1">
            <w:r w:rsidR="0030186F" w:rsidRPr="00D972E9">
              <w:rPr>
                <w:rStyle w:val="a9"/>
              </w:rPr>
              <w:t>ГЛАВА 10. Перспективные топливные балансы</w:t>
            </w:r>
            <w:r w:rsidR="0030186F">
              <w:rPr>
                <w:webHidden/>
              </w:rPr>
              <w:tab/>
            </w:r>
            <w:r w:rsidR="0030186F">
              <w:rPr>
                <w:webHidden/>
              </w:rPr>
              <w:fldChar w:fldCharType="begin"/>
            </w:r>
            <w:r w:rsidR="0030186F">
              <w:rPr>
                <w:webHidden/>
              </w:rPr>
              <w:instrText xml:space="preserve"> PAGEREF _Toc137624824 \h </w:instrText>
            </w:r>
            <w:r w:rsidR="0030186F">
              <w:rPr>
                <w:webHidden/>
              </w:rPr>
            </w:r>
            <w:r w:rsidR="0030186F">
              <w:rPr>
                <w:webHidden/>
              </w:rPr>
              <w:fldChar w:fldCharType="separate"/>
            </w:r>
            <w:r w:rsidR="0030186F">
              <w:rPr>
                <w:webHidden/>
              </w:rPr>
              <w:t>123</w:t>
            </w:r>
            <w:r w:rsidR="0030186F">
              <w:rPr>
                <w:webHidden/>
              </w:rPr>
              <w:fldChar w:fldCharType="end"/>
            </w:r>
          </w:hyperlink>
        </w:p>
        <w:p w:rsidR="0030186F" w:rsidRDefault="00D6484C" w:rsidP="0030186F">
          <w:pPr>
            <w:pStyle w:val="33"/>
            <w:spacing w:after="192"/>
            <w:rPr>
              <w:noProof/>
            </w:rPr>
          </w:pPr>
          <w:hyperlink w:anchor="_Toc137624825" w:history="1">
            <w:r w:rsidR="0030186F" w:rsidRPr="00D972E9">
              <w:rPr>
                <w:rStyle w:val="a9"/>
                <w:rFonts w:ascii="Times New Roman" w:hAnsi="Times New Roman" w:cs="Times New Roman"/>
                <w:i/>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r w:rsidR="0030186F">
              <w:rPr>
                <w:noProof/>
                <w:webHidden/>
              </w:rPr>
              <w:tab/>
            </w:r>
            <w:r w:rsidR="0030186F">
              <w:rPr>
                <w:noProof/>
                <w:webHidden/>
              </w:rPr>
              <w:fldChar w:fldCharType="begin"/>
            </w:r>
            <w:r w:rsidR="0030186F">
              <w:rPr>
                <w:noProof/>
                <w:webHidden/>
              </w:rPr>
              <w:instrText xml:space="preserve"> PAGEREF _Toc137624825 \h </w:instrText>
            </w:r>
            <w:r w:rsidR="0030186F">
              <w:rPr>
                <w:noProof/>
                <w:webHidden/>
              </w:rPr>
            </w:r>
            <w:r w:rsidR="0030186F">
              <w:rPr>
                <w:noProof/>
                <w:webHidden/>
              </w:rPr>
              <w:fldChar w:fldCharType="separate"/>
            </w:r>
            <w:r w:rsidR="0030186F">
              <w:rPr>
                <w:noProof/>
                <w:webHidden/>
              </w:rPr>
              <w:t>123</w:t>
            </w:r>
            <w:r w:rsidR="0030186F">
              <w:rPr>
                <w:noProof/>
                <w:webHidden/>
              </w:rPr>
              <w:fldChar w:fldCharType="end"/>
            </w:r>
          </w:hyperlink>
        </w:p>
        <w:p w:rsidR="0030186F" w:rsidRDefault="00D6484C" w:rsidP="0030186F">
          <w:pPr>
            <w:pStyle w:val="33"/>
            <w:spacing w:after="192"/>
            <w:rPr>
              <w:noProof/>
            </w:rPr>
          </w:pPr>
          <w:hyperlink w:anchor="_Toc137624826" w:history="1">
            <w:r w:rsidR="0030186F" w:rsidRPr="00D972E9">
              <w:rPr>
                <w:rStyle w:val="a9"/>
                <w:rFonts w:ascii="Times New Roman" w:hAnsi="Times New Roman" w:cs="Times New Roman"/>
                <w:i/>
                <w:noProof/>
              </w:rPr>
              <w:t>10.2 Результаты расчетов по каждому источнику тепловой энергии  нормативных запасов топлива</w:t>
            </w:r>
            <w:r w:rsidR="0030186F">
              <w:rPr>
                <w:noProof/>
                <w:webHidden/>
              </w:rPr>
              <w:tab/>
            </w:r>
            <w:r w:rsidR="0030186F">
              <w:rPr>
                <w:noProof/>
                <w:webHidden/>
              </w:rPr>
              <w:fldChar w:fldCharType="begin"/>
            </w:r>
            <w:r w:rsidR="0030186F">
              <w:rPr>
                <w:noProof/>
                <w:webHidden/>
              </w:rPr>
              <w:instrText xml:space="preserve"> PAGEREF _Toc137624826 \h </w:instrText>
            </w:r>
            <w:r w:rsidR="0030186F">
              <w:rPr>
                <w:noProof/>
                <w:webHidden/>
              </w:rPr>
            </w:r>
            <w:r w:rsidR="0030186F">
              <w:rPr>
                <w:noProof/>
                <w:webHidden/>
              </w:rPr>
              <w:fldChar w:fldCharType="separate"/>
            </w:r>
            <w:r w:rsidR="0030186F">
              <w:rPr>
                <w:noProof/>
                <w:webHidden/>
              </w:rPr>
              <w:t>123</w:t>
            </w:r>
            <w:r w:rsidR="0030186F">
              <w:rPr>
                <w:noProof/>
                <w:webHidden/>
              </w:rPr>
              <w:fldChar w:fldCharType="end"/>
            </w:r>
          </w:hyperlink>
        </w:p>
        <w:p w:rsidR="0030186F" w:rsidRDefault="00D6484C" w:rsidP="0030186F">
          <w:pPr>
            <w:pStyle w:val="33"/>
            <w:spacing w:after="192"/>
            <w:rPr>
              <w:noProof/>
            </w:rPr>
          </w:pPr>
          <w:hyperlink w:anchor="_Toc137624827" w:history="1">
            <w:r w:rsidR="0030186F" w:rsidRPr="00D972E9">
              <w:rPr>
                <w:rStyle w:val="a9"/>
                <w:rFonts w:ascii="Times New Roman" w:hAnsi="Times New Roman" w:cs="Times New Roman"/>
                <w:i/>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30186F">
              <w:rPr>
                <w:noProof/>
                <w:webHidden/>
              </w:rPr>
              <w:tab/>
            </w:r>
            <w:r w:rsidR="0030186F">
              <w:rPr>
                <w:noProof/>
                <w:webHidden/>
              </w:rPr>
              <w:fldChar w:fldCharType="begin"/>
            </w:r>
            <w:r w:rsidR="0030186F">
              <w:rPr>
                <w:noProof/>
                <w:webHidden/>
              </w:rPr>
              <w:instrText xml:space="preserve"> PAGEREF _Toc137624827 \h </w:instrText>
            </w:r>
            <w:r w:rsidR="0030186F">
              <w:rPr>
                <w:noProof/>
                <w:webHidden/>
              </w:rPr>
            </w:r>
            <w:r w:rsidR="0030186F">
              <w:rPr>
                <w:noProof/>
                <w:webHidden/>
              </w:rPr>
              <w:fldChar w:fldCharType="separate"/>
            </w:r>
            <w:r w:rsidR="0030186F">
              <w:rPr>
                <w:noProof/>
                <w:webHidden/>
              </w:rPr>
              <w:t>124</w:t>
            </w:r>
            <w:r w:rsidR="0030186F">
              <w:rPr>
                <w:noProof/>
                <w:webHidden/>
              </w:rPr>
              <w:fldChar w:fldCharType="end"/>
            </w:r>
          </w:hyperlink>
        </w:p>
        <w:p w:rsidR="0030186F" w:rsidRDefault="00D6484C" w:rsidP="0030186F">
          <w:pPr>
            <w:pStyle w:val="33"/>
            <w:spacing w:after="192"/>
            <w:rPr>
              <w:noProof/>
            </w:rPr>
          </w:pPr>
          <w:hyperlink w:anchor="_Toc137624828" w:history="1">
            <w:r w:rsidR="0030186F" w:rsidRPr="00D972E9">
              <w:rPr>
                <w:rStyle w:val="a9"/>
                <w:rFonts w:ascii="Times New Roman" w:hAnsi="Times New Roman" w:cs="Times New Roman"/>
                <w:i/>
                <w:noProof/>
              </w:rPr>
              <w:t xml:space="preserve">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w:t>
            </w:r>
            <w:r w:rsidR="0030186F" w:rsidRPr="00D972E9">
              <w:rPr>
                <w:rStyle w:val="a9"/>
                <w:rFonts w:ascii="Times New Roman" w:hAnsi="Times New Roman" w:cs="Times New Roman"/>
                <w:i/>
                <w:noProof/>
              </w:rPr>
              <w:lastRenderedPageBreak/>
              <w:t>сгорания топлива, используемые для производства тепловой энергии  по каждой системе теплоснабжения</w:t>
            </w:r>
            <w:r w:rsidR="0030186F">
              <w:rPr>
                <w:noProof/>
                <w:webHidden/>
              </w:rPr>
              <w:tab/>
            </w:r>
            <w:r w:rsidR="0030186F">
              <w:rPr>
                <w:noProof/>
                <w:webHidden/>
              </w:rPr>
              <w:fldChar w:fldCharType="begin"/>
            </w:r>
            <w:r w:rsidR="0030186F">
              <w:rPr>
                <w:noProof/>
                <w:webHidden/>
              </w:rPr>
              <w:instrText xml:space="preserve"> PAGEREF _Toc137624828 \h </w:instrText>
            </w:r>
            <w:r w:rsidR="0030186F">
              <w:rPr>
                <w:noProof/>
                <w:webHidden/>
              </w:rPr>
            </w:r>
            <w:r w:rsidR="0030186F">
              <w:rPr>
                <w:noProof/>
                <w:webHidden/>
              </w:rPr>
              <w:fldChar w:fldCharType="separate"/>
            </w:r>
            <w:r w:rsidR="0030186F">
              <w:rPr>
                <w:noProof/>
                <w:webHidden/>
              </w:rPr>
              <w:t>124</w:t>
            </w:r>
            <w:r w:rsidR="0030186F">
              <w:rPr>
                <w:noProof/>
                <w:webHidden/>
              </w:rPr>
              <w:fldChar w:fldCharType="end"/>
            </w:r>
          </w:hyperlink>
        </w:p>
        <w:p w:rsidR="0030186F" w:rsidRDefault="00D6484C" w:rsidP="0030186F">
          <w:pPr>
            <w:pStyle w:val="33"/>
            <w:spacing w:after="192"/>
            <w:rPr>
              <w:noProof/>
            </w:rPr>
          </w:pPr>
          <w:hyperlink w:anchor="_Toc137624829" w:history="1">
            <w:r w:rsidR="0030186F" w:rsidRPr="00D972E9">
              <w:rPr>
                <w:rStyle w:val="a9"/>
                <w:rFonts w:ascii="Times New Roman" w:hAnsi="Times New Roman" w:cs="Times New Roman"/>
                <w:i/>
                <w:noProof/>
              </w:rPr>
              <w:t>10.5 Преобладающий в поселении вид топлива, определяемый по совокупности всех систем  теплоснабжения, находящихся в соответствующем поселении</w:t>
            </w:r>
            <w:r w:rsidR="0030186F">
              <w:rPr>
                <w:noProof/>
                <w:webHidden/>
              </w:rPr>
              <w:tab/>
            </w:r>
            <w:r w:rsidR="0030186F">
              <w:rPr>
                <w:noProof/>
                <w:webHidden/>
              </w:rPr>
              <w:fldChar w:fldCharType="begin"/>
            </w:r>
            <w:r w:rsidR="0030186F">
              <w:rPr>
                <w:noProof/>
                <w:webHidden/>
              </w:rPr>
              <w:instrText xml:space="preserve"> PAGEREF _Toc137624829 \h </w:instrText>
            </w:r>
            <w:r w:rsidR="0030186F">
              <w:rPr>
                <w:noProof/>
                <w:webHidden/>
              </w:rPr>
            </w:r>
            <w:r w:rsidR="0030186F">
              <w:rPr>
                <w:noProof/>
                <w:webHidden/>
              </w:rPr>
              <w:fldChar w:fldCharType="separate"/>
            </w:r>
            <w:r w:rsidR="0030186F">
              <w:rPr>
                <w:noProof/>
                <w:webHidden/>
              </w:rPr>
              <w:t>124</w:t>
            </w:r>
            <w:r w:rsidR="0030186F">
              <w:rPr>
                <w:noProof/>
                <w:webHidden/>
              </w:rPr>
              <w:fldChar w:fldCharType="end"/>
            </w:r>
          </w:hyperlink>
        </w:p>
        <w:p w:rsidR="0030186F" w:rsidRDefault="00D6484C" w:rsidP="0030186F">
          <w:pPr>
            <w:pStyle w:val="33"/>
            <w:spacing w:after="192"/>
            <w:rPr>
              <w:noProof/>
            </w:rPr>
          </w:pPr>
          <w:hyperlink w:anchor="_Toc137624830" w:history="1">
            <w:r w:rsidR="0030186F" w:rsidRPr="00D972E9">
              <w:rPr>
                <w:rStyle w:val="a9"/>
                <w:rFonts w:ascii="Times New Roman" w:hAnsi="Times New Roman" w:cs="Times New Roman"/>
                <w:i/>
                <w:noProof/>
              </w:rPr>
              <w:t>10.6 Приоритетное направление развития топливного баланса поселения</w:t>
            </w:r>
            <w:r w:rsidR="0030186F">
              <w:rPr>
                <w:noProof/>
                <w:webHidden/>
              </w:rPr>
              <w:tab/>
            </w:r>
            <w:r w:rsidR="0030186F">
              <w:rPr>
                <w:noProof/>
                <w:webHidden/>
              </w:rPr>
              <w:fldChar w:fldCharType="begin"/>
            </w:r>
            <w:r w:rsidR="0030186F">
              <w:rPr>
                <w:noProof/>
                <w:webHidden/>
              </w:rPr>
              <w:instrText xml:space="preserve"> PAGEREF _Toc137624830 \h </w:instrText>
            </w:r>
            <w:r w:rsidR="0030186F">
              <w:rPr>
                <w:noProof/>
                <w:webHidden/>
              </w:rPr>
            </w:r>
            <w:r w:rsidR="0030186F">
              <w:rPr>
                <w:noProof/>
                <w:webHidden/>
              </w:rPr>
              <w:fldChar w:fldCharType="separate"/>
            </w:r>
            <w:r w:rsidR="0030186F">
              <w:rPr>
                <w:noProof/>
                <w:webHidden/>
              </w:rPr>
              <w:t>125</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31" w:history="1">
            <w:r w:rsidR="0030186F" w:rsidRPr="00D972E9">
              <w:rPr>
                <w:rStyle w:val="a9"/>
              </w:rPr>
              <w:t>ГЛАВА 11. Оценка надежности теплоснабжения</w:t>
            </w:r>
            <w:r w:rsidR="0030186F">
              <w:rPr>
                <w:webHidden/>
              </w:rPr>
              <w:tab/>
            </w:r>
            <w:r w:rsidR="0030186F">
              <w:rPr>
                <w:webHidden/>
              </w:rPr>
              <w:fldChar w:fldCharType="begin"/>
            </w:r>
            <w:r w:rsidR="0030186F">
              <w:rPr>
                <w:webHidden/>
              </w:rPr>
              <w:instrText xml:space="preserve"> PAGEREF _Toc137624831 \h </w:instrText>
            </w:r>
            <w:r w:rsidR="0030186F">
              <w:rPr>
                <w:webHidden/>
              </w:rPr>
            </w:r>
            <w:r w:rsidR="0030186F">
              <w:rPr>
                <w:webHidden/>
              </w:rPr>
              <w:fldChar w:fldCharType="separate"/>
            </w:r>
            <w:r w:rsidR="0030186F">
              <w:rPr>
                <w:webHidden/>
              </w:rPr>
              <w:t>126</w:t>
            </w:r>
            <w:r w:rsidR="0030186F">
              <w:rPr>
                <w:webHidden/>
              </w:rPr>
              <w:fldChar w:fldCharType="end"/>
            </w:r>
          </w:hyperlink>
        </w:p>
        <w:p w:rsidR="0030186F" w:rsidRDefault="00D6484C" w:rsidP="0030186F">
          <w:pPr>
            <w:pStyle w:val="33"/>
            <w:spacing w:after="192"/>
            <w:rPr>
              <w:noProof/>
            </w:rPr>
          </w:pPr>
          <w:hyperlink w:anchor="_Toc137624832" w:history="1">
            <w:r w:rsidR="0030186F" w:rsidRPr="00D972E9">
              <w:rPr>
                <w:rStyle w:val="a9"/>
                <w:rFonts w:ascii="Times New Roman" w:hAnsi="Times New Roman" w:cs="Times New Roman"/>
                <w:i/>
                <w:noProof/>
              </w:rPr>
              <w:t>11.1 Перспективные показатели надежности, определяемые числом нарушений в подаче  тепловой энергии</w:t>
            </w:r>
            <w:r w:rsidR="0030186F">
              <w:rPr>
                <w:noProof/>
                <w:webHidden/>
              </w:rPr>
              <w:tab/>
            </w:r>
            <w:r w:rsidR="0030186F">
              <w:rPr>
                <w:noProof/>
                <w:webHidden/>
              </w:rPr>
              <w:fldChar w:fldCharType="begin"/>
            </w:r>
            <w:r w:rsidR="0030186F">
              <w:rPr>
                <w:noProof/>
                <w:webHidden/>
              </w:rPr>
              <w:instrText xml:space="preserve"> PAGEREF _Toc137624832 \h </w:instrText>
            </w:r>
            <w:r w:rsidR="0030186F">
              <w:rPr>
                <w:noProof/>
                <w:webHidden/>
              </w:rPr>
            </w:r>
            <w:r w:rsidR="0030186F">
              <w:rPr>
                <w:noProof/>
                <w:webHidden/>
              </w:rPr>
              <w:fldChar w:fldCharType="separate"/>
            </w:r>
            <w:r w:rsidR="0030186F">
              <w:rPr>
                <w:noProof/>
                <w:webHidden/>
              </w:rPr>
              <w:t>126</w:t>
            </w:r>
            <w:r w:rsidR="0030186F">
              <w:rPr>
                <w:noProof/>
                <w:webHidden/>
              </w:rPr>
              <w:fldChar w:fldCharType="end"/>
            </w:r>
          </w:hyperlink>
        </w:p>
        <w:p w:rsidR="0030186F" w:rsidRDefault="00D6484C" w:rsidP="0030186F">
          <w:pPr>
            <w:pStyle w:val="33"/>
            <w:spacing w:after="192"/>
            <w:rPr>
              <w:noProof/>
            </w:rPr>
          </w:pPr>
          <w:hyperlink w:anchor="_Toc137624833" w:history="1">
            <w:r w:rsidR="0030186F" w:rsidRPr="00D972E9">
              <w:rPr>
                <w:rStyle w:val="a9"/>
                <w:rFonts w:ascii="Times New Roman" w:hAnsi="Times New Roman" w:cs="Times New Roman"/>
                <w:i/>
                <w:noProof/>
              </w:rPr>
              <w:t>11.2 Перспективных показатели, определяемые приведенной продолжительностью прекращений подачи тепловой энергии</w:t>
            </w:r>
            <w:r w:rsidR="0030186F">
              <w:rPr>
                <w:noProof/>
                <w:webHidden/>
              </w:rPr>
              <w:tab/>
            </w:r>
            <w:r w:rsidR="0030186F">
              <w:rPr>
                <w:noProof/>
                <w:webHidden/>
              </w:rPr>
              <w:fldChar w:fldCharType="begin"/>
            </w:r>
            <w:r w:rsidR="0030186F">
              <w:rPr>
                <w:noProof/>
                <w:webHidden/>
              </w:rPr>
              <w:instrText xml:space="preserve"> PAGEREF _Toc137624833 \h </w:instrText>
            </w:r>
            <w:r w:rsidR="0030186F">
              <w:rPr>
                <w:noProof/>
                <w:webHidden/>
              </w:rPr>
            </w:r>
            <w:r w:rsidR="0030186F">
              <w:rPr>
                <w:noProof/>
                <w:webHidden/>
              </w:rPr>
              <w:fldChar w:fldCharType="separate"/>
            </w:r>
            <w:r w:rsidR="0030186F">
              <w:rPr>
                <w:noProof/>
                <w:webHidden/>
              </w:rPr>
              <w:t>126</w:t>
            </w:r>
            <w:r w:rsidR="0030186F">
              <w:rPr>
                <w:noProof/>
                <w:webHidden/>
              </w:rPr>
              <w:fldChar w:fldCharType="end"/>
            </w:r>
          </w:hyperlink>
        </w:p>
        <w:p w:rsidR="0030186F" w:rsidRDefault="00D6484C" w:rsidP="0030186F">
          <w:pPr>
            <w:pStyle w:val="33"/>
            <w:spacing w:after="192"/>
            <w:rPr>
              <w:noProof/>
            </w:rPr>
          </w:pPr>
          <w:hyperlink w:anchor="_Toc137624834" w:history="1">
            <w:r w:rsidR="0030186F" w:rsidRPr="00D972E9">
              <w:rPr>
                <w:rStyle w:val="a9"/>
                <w:rFonts w:ascii="Times New Roman" w:hAnsi="Times New Roman" w:cs="Times New Roman"/>
                <w:i/>
                <w:noProof/>
              </w:rPr>
              <w:t>11.3 Перспективных показателей, определяемые приведенным объемом недоотпуска тепла в  результате нарушений в подаче тепловой энергии</w:t>
            </w:r>
            <w:r w:rsidR="0030186F">
              <w:rPr>
                <w:noProof/>
                <w:webHidden/>
              </w:rPr>
              <w:tab/>
            </w:r>
            <w:r w:rsidR="0030186F">
              <w:rPr>
                <w:noProof/>
                <w:webHidden/>
              </w:rPr>
              <w:fldChar w:fldCharType="begin"/>
            </w:r>
            <w:r w:rsidR="0030186F">
              <w:rPr>
                <w:noProof/>
                <w:webHidden/>
              </w:rPr>
              <w:instrText xml:space="preserve"> PAGEREF _Toc137624834 \h </w:instrText>
            </w:r>
            <w:r w:rsidR="0030186F">
              <w:rPr>
                <w:noProof/>
                <w:webHidden/>
              </w:rPr>
            </w:r>
            <w:r w:rsidR="0030186F">
              <w:rPr>
                <w:noProof/>
                <w:webHidden/>
              </w:rPr>
              <w:fldChar w:fldCharType="separate"/>
            </w:r>
            <w:r w:rsidR="0030186F">
              <w:rPr>
                <w:noProof/>
                <w:webHidden/>
              </w:rPr>
              <w:t>127</w:t>
            </w:r>
            <w:r w:rsidR="0030186F">
              <w:rPr>
                <w:noProof/>
                <w:webHidden/>
              </w:rPr>
              <w:fldChar w:fldCharType="end"/>
            </w:r>
          </w:hyperlink>
        </w:p>
        <w:p w:rsidR="0030186F" w:rsidRDefault="00D6484C" w:rsidP="0030186F">
          <w:pPr>
            <w:pStyle w:val="33"/>
            <w:spacing w:after="192"/>
            <w:rPr>
              <w:noProof/>
            </w:rPr>
          </w:pPr>
          <w:hyperlink w:anchor="_Toc137624835" w:history="1">
            <w:r w:rsidR="0030186F" w:rsidRPr="00D972E9">
              <w:rPr>
                <w:rStyle w:val="a9"/>
                <w:rFonts w:ascii="Times New Roman" w:hAnsi="Times New Roman" w:cs="Times New Roman"/>
                <w:i/>
                <w:noProof/>
              </w:rPr>
              <w:t>11.4 Перспективные показатели, определяемые средневзвешенной величиной отклонений  температуры теплоносителя, соответствующих отклонениям параметров теплоносителя в  результате нарушений в подаче тепловой энергии</w:t>
            </w:r>
            <w:r w:rsidR="0030186F">
              <w:rPr>
                <w:noProof/>
                <w:webHidden/>
              </w:rPr>
              <w:tab/>
            </w:r>
            <w:r w:rsidR="0030186F">
              <w:rPr>
                <w:noProof/>
                <w:webHidden/>
              </w:rPr>
              <w:fldChar w:fldCharType="begin"/>
            </w:r>
            <w:r w:rsidR="0030186F">
              <w:rPr>
                <w:noProof/>
                <w:webHidden/>
              </w:rPr>
              <w:instrText xml:space="preserve"> PAGEREF _Toc137624835 \h </w:instrText>
            </w:r>
            <w:r w:rsidR="0030186F">
              <w:rPr>
                <w:noProof/>
                <w:webHidden/>
              </w:rPr>
            </w:r>
            <w:r w:rsidR="0030186F">
              <w:rPr>
                <w:noProof/>
                <w:webHidden/>
              </w:rPr>
              <w:fldChar w:fldCharType="separate"/>
            </w:r>
            <w:r w:rsidR="0030186F">
              <w:rPr>
                <w:noProof/>
                <w:webHidden/>
              </w:rPr>
              <w:t>127</w:t>
            </w:r>
            <w:r w:rsidR="0030186F">
              <w:rPr>
                <w:noProof/>
                <w:webHidden/>
              </w:rPr>
              <w:fldChar w:fldCharType="end"/>
            </w:r>
          </w:hyperlink>
        </w:p>
        <w:p w:rsidR="0030186F" w:rsidRDefault="00D6484C" w:rsidP="0030186F">
          <w:pPr>
            <w:pStyle w:val="33"/>
            <w:spacing w:after="192"/>
            <w:rPr>
              <w:noProof/>
            </w:rPr>
          </w:pPr>
          <w:hyperlink w:anchor="_Toc137624836" w:history="1">
            <w:r w:rsidR="0030186F" w:rsidRPr="00D972E9">
              <w:rPr>
                <w:rStyle w:val="a9"/>
                <w:rFonts w:ascii="Times New Roman" w:hAnsi="Times New Roman" w:cs="Times New Roman"/>
                <w:i/>
                <w:noProof/>
              </w:rPr>
              <w:t>11.5 Предложения, обеспечивающие надежность систем теплоснабжения</w:t>
            </w:r>
            <w:r w:rsidR="0030186F">
              <w:rPr>
                <w:noProof/>
                <w:webHidden/>
              </w:rPr>
              <w:tab/>
            </w:r>
            <w:r w:rsidR="0030186F">
              <w:rPr>
                <w:noProof/>
                <w:webHidden/>
              </w:rPr>
              <w:fldChar w:fldCharType="begin"/>
            </w:r>
            <w:r w:rsidR="0030186F">
              <w:rPr>
                <w:noProof/>
                <w:webHidden/>
              </w:rPr>
              <w:instrText xml:space="preserve"> PAGEREF _Toc137624836 \h </w:instrText>
            </w:r>
            <w:r w:rsidR="0030186F">
              <w:rPr>
                <w:noProof/>
                <w:webHidden/>
              </w:rPr>
            </w:r>
            <w:r w:rsidR="0030186F">
              <w:rPr>
                <w:noProof/>
                <w:webHidden/>
              </w:rPr>
              <w:fldChar w:fldCharType="separate"/>
            </w:r>
            <w:r w:rsidR="0030186F">
              <w:rPr>
                <w:noProof/>
                <w:webHidden/>
              </w:rPr>
              <w:t>127</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37" w:history="1">
            <w:r w:rsidR="0030186F" w:rsidRPr="00D972E9">
              <w:rPr>
                <w:rStyle w:val="a9"/>
              </w:rPr>
              <w:t>ГЛАВА 12. Обоснование инвестиций в строительство, реконструкцию и техническое перевооружение</w:t>
            </w:r>
            <w:r w:rsidR="0030186F">
              <w:rPr>
                <w:webHidden/>
              </w:rPr>
              <w:tab/>
            </w:r>
            <w:r w:rsidR="0030186F">
              <w:rPr>
                <w:webHidden/>
              </w:rPr>
              <w:fldChar w:fldCharType="begin"/>
            </w:r>
            <w:r w:rsidR="0030186F">
              <w:rPr>
                <w:webHidden/>
              </w:rPr>
              <w:instrText xml:space="preserve"> PAGEREF _Toc137624837 \h </w:instrText>
            </w:r>
            <w:r w:rsidR="0030186F">
              <w:rPr>
                <w:webHidden/>
              </w:rPr>
            </w:r>
            <w:r w:rsidR="0030186F">
              <w:rPr>
                <w:webHidden/>
              </w:rPr>
              <w:fldChar w:fldCharType="separate"/>
            </w:r>
            <w:r w:rsidR="0030186F">
              <w:rPr>
                <w:webHidden/>
              </w:rPr>
              <w:t>128</w:t>
            </w:r>
            <w:r w:rsidR="0030186F">
              <w:rPr>
                <w:webHidden/>
              </w:rPr>
              <w:fldChar w:fldCharType="end"/>
            </w:r>
          </w:hyperlink>
        </w:p>
        <w:p w:rsidR="0030186F" w:rsidRDefault="00D6484C" w:rsidP="0030186F">
          <w:pPr>
            <w:pStyle w:val="33"/>
            <w:spacing w:after="192"/>
            <w:rPr>
              <w:noProof/>
            </w:rPr>
          </w:pPr>
          <w:hyperlink w:anchor="_Toc137624838" w:history="1">
            <w:r w:rsidR="0030186F" w:rsidRPr="00D972E9">
              <w:rPr>
                <w:rStyle w:val="a9"/>
                <w:rFonts w:ascii="Times New Roman" w:hAnsi="Times New Roman" w:cs="Times New Roman"/>
                <w:i/>
                <w:noProof/>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30186F">
              <w:rPr>
                <w:noProof/>
                <w:webHidden/>
              </w:rPr>
              <w:tab/>
            </w:r>
            <w:r w:rsidR="0030186F">
              <w:rPr>
                <w:noProof/>
                <w:webHidden/>
              </w:rPr>
              <w:fldChar w:fldCharType="begin"/>
            </w:r>
            <w:r w:rsidR="0030186F">
              <w:rPr>
                <w:noProof/>
                <w:webHidden/>
              </w:rPr>
              <w:instrText xml:space="preserve"> PAGEREF _Toc137624838 \h </w:instrText>
            </w:r>
            <w:r w:rsidR="0030186F">
              <w:rPr>
                <w:noProof/>
                <w:webHidden/>
              </w:rPr>
            </w:r>
            <w:r w:rsidR="0030186F">
              <w:rPr>
                <w:noProof/>
                <w:webHidden/>
              </w:rPr>
              <w:fldChar w:fldCharType="separate"/>
            </w:r>
            <w:r w:rsidR="0030186F">
              <w:rPr>
                <w:noProof/>
                <w:webHidden/>
              </w:rPr>
              <w:t>128</w:t>
            </w:r>
            <w:r w:rsidR="0030186F">
              <w:rPr>
                <w:noProof/>
                <w:webHidden/>
              </w:rPr>
              <w:fldChar w:fldCharType="end"/>
            </w:r>
          </w:hyperlink>
        </w:p>
        <w:p w:rsidR="0030186F" w:rsidRDefault="00D6484C" w:rsidP="0030186F">
          <w:pPr>
            <w:pStyle w:val="33"/>
            <w:spacing w:after="192"/>
            <w:rPr>
              <w:noProof/>
            </w:rPr>
          </w:pPr>
          <w:hyperlink w:anchor="_Toc137624839" w:history="1">
            <w:r w:rsidR="0030186F" w:rsidRPr="00D972E9">
              <w:rPr>
                <w:rStyle w:val="a9"/>
                <w:rFonts w:ascii="Times New Roman" w:hAnsi="Times New Roman" w:cs="Times New Roman"/>
                <w:i/>
                <w:noProof/>
              </w:rPr>
              <w:t>12.2 Предложения по источникам инвестиций, обеспечивающих финансовые потребности</w:t>
            </w:r>
            <w:r w:rsidR="0030186F">
              <w:rPr>
                <w:noProof/>
                <w:webHidden/>
              </w:rPr>
              <w:tab/>
            </w:r>
            <w:r w:rsidR="0030186F">
              <w:rPr>
                <w:noProof/>
                <w:webHidden/>
              </w:rPr>
              <w:fldChar w:fldCharType="begin"/>
            </w:r>
            <w:r w:rsidR="0030186F">
              <w:rPr>
                <w:noProof/>
                <w:webHidden/>
              </w:rPr>
              <w:instrText xml:space="preserve"> PAGEREF _Toc137624839 \h </w:instrText>
            </w:r>
            <w:r w:rsidR="0030186F">
              <w:rPr>
                <w:noProof/>
                <w:webHidden/>
              </w:rPr>
            </w:r>
            <w:r w:rsidR="0030186F">
              <w:rPr>
                <w:noProof/>
                <w:webHidden/>
              </w:rPr>
              <w:fldChar w:fldCharType="separate"/>
            </w:r>
            <w:r w:rsidR="0030186F">
              <w:rPr>
                <w:noProof/>
                <w:webHidden/>
              </w:rPr>
              <w:t>129</w:t>
            </w:r>
            <w:r w:rsidR="0030186F">
              <w:rPr>
                <w:noProof/>
                <w:webHidden/>
              </w:rPr>
              <w:fldChar w:fldCharType="end"/>
            </w:r>
          </w:hyperlink>
        </w:p>
        <w:p w:rsidR="0030186F" w:rsidRDefault="00D6484C" w:rsidP="0030186F">
          <w:pPr>
            <w:pStyle w:val="33"/>
            <w:spacing w:after="192"/>
            <w:rPr>
              <w:noProof/>
            </w:rPr>
          </w:pPr>
          <w:hyperlink w:anchor="_Toc137624840" w:history="1">
            <w:r w:rsidR="0030186F" w:rsidRPr="00D972E9">
              <w:rPr>
                <w:rStyle w:val="a9"/>
                <w:rFonts w:ascii="Times New Roman" w:hAnsi="Times New Roman" w:cs="Times New Roman"/>
                <w:i/>
                <w:noProof/>
              </w:rPr>
              <w:t>12.3 Расчеты эффективности инвестиций</w:t>
            </w:r>
            <w:r w:rsidR="0030186F">
              <w:rPr>
                <w:noProof/>
                <w:webHidden/>
              </w:rPr>
              <w:tab/>
            </w:r>
            <w:r w:rsidR="0030186F">
              <w:rPr>
                <w:noProof/>
                <w:webHidden/>
              </w:rPr>
              <w:fldChar w:fldCharType="begin"/>
            </w:r>
            <w:r w:rsidR="0030186F">
              <w:rPr>
                <w:noProof/>
                <w:webHidden/>
              </w:rPr>
              <w:instrText xml:space="preserve"> PAGEREF _Toc137624840 \h </w:instrText>
            </w:r>
            <w:r w:rsidR="0030186F">
              <w:rPr>
                <w:noProof/>
                <w:webHidden/>
              </w:rPr>
            </w:r>
            <w:r w:rsidR="0030186F">
              <w:rPr>
                <w:noProof/>
                <w:webHidden/>
              </w:rPr>
              <w:fldChar w:fldCharType="separate"/>
            </w:r>
            <w:r w:rsidR="0030186F">
              <w:rPr>
                <w:noProof/>
                <w:webHidden/>
              </w:rPr>
              <w:t>129</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41" w:history="1">
            <w:r w:rsidR="0030186F" w:rsidRPr="00D972E9">
              <w:rPr>
                <w:rStyle w:val="a9"/>
              </w:rPr>
              <w:t>ГЛАВА 15. Реестр единых теплоснабжающих организаций</w:t>
            </w:r>
            <w:r w:rsidR="0030186F">
              <w:rPr>
                <w:webHidden/>
              </w:rPr>
              <w:tab/>
            </w:r>
            <w:r w:rsidR="0030186F">
              <w:rPr>
                <w:webHidden/>
              </w:rPr>
              <w:fldChar w:fldCharType="begin"/>
            </w:r>
            <w:r w:rsidR="0030186F">
              <w:rPr>
                <w:webHidden/>
              </w:rPr>
              <w:instrText xml:space="preserve"> PAGEREF _Toc137624841 \h </w:instrText>
            </w:r>
            <w:r w:rsidR="0030186F">
              <w:rPr>
                <w:webHidden/>
              </w:rPr>
            </w:r>
            <w:r w:rsidR="0030186F">
              <w:rPr>
                <w:webHidden/>
              </w:rPr>
              <w:fldChar w:fldCharType="separate"/>
            </w:r>
            <w:r w:rsidR="0030186F">
              <w:rPr>
                <w:webHidden/>
              </w:rPr>
              <w:t>130</w:t>
            </w:r>
            <w:r w:rsidR="0030186F">
              <w:rPr>
                <w:webHidden/>
              </w:rPr>
              <w:fldChar w:fldCharType="end"/>
            </w:r>
          </w:hyperlink>
        </w:p>
        <w:p w:rsidR="0030186F" w:rsidRDefault="00D6484C" w:rsidP="0030186F">
          <w:pPr>
            <w:pStyle w:val="33"/>
            <w:spacing w:after="192"/>
            <w:rPr>
              <w:noProof/>
            </w:rPr>
          </w:pPr>
          <w:hyperlink w:anchor="_Toc137624842" w:history="1">
            <w:r w:rsidR="0030186F" w:rsidRPr="00D972E9">
              <w:rPr>
                <w:rStyle w:val="a9"/>
                <w:rFonts w:ascii="Times New Roman" w:hAnsi="Times New Roman" w:cs="Times New Roman"/>
                <w:i/>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30186F">
              <w:rPr>
                <w:noProof/>
                <w:webHidden/>
              </w:rPr>
              <w:tab/>
            </w:r>
            <w:r w:rsidR="0030186F">
              <w:rPr>
                <w:noProof/>
                <w:webHidden/>
              </w:rPr>
              <w:fldChar w:fldCharType="begin"/>
            </w:r>
            <w:r w:rsidR="0030186F">
              <w:rPr>
                <w:noProof/>
                <w:webHidden/>
              </w:rPr>
              <w:instrText xml:space="preserve"> PAGEREF _Toc137624842 \h </w:instrText>
            </w:r>
            <w:r w:rsidR="0030186F">
              <w:rPr>
                <w:noProof/>
                <w:webHidden/>
              </w:rPr>
            </w:r>
            <w:r w:rsidR="0030186F">
              <w:rPr>
                <w:noProof/>
                <w:webHidden/>
              </w:rPr>
              <w:fldChar w:fldCharType="separate"/>
            </w:r>
            <w:r w:rsidR="0030186F">
              <w:rPr>
                <w:noProof/>
                <w:webHidden/>
              </w:rPr>
              <w:t>130</w:t>
            </w:r>
            <w:r w:rsidR="0030186F">
              <w:rPr>
                <w:noProof/>
                <w:webHidden/>
              </w:rPr>
              <w:fldChar w:fldCharType="end"/>
            </w:r>
          </w:hyperlink>
        </w:p>
        <w:p w:rsidR="0030186F" w:rsidRDefault="00D6484C" w:rsidP="0030186F">
          <w:pPr>
            <w:pStyle w:val="33"/>
            <w:spacing w:after="192"/>
            <w:rPr>
              <w:noProof/>
            </w:rPr>
          </w:pPr>
          <w:hyperlink w:anchor="_Toc137624843" w:history="1">
            <w:r w:rsidR="0030186F" w:rsidRPr="00D972E9">
              <w:rPr>
                <w:rStyle w:val="a9"/>
                <w:rFonts w:ascii="Times New Roman" w:hAnsi="Times New Roman" w:cs="Times New Roman"/>
                <w:i/>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30186F">
              <w:rPr>
                <w:noProof/>
                <w:webHidden/>
              </w:rPr>
              <w:tab/>
            </w:r>
            <w:r w:rsidR="0030186F">
              <w:rPr>
                <w:noProof/>
                <w:webHidden/>
              </w:rPr>
              <w:fldChar w:fldCharType="begin"/>
            </w:r>
            <w:r w:rsidR="0030186F">
              <w:rPr>
                <w:noProof/>
                <w:webHidden/>
              </w:rPr>
              <w:instrText xml:space="preserve"> PAGEREF _Toc137624843 \h </w:instrText>
            </w:r>
            <w:r w:rsidR="0030186F">
              <w:rPr>
                <w:noProof/>
                <w:webHidden/>
              </w:rPr>
            </w:r>
            <w:r w:rsidR="0030186F">
              <w:rPr>
                <w:noProof/>
                <w:webHidden/>
              </w:rPr>
              <w:fldChar w:fldCharType="separate"/>
            </w:r>
            <w:r w:rsidR="0030186F">
              <w:rPr>
                <w:noProof/>
                <w:webHidden/>
              </w:rPr>
              <w:t>130</w:t>
            </w:r>
            <w:r w:rsidR="0030186F">
              <w:rPr>
                <w:noProof/>
                <w:webHidden/>
              </w:rPr>
              <w:fldChar w:fldCharType="end"/>
            </w:r>
          </w:hyperlink>
        </w:p>
        <w:p w:rsidR="0030186F" w:rsidRDefault="00D6484C" w:rsidP="0030186F">
          <w:pPr>
            <w:pStyle w:val="33"/>
            <w:spacing w:after="192"/>
            <w:rPr>
              <w:noProof/>
            </w:rPr>
          </w:pPr>
          <w:hyperlink w:anchor="_Toc137624844" w:history="1">
            <w:r w:rsidR="0030186F" w:rsidRPr="00D972E9">
              <w:rPr>
                <w:rStyle w:val="a9"/>
                <w:rFonts w:ascii="Times New Roman" w:hAnsi="Times New Roman" w:cs="Times New Roman"/>
                <w:i/>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sidR="0030186F">
              <w:rPr>
                <w:noProof/>
                <w:webHidden/>
              </w:rPr>
              <w:tab/>
            </w:r>
            <w:r w:rsidR="0030186F">
              <w:rPr>
                <w:noProof/>
                <w:webHidden/>
              </w:rPr>
              <w:fldChar w:fldCharType="begin"/>
            </w:r>
            <w:r w:rsidR="0030186F">
              <w:rPr>
                <w:noProof/>
                <w:webHidden/>
              </w:rPr>
              <w:instrText xml:space="preserve"> PAGEREF _Toc137624844 \h </w:instrText>
            </w:r>
            <w:r w:rsidR="0030186F">
              <w:rPr>
                <w:noProof/>
                <w:webHidden/>
              </w:rPr>
            </w:r>
            <w:r w:rsidR="0030186F">
              <w:rPr>
                <w:noProof/>
                <w:webHidden/>
              </w:rPr>
              <w:fldChar w:fldCharType="separate"/>
            </w:r>
            <w:r w:rsidR="0030186F">
              <w:rPr>
                <w:noProof/>
                <w:webHidden/>
              </w:rPr>
              <w:t>130</w:t>
            </w:r>
            <w:r w:rsidR="0030186F">
              <w:rPr>
                <w:noProof/>
                <w:webHidden/>
              </w:rPr>
              <w:fldChar w:fldCharType="end"/>
            </w:r>
          </w:hyperlink>
        </w:p>
        <w:p w:rsidR="0030186F" w:rsidRDefault="00D6484C" w:rsidP="0030186F">
          <w:pPr>
            <w:pStyle w:val="33"/>
            <w:spacing w:after="192"/>
            <w:rPr>
              <w:noProof/>
            </w:rPr>
          </w:pPr>
          <w:hyperlink w:anchor="_Toc137624845" w:history="1">
            <w:r w:rsidR="0030186F" w:rsidRPr="00D972E9">
              <w:rPr>
                <w:rStyle w:val="a9"/>
                <w:rFonts w:ascii="Times New Roman" w:hAnsi="Times New Roman" w:cs="Times New Roman"/>
                <w:i/>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30186F">
              <w:rPr>
                <w:noProof/>
                <w:webHidden/>
              </w:rPr>
              <w:tab/>
            </w:r>
            <w:r w:rsidR="0030186F">
              <w:rPr>
                <w:noProof/>
                <w:webHidden/>
              </w:rPr>
              <w:fldChar w:fldCharType="begin"/>
            </w:r>
            <w:r w:rsidR="0030186F">
              <w:rPr>
                <w:noProof/>
                <w:webHidden/>
              </w:rPr>
              <w:instrText xml:space="preserve"> PAGEREF _Toc137624845 \h </w:instrText>
            </w:r>
            <w:r w:rsidR="0030186F">
              <w:rPr>
                <w:noProof/>
                <w:webHidden/>
              </w:rPr>
            </w:r>
            <w:r w:rsidR="0030186F">
              <w:rPr>
                <w:noProof/>
                <w:webHidden/>
              </w:rPr>
              <w:fldChar w:fldCharType="separate"/>
            </w:r>
            <w:r w:rsidR="0030186F">
              <w:rPr>
                <w:noProof/>
                <w:webHidden/>
              </w:rPr>
              <w:t>132</w:t>
            </w:r>
            <w:r w:rsidR="0030186F">
              <w:rPr>
                <w:noProof/>
                <w:webHidden/>
              </w:rPr>
              <w:fldChar w:fldCharType="end"/>
            </w:r>
          </w:hyperlink>
        </w:p>
        <w:p w:rsidR="0030186F" w:rsidRDefault="00D6484C" w:rsidP="0030186F">
          <w:pPr>
            <w:pStyle w:val="33"/>
            <w:spacing w:after="192"/>
            <w:rPr>
              <w:noProof/>
            </w:rPr>
          </w:pPr>
          <w:hyperlink w:anchor="_Toc137624846" w:history="1">
            <w:r w:rsidR="0030186F" w:rsidRPr="00D972E9">
              <w:rPr>
                <w:rStyle w:val="a9"/>
                <w:rFonts w:ascii="Times New Roman" w:hAnsi="Times New Roman" w:cs="Times New Roman"/>
                <w:i/>
                <w:noProof/>
              </w:rPr>
              <w:t>15.5 Описание границ зон деятельности единой теплоснабжающей организации  (организаций)</w:t>
            </w:r>
            <w:r w:rsidR="0030186F">
              <w:rPr>
                <w:noProof/>
                <w:webHidden/>
              </w:rPr>
              <w:tab/>
            </w:r>
            <w:r w:rsidR="0030186F">
              <w:rPr>
                <w:noProof/>
                <w:webHidden/>
              </w:rPr>
              <w:fldChar w:fldCharType="begin"/>
            </w:r>
            <w:r w:rsidR="0030186F">
              <w:rPr>
                <w:noProof/>
                <w:webHidden/>
              </w:rPr>
              <w:instrText xml:space="preserve"> PAGEREF _Toc137624846 \h </w:instrText>
            </w:r>
            <w:r w:rsidR="0030186F">
              <w:rPr>
                <w:noProof/>
                <w:webHidden/>
              </w:rPr>
            </w:r>
            <w:r w:rsidR="0030186F">
              <w:rPr>
                <w:noProof/>
                <w:webHidden/>
              </w:rPr>
              <w:fldChar w:fldCharType="separate"/>
            </w:r>
            <w:r w:rsidR="0030186F">
              <w:rPr>
                <w:noProof/>
                <w:webHidden/>
              </w:rPr>
              <w:t>133</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47" w:history="1">
            <w:r w:rsidR="0030186F" w:rsidRPr="00D972E9">
              <w:rPr>
                <w:rStyle w:val="a9"/>
              </w:rPr>
              <w:t>ГЛАВА 16. Реестр мероприятий схемы теплоснабжения</w:t>
            </w:r>
            <w:r w:rsidR="0030186F">
              <w:rPr>
                <w:webHidden/>
              </w:rPr>
              <w:tab/>
            </w:r>
            <w:r w:rsidR="0030186F">
              <w:rPr>
                <w:webHidden/>
              </w:rPr>
              <w:fldChar w:fldCharType="begin"/>
            </w:r>
            <w:r w:rsidR="0030186F">
              <w:rPr>
                <w:webHidden/>
              </w:rPr>
              <w:instrText xml:space="preserve"> PAGEREF _Toc137624847 \h </w:instrText>
            </w:r>
            <w:r w:rsidR="0030186F">
              <w:rPr>
                <w:webHidden/>
              </w:rPr>
            </w:r>
            <w:r w:rsidR="0030186F">
              <w:rPr>
                <w:webHidden/>
              </w:rPr>
              <w:fldChar w:fldCharType="separate"/>
            </w:r>
            <w:r w:rsidR="0030186F">
              <w:rPr>
                <w:webHidden/>
              </w:rPr>
              <w:t>134</w:t>
            </w:r>
            <w:r w:rsidR="0030186F">
              <w:rPr>
                <w:webHidden/>
              </w:rPr>
              <w:fldChar w:fldCharType="end"/>
            </w:r>
          </w:hyperlink>
        </w:p>
        <w:p w:rsidR="0030186F" w:rsidRDefault="00D6484C" w:rsidP="0030186F">
          <w:pPr>
            <w:pStyle w:val="33"/>
            <w:spacing w:after="192"/>
            <w:rPr>
              <w:noProof/>
            </w:rPr>
          </w:pPr>
          <w:hyperlink w:anchor="_Toc137624848" w:history="1">
            <w:r w:rsidR="0030186F" w:rsidRPr="00D972E9">
              <w:rPr>
                <w:rStyle w:val="a9"/>
                <w:rFonts w:ascii="Times New Roman" w:hAnsi="Times New Roman" w:cs="Times New Roman"/>
                <w:i/>
                <w:noProof/>
              </w:rPr>
              <w:t>16.1 Перечень мероприятий по строительству, реконструкции или техническому перевооружению и (или) модернизации источников тепловой энергии</w:t>
            </w:r>
            <w:r w:rsidR="0030186F">
              <w:rPr>
                <w:noProof/>
                <w:webHidden/>
              </w:rPr>
              <w:tab/>
            </w:r>
            <w:r w:rsidR="0030186F">
              <w:rPr>
                <w:noProof/>
                <w:webHidden/>
              </w:rPr>
              <w:fldChar w:fldCharType="begin"/>
            </w:r>
            <w:r w:rsidR="0030186F">
              <w:rPr>
                <w:noProof/>
                <w:webHidden/>
              </w:rPr>
              <w:instrText xml:space="preserve"> PAGEREF _Toc137624848 \h </w:instrText>
            </w:r>
            <w:r w:rsidR="0030186F">
              <w:rPr>
                <w:noProof/>
                <w:webHidden/>
              </w:rPr>
            </w:r>
            <w:r w:rsidR="0030186F">
              <w:rPr>
                <w:noProof/>
                <w:webHidden/>
              </w:rPr>
              <w:fldChar w:fldCharType="separate"/>
            </w:r>
            <w:r w:rsidR="0030186F">
              <w:rPr>
                <w:noProof/>
                <w:webHidden/>
              </w:rPr>
              <w:t>134</w:t>
            </w:r>
            <w:r w:rsidR="0030186F">
              <w:rPr>
                <w:noProof/>
                <w:webHidden/>
              </w:rPr>
              <w:fldChar w:fldCharType="end"/>
            </w:r>
          </w:hyperlink>
        </w:p>
        <w:p w:rsidR="0030186F" w:rsidRDefault="00D6484C" w:rsidP="0030186F">
          <w:pPr>
            <w:pStyle w:val="33"/>
            <w:spacing w:after="192"/>
            <w:rPr>
              <w:noProof/>
            </w:rPr>
          </w:pPr>
          <w:hyperlink w:anchor="_Toc137624849" w:history="1">
            <w:r w:rsidR="0030186F" w:rsidRPr="00D972E9">
              <w:rPr>
                <w:rStyle w:val="a9"/>
                <w:rFonts w:ascii="Times New Roman" w:hAnsi="Times New Roman" w:cs="Times New Roman"/>
                <w:i/>
                <w:noProof/>
              </w:rPr>
              <w:t>16.2 Перечень мероприятий по строительству, реконструкции и техническому перевооружению и (или) модернизации тепловых сетей и сооружений на них</w:t>
            </w:r>
            <w:r w:rsidR="0030186F">
              <w:rPr>
                <w:noProof/>
                <w:webHidden/>
              </w:rPr>
              <w:tab/>
            </w:r>
            <w:r w:rsidR="0030186F">
              <w:rPr>
                <w:noProof/>
                <w:webHidden/>
              </w:rPr>
              <w:fldChar w:fldCharType="begin"/>
            </w:r>
            <w:r w:rsidR="0030186F">
              <w:rPr>
                <w:noProof/>
                <w:webHidden/>
              </w:rPr>
              <w:instrText xml:space="preserve"> PAGEREF _Toc137624849 \h </w:instrText>
            </w:r>
            <w:r w:rsidR="0030186F">
              <w:rPr>
                <w:noProof/>
                <w:webHidden/>
              </w:rPr>
            </w:r>
            <w:r w:rsidR="0030186F">
              <w:rPr>
                <w:noProof/>
                <w:webHidden/>
              </w:rPr>
              <w:fldChar w:fldCharType="separate"/>
            </w:r>
            <w:r w:rsidR="0030186F">
              <w:rPr>
                <w:noProof/>
                <w:webHidden/>
              </w:rPr>
              <w:t>134</w:t>
            </w:r>
            <w:r w:rsidR="0030186F">
              <w:rPr>
                <w:noProof/>
                <w:webHidden/>
              </w:rPr>
              <w:fldChar w:fldCharType="end"/>
            </w:r>
          </w:hyperlink>
        </w:p>
        <w:p w:rsidR="0030186F" w:rsidRDefault="00D6484C" w:rsidP="0030186F">
          <w:pPr>
            <w:pStyle w:val="33"/>
            <w:spacing w:after="192"/>
            <w:rPr>
              <w:noProof/>
            </w:rPr>
          </w:pPr>
          <w:hyperlink w:anchor="_Toc137624850" w:history="1">
            <w:r w:rsidR="0030186F" w:rsidRPr="00D972E9">
              <w:rPr>
                <w:rStyle w:val="a9"/>
                <w:rFonts w:ascii="Times New Roman" w:hAnsi="Times New Roman" w:cs="Times New Roman"/>
                <w:i/>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0186F">
              <w:rPr>
                <w:noProof/>
                <w:webHidden/>
              </w:rPr>
              <w:tab/>
            </w:r>
            <w:r w:rsidR="0030186F">
              <w:rPr>
                <w:noProof/>
                <w:webHidden/>
              </w:rPr>
              <w:fldChar w:fldCharType="begin"/>
            </w:r>
            <w:r w:rsidR="0030186F">
              <w:rPr>
                <w:noProof/>
                <w:webHidden/>
              </w:rPr>
              <w:instrText xml:space="preserve"> PAGEREF _Toc137624850 \h </w:instrText>
            </w:r>
            <w:r w:rsidR="0030186F">
              <w:rPr>
                <w:noProof/>
                <w:webHidden/>
              </w:rPr>
            </w:r>
            <w:r w:rsidR="0030186F">
              <w:rPr>
                <w:noProof/>
                <w:webHidden/>
              </w:rPr>
              <w:fldChar w:fldCharType="separate"/>
            </w:r>
            <w:r w:rsidR="0030186F">
              <w:rPr>
                <w:noProof/>
                <w:webHidden/>
              </w:rPr>
              <w:t>134</w:t>
            </w:r>
            <w:r w:rsidR="0030186F">
              <w:rPr>
                <w:noProof/>
                <w:webHidden/>
              </w:rPr>
              <w:fldChar w:fldCharType="end"/>
            </w:r>
          </w:hyperlink>
        </w:p>
        <w:p w:rsidR="0030186F" w:rsidRDefault="00D6484C">
          <w:pPr>
            <w:pStyle w:val="23"/>
            <w:rPr>
              <w:rFonts w:asciiTheme="minorHAnsi" w:hAnsiTheme="minorHAnsi" w:cstheme="minorBidi"/>
              <w:b w:val="0"/>
              <w:i w:val="0"/>
              <w:sz w:val="22"/>
            </w:rPr>
          </w:pPr>
          <w:hyperlink w:anchor="_Toc137624851" w:history="1">
            <w:r w:rsidR="0030186F" w:rsidRPr="00D972E9">
              <w:rPr>
                <w:rStyle w:val="a9"/>
              </w:rPr>
              <w:t>ГЛАВА 17. Замечания и предложения к проекту схемы теплоснабжения</w:t>
            </w:r>
            <w:r w:rsidR="0030186F">
              <w:rPr>
                <w:webHidden/>
              </w:rPr>
              <w:tab/>
            </w:r>
            <w:r w:rsidR="0030186F">
              <w:rPr>
                <w:webHidden/>
              </w:rPr>
              <w:fldChar w:fldCharType="begin"/>
            </w:r>
            <w:r w:rsidR="0030186F">
              <w:rPr>
                <w:webHidden/>
              </w:rPr>
              <w:instrText xml:space="preserve"> PAGEREF _Toc137624851 \h </w:instrText>
            </w:r>
            <w:r w:rsidR="0030186F">
              <w:rPr>
                <w:webHidden/>
              </w:rPr>
            </w:r>
            <w:r w:rsidR="0030186F">
              <w:rPr>
                <w:webHidden/>
              </w:rPr>
              <w:fldChar w:fldCharType="separate"/>
            </w:r>
            <w:r w:rsidR="0030186F">
              <w:rPr>
                <w:webHidden/>
              </w:rPr>
              <w:t>134</w:t>
            </w:r>
            <w:r w:rsidR="0030186F">
              <w:rPr>
                <w:webHidden/>
              </w:rPr>
              <w:fldChar w:fldCharType="end"/>
            </w:r>
          </w:hyperlink>
        </w:p>
        <w:p w:rsidR="0030186F" w:rsidRDefault="00D6484C" w:rsidP="0030186F">
          <w:pPr>
            <w:pStyle w:val="33"/>
            <w:spacing w:after="192"/>
            <w:rPr>
              <w:noProof/>
            </w:rPr>
          </w:pPr>
          <w:hyperlink w:anchor="_Toc137624852" w:history="1">
            <w:r w:rsidR="0030186F" w:rsidRPr="00D972E9">
              <w:rPr>
                <w:rStyle w:val="a9"/>
                <w:rFonts w:ascii="Times New Roman" w:hAnsi="Times New Roman" w:cs="Times New Roman"/>
                <w:i/>
                <w:noProof/>
              </w:rPr>
              <w:t>17.1 Перечень всех замечаний и предложений, поступивших при разработке, утверждении  и актуализации схемы теплоснабжения</w:t>
            </w:r>
            <w:r w:rsidR="0030186F">
              <w:rPr>
                <w:noProof/>
                <w:webHidden/>
              </w:rPr>
              <w:tab/>
            </w:r>
            <w:r w:rsidR="0030186F">
              <w:rPr>
                <w:noProof/>
                <w:webHidden/>
              </w:rPr>
              <w:fldChar w:fldCharType="begin"/>
            </w:r>
            <w:r w:rsidR="0030186F">
              <w:rPr>
                <w:noProof/>
                <w:webHidden/>
              </w:rPr>
              <w:instrText xml:space="preserve"> PAGEREF _Toc137624852 \h </w:instrText>
            </w:r>
            <w:r w:rsidR="0030186F">
              <w:rPr>
                <w:noProof/>
                <w:webHidden/>
              </w:rPr>
            </w:r>
            <w:r w:rsidR="0030186F">
              <w:rPr>
                <w:noProof/>
                <w:webHidden/>
              </w:rPr>
              <w:fldChar w:fldCharType="separate"/>
            </w:r>
            <w:r w:rsidR="0030186F">
              <w:rPr>
                <w:noProof/>
                <w:webHidden/>
              </w:rPr>
              <w:t>134</w:t>
            </w:r>
            <w:r w:rsidR="0030186F">
              <w:rPr>
                <w:noProof/>
                <w:webHidden/>
              </w:rPr>
              <w:fldChar w:fldCharType="end"/>
            </w:r>
          </w:hyperlink>
        </w:p>
        <w:p w:rsidR="0030186F" w:rsidRDefault="00D6484C" w:rsidP="0030186F">
          <w:pPr>
            <w:pStyle w:val="33"/>
            <w:spacing w:after="192"/>
            <w:rPr>
              <w:noProof/>
            </w:rPr>
          </w:pPr>
          <w:hyperlink w:anchor="_Toc137624853" w:history="1">
            <w:r w:rsidR="0030186F" w:rsidRPr="00D972E9">
              <w:rPr>
                <w:rStyle w:val="a9"/>
                <w:rFonts w:ascii="Times New Roman" w:hAnsi="Times New Roman" w:cs="Times New Roman"/>
                <w:i/>
                <w:noProof/>
              </w:rPr>
              <w:t>17.2 Ответы разработчиков проекта схемы теплоснабжения на замечания и предложения</w:t>
            </w:r>
            <w:r w:rsidR="0030186F">
              <w:rPr>
                <w:noProof/>
                <w:webHidden/>
              </w:rPr>
              <w:tab/>
            </w:r>
            <w:r w:rsidR="0030186F">
              <w:rPr>
                <w:noProof/>
                <w:webHidden/>
              </w:rPr>
              <w:fldChar w:fldCharType="begin"/>
            </w:r>
            <w:r w:rsidR="0030186F">
              <w:rPr>
                <w:noProof/>
                <w:webHidden/>
              </w:rPr>
              <w:instrText xml:space="preserve"> PAGEREF _Toc137624853 \h </w:instrText>
            </w:r>
            <w:r w:rsidR="0030186F">
              <w:rPr>
                <w:noProof/>
                <w:webHidden/>
              </w:rPr>
            </w:r>
            <w:r w:rsidR="0030186F">
              <w:rPr>
                <w:noProof/>
                <w:webHidden/>
              </w:rPr>
              <w:fldChar w:fldCharType="separate"/>
            </w:r>
            <w:r w:rsidR="0030186F">
              <w:rPr>
                <w:noProof/>
                <w:webHidden/>
              </w:rPr>
              <w:t>135</w:t>
            </w:r>
            <w:r w:rsidR="0030186F">
              <w:rPr>
                <w:noProof/>
                <w:webHidden/>
              </w:rPr>
              <w:fldChar w:fldCharType="end"/>
            </w:r>
          </w:hyperlink>
        </w:p>
        <w:p w:rsidR="0030186F" w:rsidRDefault="00D6484C" w:rsidP="0030186F">
          <w:pPr>
            <w:pStyle w:val="33"/>
            <w:spacing w:after="192"/>
            <w:rPr>
              <w:noProof/>
            </w:rPr>
          </w:pPr>
          <w:hyperlink w:anchor="_Toc137624854" w:history="1">
            <w:r w:rsidR="0030186F" w:rsidRPr="00D972E9">
              <w:rPr>
                <w:rStyle w:val="a9"/>
                <w:rFonts w:ascii="Times New Roman" w:hAnsi="Times New Roman" w:cs="Times New Roman"/>
                <w:i/>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30186F">
              <w:rPr>
                <w:noProof/>
                <w:webHidden/>
              </w:rPr>
              <w:tab/>
            </w:r>
            <w:r w:rsidR="0030186F">
              <w:rPr>
                <w:noProof/>
                <w:webHidden/>
              </w:rPr>
              <w:fldChar w:fldCharType="begin"/>
            </w:r>
            <w:r w:rsidR="0030186F">
              <w:rPr>
                <w:noProof/>
                <w:webHidden/>
              </w:rPr>
              <w:instrText xml:space="preserve"> PAGEREF _Toc137624854 \h </w:instrText>
            </w:r>
            <w:r w:rsidR="0030186F">
              <w:rPr>
                <w:noProof/>
                <w:webHidden/>
              </w:rPr>
            </w:r>
            <w:r w:rsidR="0030186F">
              <w:rPr>
                <w:noProof/>
                <w:webHidden/>
              </w:rPr>
              <w:fldChar w:fldCharType="separate"/>
            </w:r>
            <w:r w:rsidR="0030186F">
              <w:rPr>
                <w:noProof/>
                <w:webHidden/>
              </w:rPr>
              <w:t>135</w:t>
            </w:r>
            <w:r w:rsidR="0030186F">
              <w:rPr>
                <w:noProof/>
                <w:webHidden/>
              </w:rPr>
              <w:fldChar w:fldCharType="end"/>
            </w:r>
          </w:hyperlink>
        </w:p>
        <w:p w:rsidR="00BF0474" w:rsidRPr="002249F5" w:rsidRDefault="003167F5" w:rsidP="004D728C">
          <w:pPr>
            <w:pStyle w:val="af"/>
            <w:tabs>
              <w:tab w:val="right" w:pos="10205"/>
            </w:tabs>
            <w:spacing w:line="240" w:lineRule="auto"/>
            <w:jc w:val="both"/>
            <w:rPr>
              <w:rFonts w:ascii="Times New Roman" w:hAnsi="Times New Roman" w:cs="Times New Roman"/>
              <w:color w:val="000000" w:themeColor="text1"/>
            </w:rPr>
          </w:pPr>
          <w:r w:rsidRPr="00777DC0">
            <w:rPr>
              <w:rFonts w:ascii="Times New Roman" w:hAnsi="Times New Roman" w:cs="Times New Roman"/>
              <w:color w:val="000000" w:themeColor="text1"/>
              <w:sz w:val="24"/>
              <w:szCs w:val="24"/>
            </w:rPr>
            <w:fldChar w:fldCharType="end"/>
          </w:r>
          <w:r w:rsidR="00105740" w:rsidRPr="002249F5">
            <w:rPr>
              <w:rFonts w:ascii="Times New Roman" w:hAnsi="Times New Roman" w:cs="Times New Roman"/>
              <w:color w:val="000000" w:themeColor="text1"/>
              <w:sz w:val="24"/>
              <w:szCs w:val="24"/>
            </w:rPr>
            <w:tab/>
          </w:r>
        </w:p>
      </w:sdtContent>
    </w:sdt>
    <w:p w:rsidR="00BF0474" w:rsidRPr="002249F5" w:rsidRDefault="00BF0474">
      <w:pPr>
        <w:rPr>
          <w:rFonts w:ascii="Times New Roman" w:hAnsi="Times New Roman" w:cs="Times New Roman"/>
          <w:color w:val="000000" w:themeColor="text1"/>
          <w:sz w:val="24"/>
          <w:szCs w:val="24"/>
          <w:shd w:val="clear" w:color="auto" w:fill="FFFFFF"/>
        </w:rPr>
      </w:pPr>
      <w:r w:rsidRPr="002249F5">
        <w:rPr>
          <w:rFonts w:ascii="Times New Roman" w:hAnsi="Times New Roman" w:cs="Times New Roman"/>
          <w:color w:val="000000" w:themeColor="text1"/>
          <w:sz w:val="24"/>
          <w:szCs w:val="24"/>
          <w:shd w:val="clear" w:color="auto" w:fill="FFFFFF"/>
        </w:rPr>
        <w:br w:type="page"/>
      </w:r>
    </w:p>
    <w:p w:rsidR="00BF0474" w:rsidRPr="00E94B2B" w:rsidRDefault="00BF0474" w:rsidP="00215BB4">
      <w:pPr>
        <w:pStyle w:val="1"/>
        <w:spacing w:before="0"/>
        <w:jc w:val="center"/>
        <w:rPr>
          <w:rStyle w:val="31"/>
          <w:b/>
          <w:bCs/>
          <w:color w:val="000000" w:themeColor="text1"/>
          <w:sz w:val="24"/>
          <w:szCs w:val="24"/>
          <w:shd w:val="clear" w:color="auto" w:fill="auto"/>
        </w:rPr>
      </w:pPr>
      <w:bookmarkStart w:id="0" w:name="bookmark3"/>
      <w:bookmarkStart w:id="1" w:name="_Toc137624599"/>
      <w:r w:rsidRPr="00E94B2B">
        <w:rPr>
          <w:rStyle w:val="31"/>
          <w:b/>
          <w:bCs/>
          <w:color w:val="000000" w:themeColor="text1"/>
          <w:sz w:val="24"/>
          <w:szCs w:val="24"/>
          <w:shd w:val="clear" w:color="auto" w:fill="auto"/>
        </w:rPr>
        <w:lastRenderedPageBreak/>
        <w:t>ВВЕДЕНИЕ</w:t>
      </w:r>
      <w:bookmarkEnd w:id="0"/>
      <w:bookmarkEnd w:id="1"/>
    </w:p>
    <w:p w:rsidR="00215BB4" w:rsidRPr="00E94B2B" w:rsidRDefault="00215BB4" w:rsidP="00215BB4">
      <w:pPr>
        <w:spacing w:after="0"/>
        <w:rPr>
          <w:rFonts w:ascii="Times New Roman" w:hAnsi="Times New Roman" w:cs="Times New Roman"/>
          <w:color w:val="000000" w:themeColor="text1"/>
          <w:sz w:val="24"/>
          <w:szCs w:val="24"/>
        </w:rPr>
      </w:pP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Пояснительная записка составлена в соответствии с Постановлением Правительства Российской</w:t>
      </w:r>
      <w:r w:rsidR="00770660" w:rsidRPr="00E94B2B">
        <w:rPr>
          <w:color w:val="000000" w:themeColor="text1"/>
          <w:sz w:val="24"/>
        </w:rPr>
        <w:t xml:space="preserve"> Федерации от 22 февраля 2012 года</w:t>
      </w:r>
      <w:r w:rsidRPr="00E94B2B">
        <w:rPr>
          <w:color w:val="000000" w:themeColor="text1"/>
          <w:sz w:val="24"/>
        </w:rPr>
        <w:t xml:space="preserve"> №154</w:t>
      </w:r>
      <w:r w:rsidR="00D24ED7" w:rsidRPr="00E94B2B">
        <w:rPr>
          <w:color w:val="000000" w:themeColor="text1"/>
          <w:sz w:val="24"/>
        </w:rPr>
        <w:t xml:space="preserve"> </w:t>
      </w:r>
      <w:r w:rsidRPr="00E94B2B">
        <w:rPr>
          <w:color w:val="000000" w:themeColor="text1"/>
          <w:sz w:val="24"/>
        </w:rPr>
        <w:t>«О требованиях к схемам теплоснабжения, порядку их разработки и утверждения», Федеральны</w:t>
      </w:r>
      <w:r w:rsidR="0007621A" w:rsidRPr="00E94B2B">
        <w:rPr>
          <w:color w:val="000000" w:themeColor="text1"/>
          <w:sz w:val="24"/>
        </w:rPr>
        <w:t>м</w:t>
      </w:r>
      <w:r w:rsidRPr="00E94B2B">
        <w:rPr>
          <w:color w:val="000000" w:themeColor="text1"/>
          <w:sz w:val="24"/>
        </w:rPr>
        <w:t xml:space="preserve"> закон</w:t>
      </w:r>
      <w:r w:rsidR="0007621A" w:rsidRPr="00E94B2B">
        <w:rPr>
          <w:color w:val="000000" w:themeColor="text1"/>
          <w:sz w:val="24"/>
        </w:rPr>
        <w:t>ом</w:t>
      </w:r>
      <w:r w:rsidR="00770660" w:rsidRPr="00E94B2B">
        <w:rPr>
          <w:color w:val="000000" w:themeColor="text1"/>
          <w:sz w:val="24"/>
        </w:rPr>
        <w:t xml:space="preserve"> от 27.07.2010 г. № 190-ФЗ</w:t>
      </w:r>
      <w:r w:rsidRPr="00E94B2B">
        <w:rPr>
          <w:color w:val="000000" w:themeColor="text1"/>
          <w:sz w:val="24"/>
        </w:rPr>
        <w:t xml:space="preserve"> «О теплоснабжении»</w:t>
      </w:r>
      <w:r w:rsidR="00770660" w:rsidRPr="00E94B2B">
        <w:rPr>
          <w:color w:val="000000" w:themeColor="text1"/>
          <w:sz w:val="24"/>
        </w:rPr>
        <w:t>,</w:t>
      </w:r>
      <w:r w:rsidRPr="00E94B2B">
        <w:rPr>
          <w:color w:val="000000" w:themeColor="text1"/>
          <w:sz w:val="24"/>
        </w:rPr>
        <w:t xml:space="preserve"> </w:t>
      </w:r>
      <w:r w:rsidR="0007621A" w:rsidRPr="00E94B2B">
        <w:rPr>
          <w:color w:val="000000" w:themeColor="text1"/>
          <w:sz w:val="24"/>
        </w:rPr>
        <w:t>м</w:t>
      </w:r>
      <w:r w:rsidRPr="00E94B2B">
        <w:rPr>
          <w:color w:val="000000" w:themeColor="text1"/>
          <w:sz w:val="24"/>
        </w:rPr>
        <w:t xml:space="preserve">етодическими рекомендациями по разработке схем теплоснабжения, утвержденными совместным приказом Минэнерго России и </w:t>
      </w:r>
      <w:proofErr w:type="spellStart"/>
      <w:r w:rsidRPr="00E94B2B">
        <w:rPr>
          <w:color w:val="000000" w:themeColor="text1"/>
          <w:sz w:val="24"/>
        </w:rPr>
        <w:t>Минрегиона</w:t>
      </w:r>
      <w:proofErr w:type="spellEnd"/>
      <w:r w:rsidRPr="00E94B2B">
        <w:rPr>
          <w:color w:val="000000" w:themeColor="text1"/>
          <w:sz w:val="24"/>
        </w:rPr>
        <w:t xml:space="preserve"> России, </w:t>
      </w:r>
      <w:r w:rsidR="00770660" w:rsidRPr="00E94B2B">
        <w:rPr>
          <w:color w:val="000000" w:themeColor="text1"/>
          <w:sz w:val="24"/>
        </w:rPr>
        <w:t>Постановлением Правительства Российской Фед</w:t>
      </w:r>
      <w:r w:rsidR="00163865">
        <w:rPr>
          <w:color w:val="000000" w:themeColor="text1"/>
          <w:sz w:val="24"/>
        </w:rPr>
        <w:t>ерации от 8 августа 2012 года №</w:t>
      </w:r>
      <w:r w:rsidR="00770660" w:rsidRPr="00E94B2B">
        <w:rPr>
          <w:color w:val="000000" w:themeColor="text1"/>
          <w:sz w:val="24"/>
        </w:rPr>
        <w:t xml:space="preserve">808 «Об организации теплоснабжения в Российской Федерации и о внесении изменений в некоторые акты Правительства Российской Федерации», </w:t>
      </w:r>
      <w:r w:rsidRPr="00E94B2B">
        <w:rPr>
          <w:color w:val="000000" w:themeColor="text1"/>
          <w:sz w:val="24"/>
        </w:rPr>
        <w:t xml:space="preserve">актуализированных редакций </w:t>
      </w:r>
      <w:r w:rsidR="009A2488"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124.13330.2012</w:t>
      </w:r>
      <w:r w:rsidRPr="00E94B2B">
        <w:rPr>
          <w:color w:val="000000" w:themeColor="text1"/>
          <w:sz w:val="24"/>
        </w:rPr>
        <w:t xml:space="preserve"> «Тепловые сети» и </w:t>
      </w:r>
      <w:r w:rsidR="00322627" w:rsidRPr="00E94B2B">
        <w:rPr>
          <w:color w:val="000000" w:themeColor="text1"/>
          <w:sz w:val="24"/>
        </w:rPr>
        <w:t>СП</w:t>
      </w:r>
      <w:r w:rsidR="00770660" w:rsidRPr="00E94B2B">
        <w:rPr>
          <w:color w:val="000000" w:themeColor="text1"/>
          <w:sz w:val="24"/>
        </w:rPr>
        <w:t xml:space="preserve"> </w:t>
      </w:r>
      <w:r w:rsidR="009A2488" w:rsidRPr="00E94B2B">
        <w:rPr>
          <w:color w:val="000000" w:themeColor="text1"/>
          <w:sz w:val="24"/>
        </w:rPr>
        <w:t>89.13330.2016</w:t>
      </w:r>
      <w:r w:rsidRPr="00E94B2B">
        <w:rPr>
          <w:color w:val="000000" w:themeColor="text1"/>
          <w:sz w:val="24"/>
        </w:rPr>
        <w:t xml:space="preserve"> «Котельные установки», Методическими указаниями по расчету уровня и порядку определения показателей надёжности и качества поставляемых товаров и оказываемых услуг для организаций, осуществляющих деятельность по производству и (или) передаче тепловой энергии.</w:t>
      </w:r>
    </w:p>
    <w:p w:rsidR="00282281" w:rsidRPr="00E94B2B" w:rsidRDefault="00282281"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экономическое стимулирование развития систем теплоснабжения и внедрения энергосберегающих технологий, улучшение работы систем теплоснабжения.</w:t>
      </w:r>
    </w:p>
    <w:p w:rsidR="00DD7475" w:rsidRPr="00E94B2B" w:rsidRDefault="00DD7475"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Схема разрабатывается на основе анализа фактических тепловых нагрузок потребителей с учетом перспективного развития, оценки состояния существующих источников тепла и тепло</w:t>
      </w:r>
      <w:r w:rsidRPr="00E94B2B">
        <w:rPr>
          <w:rFonts w:ascii="Times New Roman" w:hAnsi="Times New Roman" w:cs="Times New Roman"/>
          <w:color w:val="000000" w:themeColor="text1"/>
          <w:sz w:val="24"/>
          <w:szCs w:val="24"/>
        </w:rPr>
        <w:softHyphen/>
        <w:t>вых сетей и возможности их дальнейшего использования, рассмотрения вопросов надежности, экономичности системы теплоснабжения.</w:t>
      </w:r>
    </w:p>
    <w:p w:rsidR="00282281" w:rsidRPr="00E94B2B" w:rsidRDefault="00282281" w:rsidP="00215BB4">
      <w:pPr>
        <w:pStyle w:val="142"/>
        <w:spacing w:line="276" w:lineRule="auto"/>
        <w:ind w:firstLine="709"/>
        <w:rPr>
          <w:color w:val="000000" w:themeColor="text1"/>
          <w:sz w:val="24"/>
        </w:rPr>
      </w:pPr>
      <w:r w:rsidRPr="00E94B2B">
        <w:rPr>
          <w:color w:val="000000" w:themeColor="text1"/>
          <w:sz w:val="24"/>
        </w:rPr>
        <w:t>Основой для разработки схемы теплоснабжения</w:t>
      </w:r>
      <w:r w:rsidR="00A819F6" w:rsidRPr="00E94B2B">
        <w:rPr>
          <w:color w:val="000000" w:themeColor="text1"/>
          <w:sz w:val="24"/>
        </w:rPr>
        <w:t xml:space="preserve"> </w:t>
      </w:r>
      <w:proofErr w:type="spellStart"/>
      <w:r w:rsidR="002540EF">
        <w:rPr>
          <w:color w:val="000000" w:themeColor="text1"/>
          <w:sz w:val="24"/>
        </w:rPr>
        <w:t>Мокрушинск</w:t>
      </w:r>
      <w:r w:rsidR="000A60B9">
        <w:rPr>
          <w:color w:val="000000" w:themeColor="text1"/>
          <w:sz w:val="24"/>
        </w:rPr>
        <w:t>ого</w:t>
      </w:r>
      <w:proofErr w:type="spellEnd"/>
      <w:r w:rsidR="000A60B9">
        <w:rPr>
          <w:color w:val="000000" w:themeColor="text1"/>
          <w:sz w:val="24"/>
        </w:rPr>
        <w:t xml:space="preserve"> </w:t>
      </w:r>
      <w:r w:rsidR="006E7F02">
        <w:rPr>
          <w:color w:val="000000" w:themeColor="text1"/>
          <w:sz w:val="24"/>
        </w:rPr>
        <w:t>сельсовета</w:t>
      </w:r>
      <w:r w:rsidRPr="00E94B2B">
        <w:rPr>
          <w:color w:val="000000" w:themeColor="text1"/>
          <w:sz w:val="24"/>
        </w:rPr>
        <w:t xml:space="preserve"> до </w:t>
      </w:r>
      <w:r w:rsidR="00AF181C">
        <w:rPr>
          <w:color w:val="000000" w:themeColor="text1"/>
          <w:sz w:val="24"/>
        </w:rPr>
        <w:t>202</w:t>
      </w:r>
      <w:r w:rsidR="00D6484C">
        <w:rPr>
          <w:color w:val="000000" w:themeColor="text1"/>
          <w:sz w:val="24"/>
        </w:rPr>
        <w:t>8</w:t>
      </w:r>
      <w:r w:rsidRPr="00E94B2B">
        <w:rPr>
          <w:color w:val="000000" w:themeColor="text1"/>
          <w:sz w:val="24"/>
        </w:rPr>
        <w:t xml:space="preserve"> г</w:t>
      </w:r>
      <w:r w:rsidR="0098523B">
        <w:rPr>
          <w:color w:val="000000" w:themeColor="text1"/>
          <w:sz w:val="24"/>
        </w:rPr>
        <w:t>ода</w:t>
      </w:r>
      <w:r w:rsidRPr="00E94B2B">
        <w:rPr>
          <w:color w:val="000000" w:themeColor="text1"/>
          <w:sz w:val="24"/>
        </w:rPr>
        <w:t>, года являются:</w:t>
      </w:r>
    </w:p>
    <w:p w:rsidR="00DD7475" w:rsidRDefault="00E94B2B" w:rsidP="00D13DA3">
      <w:pPr>
        <w:pStyle w:val="142"/>
        <w:numPr>
          <w:ilvl w:val="0"/>
          <w:numId w:val="1"/>
        </w:numPr>
        <w:tabs>
          <w:tab w:val="left" w:pos="1134"/>
        </w:tabs>
        <w:spacing w:line="276" w:lineRule="auto"/>
        <w:ind w:left="0" w:firstLine="709"/>
        <w:rPr>
          <w:color w:val="000000" w:themeColor="text1"/>
          <w:sz w:val="24"/>
        </w:rPr>
      </w:pPr>
      <w:r>
        <w:rPr>
          <w:color w:val="000000" w:themeColor="text1"/>
          <w:sz w:val="24"/>
        </w:rPr>
        <w:t xml:space="preserve">Федеральный закон от 27 июля </w:t>
      </w:r>
      <w:r w:rsidR="00DD7475" w:rsidRPr="00E94B2B">
        <w:rPr>
          <w:color w:val="000000" w:themeColor="text1"/>
          <w:sz w:val="24"/>
        </w:rPr>
        <w:t>2010 года № 190-ФЗ «О теплоснабжении»;</w:t>
      </w:r>
    </w:p>
    <w:p w:rsidR="00E94B2B" w:rsidRPr="00E94B2B" w:rsidRDefault="00E94B2B" w:rsidP="00DD7475">
      <w:pPr>
        <w:pStyle w:val="142"/>
        <w:numPr>
          <w:ilvl w:val="0"/>
          <w:numId w:val="2"/>
        </w:numPr>
        <w:tabs>
          <w:tab w:val="left" w:pos="1134"/>
        </w:tabs>
        <w:spacing w:line="276" w:lineRule="auto"/>
        <w:ind w:left="0" w:firstLine="709"/>
        <w:rPr>
          <w:color w:val="000000" w:themeColor="text1"/>
          <w:sz w:val="24"/>
        </w:rPr>
      </w:pPr>
      <w:r>
        <w:rPr>
          <w:color w:val="000000" w:themeColor="text1"/>
          <w:sz w:val="24"/>
        </w:rPr>
        <w:t xml:space="preserve">Постановление Правительства Российской Федерации от 22 февраля 2012 года </w:t>
      </w:r>
      <w:r w:rsidRPr="00E94B2B">
        <w:rPr>
          <w:color w:val="000000" w:themeColor="text1"/>
          <w:sz w:val="24"/>
        </w:rPr>
        <w:t>«О требованиях к схемам теплоснабжения, порядку их разработки и утверждения»</w:t>
      </w:r>
      <w:r>
        <w:rPr>
          <w:color w:val="000000" w:themeColor="text1"/>
          <w:sz w:val="24"/>
        </w:rPr>
        <w:t>;</w:t>
      </w:r>
    </w:p>
    <w:p w:rsidR="00DD7475" w:rsidRPr="00E94B2B" w:rsidRDefault="00DD7475" w:rsidP="00DD7475">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Техническое задание на разработку схемы теплоснабжения</w:t>
      </w:r>
      <w:r w:rsidR="00E94B2B">
        <w:rPr>
          <w:color w:val="000000" w:themeColor="text1"/>
          <w:sz w:val="24"/>
        </w:rPr>
        <w:t>.</w:t>
      </w:r>
    </w:p>
    <w:p w:rsidR="00282281" w:rsidRPr="00E94B2B" w:rsidRDefault="00282281" w:rsidP="00215BB4">
      <w:pPr>
        <w:pStyle w:val="142"/>
        <w:tabs>
          <w:tab w:val="left" w:pos="1134"/>
        </w:tabs>
        <w:spacing w:line="276" w:lineRule="auto"/>
        <w:ind w:firstLine="709"/>
        <w:rPr>
          <w:color w:val="000000" w:themeColor="text1"/>
          <w:sz w:val="24"/>
        </w:rPr>
      </w:pPr>
      <w:r w:rsidRPr="00E94B2B">
        <w:rPr>
          <w:color w:val="000000" w:themeColor="text1"/>
          <w:sz w:val="24"/>
        </w:rPr>
        <w:t>При разработке схемы теплоснабжения использовались:</w:t>
      </w:r>
    </w:p>
    <w:p w:rsidR="007F4011" w:rsidRPr="00E94B2B" w:rsidRDefault="00DD7475" w:rsidP="007F4011">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окументы территориального планирования, карты градостроительного зонирования, публичные кадастровые карты и др.;</w:t>
      </w:r>
    </w:p>
    <w:p w:rsidR="00282281" w:rsidRPr="00E94B2B" w:rsidRDefault="00DD7475" w:rsidP="00A015E2">
      <w:pPr>
        <w:pStyle w:val="142"/>
        <w:numPr>
          <w:ilvl w:val="0"/>
          <w:numId w:val="2"/>
        </w:numPr>
        <w:tabs>
          <w:tab w:val="left" w:pos="1134"/>
        </w:tabs>
        <w:spacing w:line="276" w:lineRule="auto"/>
        <w:ind w:left="0" w:firstLine="709"/>
        <w:rPr>
          <w:color w:val="000000" w:themeColor="text1"/>
          <w:sz w:val="24"/>
        </w:rPr>
      </w:pPr>
      <w:r w:rsidRPr="00E94B2B">
        <w:rPr>
          <w:color w:val="000000" w:themeColor="text1"/>
          <w:sz w:val="24"/>
        </w:rPr>
        <w:t>Д</w:t>
      </w:r>
      <w:r w:rsidR="00282281" w:rsidRPr="00E94B2B">
        <w:rPr>
          <w:color w:val="000000" w:themeColor="text1"/>
          <w:sz w:val="24"/>
        </w:rPr>
        <w:t>анны</w:t>
      </w:r>
      <w:r w:rsidR="003162FF" w:rsidRPr="00E94B2B">
        <w:rPr>
          <w:color w:val="000000" w:themeColor="text1"/>
          <w:sz w:val="24"/>
        </w:rPr>
        <w:t>е</w:t>
      </w:r>
      <w:r w:rsidR="00282281" w:rsidRPr="00E94B2B">
        <w:rPr>
          <w:color w:val="000000" w:themeColor="text1"/>
          <w:sz w:val="24"/>
        </w:rPr>
        <w:t xml:space="preserve"> о техническом состоянии источников тепловой энергии и тепловых сетей, </w:t>
      </w:r>
      <w:proofErr w:type="spellStart"/>
      <w:r w:rsidR="00282281" w:rsidRPr="00E94B2B">
        <w:rPr>
          <w:color w:val="000000" w:themeColor="text1"/>
          <w:sz w:val="24"/>
        </w:rPr>
        <w:t>энер</w:t>
      </w:r>
      <w:r w:rsidR="00BB7C89" w:rsidRPr="00E94B2B">
        <w:rPr>
          <w:color w:val="000000" w:themeColor="text1"/>
          <w:sz w:val="24"/>
        </w:rPr>
        <w:t>гопаспорт</w:t>
      </w:r>
      <w:proofErr w:type="spellEnd"/>
      <w:r w:rsidR="00BB7C89" w:rsidRPr="00E94B2B">
        <w:rPr>
          <w:color w:val="000000" w:themeColor="text1"/>
          <w:sz w:val="24"/>
        </w:rPr>
        <w:t xml:space="preserve"> потребителя а</w:t>
      </w:r>
      <w:r w:rsidR="00282281" w:rsidRPr="00E94B2B">
        <w:rPr>
          <w:color w:val="000000" w:themeColor="text1"/>
          <w:sz w:val="24"/>
        </w:rPr>
        <w:t>дминистрации</w:t>
      </w:r>
      <w:r w:rsidR="00A819F6" w:rsidRPr="00E94B2B">
        <w:rPr>
          <w:color w:val="000000" w:themeColor="text1"/>
          <w:sz w:val="24"/>
        </w:rPr>
        <w:t xml:space="preserve"> </w:t>
      </w:r>
      <w:proofErr w:type="spellStart"/>
      <w:r w:rsidR="002540EF">
        <w:rPr>
          <w:color w:val="000000" w:themeColor="text1"/>
          <w:sz w:val="24"/>
        </w:rPr>
        <w:t>Мокрушинск</w:t>
      </w:r>
      <w:r w:rsidR="000A60B9">
        <w:rPr>
          <w:color w:val="000000" w:themeColor="text1"/>
          <w:sz w:val="24"/>
        </w:rPr>
        <w:t>ого</w:t>
      </w:r>
      <w:proofErr w:type="spellEnd"/>
      <w:r w:rsidR="000A60B9">
        <w:rPr>
          <w:color w:val="000000" w:themeColor="text1"/>
          <w:sz w:val="24"/>
        </w:rPr>
        <w:t xml:space="preserve"> </w:t>
      </w:r>
      <w:r w:rsidR="006E7F02">
        <w:rPr>
          <w:color w:val="000000" w:themeColor="text1"/>
          <w:sz w:val="24"/>
        </w:rPr>
        <w:t>сельсовета</w:t>
      </w:r>
      <w:r w:rsidR="003162FF" w:rsidRPr="00E94B2B">
        <w:rPr>
          <w:color w:val="000000" w:themeColor="text1"/>
          <w:sz w:val="24"/>
        </w:rPr>
        <w:t>;</w:t>
      </w:r>
    </w:p>
    <w:p w:rsidR="003162FF"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282281" w:rsidRPr="00E94B2B">
        <w:rPr>
          <w:color w:val="000000" w:themeColor="text1"/>
          <w:sz w:val="24"/>
        </w:rPr>
        <w:t>ведения о режимах потребления и уровне потерь теп</w:t>
      </w:r>
      <w:r w:rsidR="00BB7C89" w:rsidRPr="00E94B2B">
        <w:rPr>
          <w:color w:val="000000" w:themeColor="text1"/>
          <w:sz w:val="24"/>
        </w:rPr>
        <w:t>ловой энергии, предоставленных а</w:t>
      </w:r>
      <w:r w:rsidR="00282281" w:rsidRPr="00E94B2B">
        <w:rPr>
          <w:color w:val="000000" w:themeColor="text1"/>
          <w:sz w:val="24"/>
        </w:rPr>
        <w:t>дминистрац</w:t>
      </w:r>
      <w:r w:rsidR="003162FF" w:rsidRPr="00E94B2B">
        <w:rPr>
          <w:color w:val="000000" w:themeColor="text1"/>
          <w:sz w:val="24"/>
        </w:rPr>
        <w:t>и</w:t>
      </w:r>
      <w:r w:rsidR="00282281" w:rsidRPr="00E94B2B">
        <w:rPr>
          <w:color w:val="000000" w:themeColor="text1"/>
          <w:sz w:val="24"/>
        </w:rPr>
        <w:t>ей</w:t>
      </w:r>
      <w:r w:rsidR="00A819F6" w:rsidRPr="00E94B2B">
        <w:rPr>
          <w:color w:val="000000" w:themeColor="text1"/>
          <w:sz w:val="24"/>
        </w:rPr>
        <w:t xml:space="preserve"> </w:t>
      </w:r>
      <w:proofErr w:type="spellStart"/>
      <w:r w:rsidR="002540EF">
        <w:rPr>
          <w:color w:val="000000" w:themeColor="text1"/>
          <w:sz w:val="24"/>
        </w:rPr>
        <w:t>Мокрушинск</w:t>
      </w:r>
      <w:r w:rsidR="000A60B9">
        <w:rPr>
          <w:color w:val="000000" w:themeColor="text1"/>
          <w:sz w:val="24"/>
        </w:rPr>
        <w:t>ого</w:t>
      </w:r>
      <w:proofErr w:type="spellEnd"/>
      <w:r w:rsidR="000A60B9">
        <w:rPr>
          <w:color w:val="000000" w:themeColor="text1"/>
          <w:sz w:val="24"/>
        </w:rPr>
        <w:t xml:space="preserve"> </w:t>
      </w:r>
      <w:r w:rsidR="006E7F02">
        <w:rPr>
          <w:color w:val="000000" w:themeColor="text1"/>
          <w:sz w:val="24"/>
        </w:rPr>
        <w:t>сельсовета</w:t>
      </w:r>
      <w:r w:rsidR="00755A4D" w:rsidRPr="00E94B2B">
        <w:rPr>
          <w:color w:val="000000" w:themeColor="text1"/>
          <w:sz w:val="24"/>
        </w:rPr>
        <w:t>;</w:t>
      </w:r>
      <w:r w:rsidR="003162FF" w:rsidRPr="00E94B2B">
        <w:rPr>
          <w:color w:val="000000" w:themeColor="text1"/>
          <w:sz w:val="24"/>
        </w:rPr>
        <w:t xml:space="preserve"> </w:t>
      </w:r>
    </w:p>
    <w:p w:rsidR="003979E5" w:rsidRPr="00E94B2B" w:rsidRDefault="00DD7475" w:rsidP="00A015E2">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Г</w:t>
      </w:r>
      <w:r w:rsidR="003979E5" w:rsidRPr="00E94B2B">
        <w:rPr>
          <w:color w:val="000000" w:themeColor="text1"/>
          <w:sz w:val="24"/>
        </w:rPr>
        <w:t>енеральный план</w:t>
      </w:r>
      <w:r w:rsidR="00A819F6" w:rsidRPr="00E94B2B">
        <w:rPr>
          <w:color w:val="000000" w:themeColor="text1"/>
          <w:sz w:val="24"/>
        </w:rPr>
        <w:t xml:space="preserve"> </w:t>
      </w:r>
      <w:proofErr w:type="spellStart"/>
      <w:r w:rsidR="002540EF">
        <w:rPr>
          <w:color w:val="000000" w:themeColor="text1"/>
          <w:sz w:val="24"/>
        </w:rPr>
        <w:t>Мокрушинск</w:t>
      </w:r>
      <w:r w:rsidR="000A60B9">
        <w:rPr>
          <w:color w:val="000000" w:themeColor="text1"/>
          <w:sz w:val="24"/>
        </w:rPr>
        <w:t>ого</w:t>
      </w:r>
      <w:proofErr w:type="spellEnd"/>
      <w:r w:rsidR="000A60B9">
        <w:rPr>
          <w:color w:val="000000" w:themeColor="text1"/>
          <w:sz w:val="24"/>
        </w:rPr>
        <w:t xml:space="preserve"> </w:t>
      </w:r>
      <w:r w:rsidR="006E7F02">
        <w:rPr>
          <w:color w:val="000000" w:themeColor="text1"/>
          <w:sz w:val="24"/>
        </w:rPr>
        <w:t>сельсовета</w:t>
      </w:r>
      <w:r w:rsidR="003979E5" w:rsidRPr="00E94B2B">
        <w:rPr>
          <w:color w:val="000000" w:themeColor="text1"/>
          <w:sz w:val="24"/>
        </w:rPr>
        <w:t>;</w:t>
      </w:r>
    </w:p>
    <w:p w:rsidR="00755A4D" w:rsidRPr="00E94B2B" w:rsidRDefault="00DD7475" w:rsidP="00755A4D">
      <w:pPr>
        <w:pStyle w:val="142"/>
        <w:numPr>
          <w:ilvl w:val="0"/>
          <w:numId w:val="1"/>
        </w:numPr>
        <w:tabs>
          <w:tab w:val="left" w:pos="1134"/>
        </w:tabs>
        <w:spacing w:line="276" w:lineRule="auto"/>
        <w:ind w:left="0" w:firstLine="709"/>
        <w:rPr>
          <w:color w:val="000000" w:themeColor="text1"/>
          <w:sz w:val="24"/>
        </w:rPr>
      </w:pPr>
      <w:r w:rsidRPr="00E94B2B">
        <w:rPr>
          <w:color w:val="000000" w:themeColor="text1"/>
          <w:sz w:val="24"/>
        </w:rPr>
        <w:t>С</w:t>
      </w:r>
      <w:r w:rsidR="00755A4D" w:rsidRPr="00E94B2B">
        <w:rPr>
          <w:color w:val="000000" w:themeColor="text1"/>
          <w:sz w:val="24"/>
        </w:rPr>
        <w:t>хема теплоснабжения</w:t>
      </w:r>
      <w:r w:rsidR="00A819F6" w:rsidRPr="00E94B2B">
        <w:rPr>
          <w:color w:val="000000" w:themeColor="text1"/>
          <w:sz w:val="24"/>
        </w:rPr>
        <w:t xml:space="preserve"> </w:t>
      </w:r>
      <w:proofErr w:type="spellStart"/>
      <w:r w:rsidR="002540EF">
        <w:rPr>
          <w:color w:val="000000" w:themeColor="text1"/>
          <w:sz w:val="24"/>
        </w:rPr>
        <w:t>Мокрушинск</w:t>
      </w:r>
      <w:r w:rsidR="000A60B9">
        <w:rPr>
          <w:color w:val="000000" w:themeColor="text1"/>
          <w:sz w:val="24"/>
        </w:rPr>
        <w:t>ого</w:t>
      </w:r>
      <w:proofErr w:type="spellEnd"/>
      <w:r w:rsidR="000A60B9">
        <w:rPr>
          <w:color w:val="000000" w:themeColor="text1"/>
          <w:sz w:val="24"/>
        </w:rPr>
        <w:t xml:space="preserve"> </w:t>
      </w:r>
      <w:r w:rsidR="006E7F02">
        <w:rPr>
          <w:color w:val="000000" w:themeColor="text1"/>
          <w:sz w:val="24"/>
        </w:rPr>
        <w:t>сельсовета</w:t>
      </w:r>
      <w:r w:rsidR="00755A4D" w:rsidRPr="00E94B2B">
        <w:rPr>
          <w:color w:val="000000" w:themeColor="text1"/>
          <w:sz w:val="24"/>
        </w:rPr>
        <w:t>.</w:t>
      </w:r>
    </w:p>
    <w:p w:rsidR="003162FF" w:rsidRPr="00E94B2B" w:rsidRDefault="003162FF" w:rsidP="00D805DC">
      <w:pPr>
        <w:pStyle w:val="142"/>
        <w:tabs>
          <w:tab w:val="left" w:pos="1134"/>
        </w:tabs>
        <w:spacing w:line="276" w:lineRule="auto"/>
        <w:ind w:left="709" w:firstLine="0"/>
        <w:rPr>
          <w:color w:val="000000" w:themeColor="text1"/>
          <w:sz w:val="24"/>
        </w:rPr>
      </w:pPr>
    </w:p>
    <w:p w:rsidR="00282281" w:rsidRPr="00E94B2B" w:rsidRDefault="00282281" w:rsidP="00215BB4">
      <w:pPr>
        <w:pStyle w:val="142"/>
        <w:tabs>
          <w:tab w:val="left" w:pos="1134"/>
        </w:tabs>
        <w:spacing w:line="276" w:lineRule="auto"/>
        <w:ind w:left="709" w:firstLine="0"/>
        <w:rPr>
          <w:color w:val="000000" w:themeColor="text1"/>
          <w:sz w:val="24"/>
        </w:rPr>
      </w:pPr>
    </w:p>
    <w:p w:rsidR="00E84ED4" w:rsidRPr="00E94B2B" w:rsidRDefault="00E84ED4" w:rsidP="00215BB4">
      <w:pPr>
        <w:spacing w:after="0"/>
        <w:ind w:firstLine="709"/>
        <w:jc w:val="both"/>
        <w:rPr>
          <w:rStyle w:val="21"/>
          <w:color w:val="000000" w:themeColor="text1"/>
          <w:sz w:val="24"/>
          <w:szCs w:val="24"/>
        </w:rPr>
      </w:pPr>
      <w:r w:rsidRPr="00E94B2B">
        <w:rPr>
          <w:rStyle w:val="21"/>
          <w:color w:val="000000" w:themeColor="text1"/>
          <w:sz w:val="24"/>
          <w:szCs w:val="24"/>
        </w:rPr>
        <w:br w:type="page"/>
      </w:r>
    </w:p>
    <w:p w:rsidR="003162FF" w:rsidRPr="00E94B2B" w:rsidRDefault="003162FF" w:rsidP="00215BB4">
      <w:pPr>
        <w:pStyle w:val="1"/>
        <w:spacing w:before="0" w:line="252" w:lineRule="auto"/>
        <w:jc w:val="center"/>
        <w:rPr>
          <w:rFonts w:ascii="Times New Roman" w:hAnsi="Times New Roman" w:cs="Times New Roman"/>
          <w:color w:val="000000" w:themeColor="text1"/>
          <w:sz w:val="24"/>
          <w:szCs w:val="24"/>
        </w:rPr>
      </w:pPr>
      <w:bookmarkStart w:id="2" w:name="_Toc391732437"/>
      <w:bookmarkStart w:id="3" w:name="_Toc433300136"/>
      <w:bookmarkStart w:id="4" w:name="_Toc137624600"/>
      <w:bookmarkStart w:id="5" w:name="bookmark4"/>
      <w:r w:rsidRPr="00E94B2B">
        <w:rPr>
          <w:rFonts w:ascii="Times New Roman" w:hAnsi="Times New Roman" w:cs="Times New Roman"/>
          <w:color w:val="000000" w:themeColor="text1"/>
          <w:sz w:val="24"/>
          <w:szCs w:val="24"/>
        </w:rPr>
        <w:lastRenderedPageBreak/>
        <w:t>СХЕМА ТЕПЛОСНАБЖЕНИЯ</w:t>
      </w:r>
      <w:bookmarkEnd w:id="2"/>
      <w:bookmarkEnd w:id="3"/>
      <w:bookmarkEnd w:id="4"/>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2"/>
        <w:spacing w:before="0"/>
        <w:ind w:firstLine="709"/>
        <w:jc w:val="both"/>
        <w:rPr>
          <w:rFonts w:ascii="Times New Roman" w:hAnsi="Times New Roman" w:cs="Times New Roman"/>
          <w:color w:val="000000" w:themeColor="text1"/>
          <w:sz w:val="24"/>
          <w:szCs w:val="24"/>
        </w:rPr>
      </w:pPr>
      <w:bookmarkStart w:id="6" w:name="_Toc433300137"/>
      <w:bookmarkStart w:id="7" w:name="_Toc137624601"/>
      <w:bookmarkEnd w:id="5"/>
      <w:r w:rsidRPr="00E94B2B">
        <w:rPr>
          <w:rFonts w:ascii="Times New Roman" w:hAnsi="Times New Roman" w:cs="Times New Roman"/>
          <w:color w:val="000000" w:themeColor="text1"/>
          <w:sz w:val="24"/>
          <w:szCs w:val="24"/>
        </w:rPr>
        <w:t xml:space="preserve">Раздел 1. Показатели перспективного спроса на тепловую энергию (мощность) и </w:t>
      </w:r>
      <w:r w:rsidR="00532FAE" w:rsidRPr="00E94B2B">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 xml:space="preserve">теплоноситель в установленных границах территории </w:t>
      </w:r>
      <w:r w:rsidR="008934BF">
        <w:rPr>
          <w:rFonts w:ascii="Times New Roman" w:hAnsi="Times New Roman" w:cs="Times New Roman"/>
          <w:color w:val="000000" w:themeColor="text1"/>
          <w:sz w:val="24"/>
          <w:szCs w:val="24"/>
        </w:rPr>
        <w:t>поселения</w:t>
      </w:r>
      <w:bookmarkEnd w:id="6"/>
      <w:bookmarkEnd w:id="7"/>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pStyle w:val="3"/>
        <w:spacing w:before="0"/>
        <w:jc w:val="center"/>
        <w:rPr>
          <w:rFonts w:ascii="Times New Roman" w:hAnsi="Times New Roman" w:cs="Times New Roman"/>
          <w:b w:val="0"/>
          <w:i/>
          <w:color w:val="000000" w:themeColor="text1"/>
          <w:sz w:val="24"/>
          <w:szCs w:val="24"/>
        </w:rPr>
      </w:pPr>
      <w:bookmarkStart w:id="8" w:name="_Toc433300138"/>
      <w:bookmarkStart w:id="9" w:name="_Toc137624602"/>
      <w:r w:rsidRPr="00E94B2B">
        <w:rPr>
          <w:rFonts w:ascii="Times New Roman" w:hAnsi="Times New Roman" w:cs="Times New Roman"/>
          <w:b w:val="0"/>
          <w:i/>
          <w:color w:val="000000" w:themeColor="text1"/>
          <w:sz w:val="24"/>
          <w:szCs w:val="24"/>
        </w:rPr>
        <w:t xml:space="preserve">1.1 Площадь строительных фондов и приросты площади строительных фондов по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промышленных предприятий по этапам – на каждый год первого 5-летнего периода и на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последующие 5-летние периоды</w:t>
      </w:r>
      <w:bookmarkEnd w:id="8"/>
      <w:bookmarkEnd w:id="9"/>
    </w:p>
    <w:p w:rsidR="00215BB4" w:rsidRPr="00E94B2B" w:rsidRDefault="00215BB4" w:rsidP="00215BB4">
      <w:pPr>
        <w:spacing w:after="0"/>
        <w:rPr>
          <w:rFonts w:ascii="Times New Roman" w:hAnsi="Times New Roman" w:cs="Times New Roman"/>
          <w:color w:val="000000" w:themeColor="text1"/>
          <w:sz w:val="24"/>
          <w:szCs w:val="24"/>
        </w:rPr>
      </w:pP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0E60B1" w:rsidRPr="0007621A" w:rsidRDefault="000E60B1" w:rsidP="000E60B1">
      <w:pPr>
        <w:spacing w:after="0"/>
        <w:ind w:firstLine="709"/>
        <w:jc w:val="both"/>
        <w:rPr>
          <w:rFonts w:ascii="Times New Roman" w:hAnsi="Times New Roman" w:cs="Times New Roman"/>
          <w:sz w:val="24"/>
        </w:rPr>
      </w:pPr>
      <w:r w:rsidRPr="0007621A">
        <w:rPr>
          <w:rFonts w:ascii="Times New Roman" w:hAnsi="Times New Roman" w:cs="Times New Roman"/>
          <w:sz w:val="24"/>
        </w:rPr>
        <w:t xml:space="preserve">На территории </w:t>
      </w:r>
      <w:proofErr w:type="spellStart"/>
      <w:r w:rsidR="002540EF">
        <w:rPr>
          <w:rFonts w:ascii="Times New Roman" w:hAnsi="Times New Roman" w:cs="Times New Roman"/>
          <w:sz w:val="24"/>
        </w:rPr>
        <w:t>Мокрушинск</w:t>
      </w:r>
      <w:r>
        <w:rPr>
          <w:rFonts w:ascii="Times New Roman" w:hAnsi="Times New Roman" w:cs="Times New Roman"/>
          <w:sz w:val="24"/>
        </w:rPr>
        <w:t>ого</w:t>
      </w:r>
      <w:proofErr w:type="spellEnd"/>
      <w:r>
        <w:rPr>
          <w:rFonts w:ascii="Times New Roman" w:hAnsi="Times New Roman" w:cs="Times New Roman"/>
          <w:sz w:val="24"/>
        </w:rPr>
        <w:t xml:space="preserve"> </w:t>
      </w:r>
      <w:r w:rsidR="006E7F02">
        <w:rPr>
          <w:rFonts w:ascii="Times New Roman" w:hAnsi="Times New Roman" w:cs="Times New Roman"/>
          <w:sz w:val="24"/>
        </w:rPr>
        <w:t>сельсовета</w:t>
      </w:r>
      <w:r w:rsidRPr="0007621A">
        <w:rPr>
          <w:rFonts w:ascii="Times New Roman" w:hAnsi="Times New Roman" w:cs="Times New Roman"/>
          <w:sz w:val="24"/>
        </w:rPr>
        <w:t xml:space="preserve"> тепловая мощность и тепловая энергия используется на отопление</w:t>
      </w:r>
      <w:r>
        <w:rPr>
          <w:rFonts w:ascii="Times New Roman" w:hAnsi="Times New Roman" w:cs="Times New Roman"/>
          <w:sz w:val="24"/>
        </w:rPr>
        <w:t xml:space="preserve"> и на горячее водоснабжения отдельных зданий</w:t>
      </w:r>
      <w:r w:rsidR="00D85B6D">
        <w:rPr>
          <w:rFonts w:ascii="Times New Roman" w:hAnsi="Times New Roman" w:cs="Times New Roman"/>
          <w:sz w:val="24"/>
        </w:rPr>
        <w:t>.</w:t>
      </w:r>
    </w:p>
    <w:p w:rsidR="0029456B" w:rsidRPr="0007621A" w:rsidRDefault="00240F03"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w:t>
      </w:r>
      <w:r w:rsidR="00AF11FA">
        <w:rPr>
          <w:rFonts w:ascii="Times New Roman" w:hAnsi="Times New Roman" w:cs="Times New Roman"/>
          <w:sz w:val="24"/>
        </w:rPr>
        <w:t xml:space="preserve"> эксплуатирую</w:t>
      </w:r>
      <w:r w:rsidR="0029456B">
        <w:rPr>
          <w:rFonts w:ascii="Times New Roman" w:hAnsi="Times New Roman" w:cs="Times New Roman"/>
          <w:sz w:val="24"/>
        </w:rPr>
        <w:t>тся исключительно в отопительный период. В летний период</w:t>
      </w:r>
      <w:r>
        <w:rPr>
          <w:rFonts w:ascii="Times New Roman" w:hAnsi="Times New Roman" w:cs="Times New Roman"/>
          <w:sz w:val="24"/>
        </w:rPr>
        <w:t xml:space="preserve"> котельная</w:t>
      </w:r>
      <w:r w:rsidR="0029456B">
        <w:rPr>
          <w:rFonts w:ascii="Times New Roman" w:hAnsi="Times New Roman" w:cs="Times New Roman"/>
          <w:sz w:val="24"/>
        </w:rPr>
        <w:t xml:space="preserve"> не эксплуатируется.</w:t>
      </w:r>
    </w:p>
    <w:p w:rsidR="0029456B" w:rsidRPr="0048397F"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Сведения о реорганизации производств отсутствует. Капитальные ремонты, снос ветхого жилья и реконструкция объектов не предусмотрены.</w:t>
      </w:r>
    </w:p>
    <w:p w:rsidR="000E60B1" w:rsidRDefault="000E60B1" w:rsidP="000E60B1">
      <w:pPr>
        <w:spacing w:after="0"/>
        <w:ind w:firstLine="709"/>
        <w:jc w:val="both"/>
        <w:rPr>
          <w:rFonts w:ascii="Times New Roman" w:hAnsi="Times New Roman" w:cs="Times New Roman"/>
          <w:sz w:val="24"/>
          <w:szCs w:val="24"/>
        </w:rPr>
      </w:pPr>
      <w:r w:rsidRPr="0094733E">
        <w:rPr>
          <w:rFonts w:ascii="Times New Roman" w:hAnsi="Times New Roman" w:cs="Times New Roman"/>
          <w:sz w:val="24"/>
          <w:szCs w:val="28"/>
        </w:rPr>
        <w:t xml:space="preserve">На территории </w:t>
      </w:r>
      <w:r w:rsidR="006E7F02">
        <w:rPr>
          <w:rFonts w:ascii="Times New Roman" w:hAnsi="Times New Roman" w:cs="Times New Roman"/>
          <w:sz w:val="24"/>
        </w:rPr>
        <w:t>сельсовета</w:t>
      </w:r>
      <w:r w:rsidRPr="0094733E">
        <w:rPr>
          <w:rFonts w:ascii="Times New Roman" w:hAnsi="Times New Roman" w:cs="Times New Roman"/>
          <w:sz w:val="24"/>
          <w:szCs w:val="28"/>
        </w:rPr>
        <w:t xml:space="preserve"> действует </w:t>
      </w:r>
      <w:r w:rsidR="002540EF">
        <w:rPr>
          <w:rFonts w:ascii="Times New Roman" w:hAnsi="Times New Roman" w:cs="Times New Roman"/>
          <w:sz w:val="24"/>
          <w:szCs w:val="28"/>
        </w:rPr>
        <w:t>одна</w:t>
      </w:r>
      <w:r w:rsidRPr="0094733E">
        <w:rPr>
          <w:rFonts w:ascii="Times New Roman" w:hAnsi="Times New Roman" w:cs="Times New Roman"/>
          <w:sz w:val="24"/>
          <w:szCs w:val="28"/>
        </w:rPr>
        <w:t xml:space="preserve"> изолированн</w:t>
      </w:r>
      <w:r w:rsidR="002540EF">
        <w:rPr>
          <w:rFonts w:ascii="Times New Roman" w:hAnsi="Times New Roman" w:cs="Times New Roman"/>
          <w:sz w:val="24"/>
          <w:szCs w:val="28"/>
        </w:rPr>
        <w:t>ая</w:t>
      </w:r>
      <w:r w:rsidRPr="0094733E">
        <w:rPr>
          <w:rFonts w:ascii="Times New Roman" w:hAnsi="Times New Roman" w:cs="Times New Roman"/>
          <w:sz w:val="24"/>
          <w:szCs w:val="28"/>
        </w:rPr>
        <w:t xml:space="preserve"> систем</w:t>
      </w:r>
      <w:r w:rsidR="002540EF">
        <w:rPr>
          <w:rFonts w:ascii="Times New Roman" w:hAnsi="Times New Roman" w:cs="Times New Roman"/>
          <w:sz w:val="24"/>
          <w:szCs w:val="28"/>
        </w:rPr>
        <w:t>а</w:t>
      </w:r>
      <w:r w:rsidRPr="0094733E">
        <w:rPr>
          <w:rFonts w:ascii="Times New Roman" w:hAnsi="Times New Roman" w:cs="Times New Roman"/>
          <w:sz w:val="24"/>
          <w:szCs w:val="28"/>
        </w:rPr>
        <w:t xml:space="preserve"> централизованного теплоснабжения, </w:t>
      </w:r>
      <w:r w:rsidR="002B2EAB">
        <w:rPr>
          <w:rFonts w:ascii="Times New Roman" w:hAnsi="Times New Roman" w:cs="Times New Roman"/>
          <w:sz w:val="24"/>
          <w:szCs w:val="28"/>
        </w:rPr>
        <w:t>обслуживаемая Государственным предприятием Красноярского края «Центр развития коммунального комплекса».</w:t>
      </w:r>
    </w:p>
    <w:p w:rsidR="00A917FA" w:rsidRDefault="00A917FA" w:rsidP="00A917F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Котельная </w:t>
      </w:r>
      <w:r w:rsidR="002540EF">
        <w:rPr>
          <w:rFonts w:ascii="Times New Roman" w:hAnsi="Times New Roman" w:cs="Times New Roman"/>
          <w:b/>
          <w:i/>
          <w:color w:val="000000" w:themeColor="text1"/>
          <w:sz w:val="24"/>
          <w:szCs w:val="24"/>
        </w:rPr>
        <w:t>«Центральная»</w:t>
      </w:r>
      <w:r w:rsidRPr="00C92C1C">
        <w:rPr>
          <w:rFonts w:ascii="Times New Roman" w:hAnsi="Times New Roman" w:cs="Times New Roman"/>
          <w:b/>
          <w:i/>
          <w:color w:val="000000" w:themeColor="text1"/>
          <w:sz w:val="24"/>
          <w:szCs w:val="24"/>
        </w:rPr>
        <w:t xml:space="preserve"> </w:t>
      </w:r>
      <w:r w:rsidRPr="00C92C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расположена по адресу: </w:t>
      </w:r>
      <w:r w:rsidR="00B166ED">
        <w:rPr>
          <w:rFonts w:ascii="Times New Roman" w:hAnsi="Times New Roman" w:cs="Times New Roman"/>
          <w:color w:val="000000" w:themeColor="text1"/>
          <w:sz w:val="24"/>
          <w:szCs w:val="24"/>
        </w:rPr>
        <w:t xml:space="preserve">в </w:t>
      </w:r>
      <w:r w:rsidR="00BB61F1">
        <w:rPr>
          <w:rFonts w:ascii="Times New Roman" w:hAnsi="Times New Roman" w:cs="Times New Roman"/>
          <w:color w:val="000000" w:themeColor="text1"/>
          <w:sz w:val="24"/>
          <w:szCs w:val="24"/>
        </w:rPr>
        <w:t>восточной</w:t>
      </w:r>
      <w:r w:rsidR="00B166ED">
        <w:rPr>
          <w:rFonts w:ascii="Times New Roman" w:hAnsi="Times New Roman" w:cs="Times New Roman"/>
          <w:color w:val="000000" w:themeColor="text1"/>
          <w:sz w:val="24"/>
          <w:szCs w:val="24"/>
        </w:rPr>
        <w:t xml:space="preserve"> части </w:t>
      </w:r>
      <w:r w:rsidR="002540EF">
        <w:rPr>
          <w:rFonts w:ascii="Times New Roman" w:hAnsi="Times New Roman" w:cs="Times New Roman"/>
          <w:color w:val="000000" w:themeColor="text1"/>
          <w:sz w:val="24"/>
          <w:szCs w:val="24"/>
        </w:rPr>
        <w:t xml:space="preserve">села </w:t>
      </w:r>
      <w:proofErr w:type="spellStart"/>
      <w:r w:rsidR="002540EF">
        <w:rPr>
          <w:rFonts w:ascii="Times New Roman" w:hAnsi="Times New Roman" w:cs="Times New Roman"/>
          <w:color w:val="000000" w:themeColor="text1"/>
          <w:sz w:val="24"/>
          <w:szCs w:val="24"/>
        </w:rPr>
        <w:t>Мокруша</w:t>
      </w:r>
      <w:proofErr w:type="spellEnd"/>
      <w:r w:rsidR="00B166ED">
        <w:rPr>
          <w:rFonts w:ascii="Times New Roman" w:hAnsi="Times New Roman" w:cs="Times New Roman"/>
          <w:color w:val="000000" w:themeColor="text1"/>
          <w:sz w:val="24"/>
          <w:szCs w:val="24"/>
        </w:rPr>
        <w:t xml:space="preserve"> </w:t>
      </w:r>
      <w:r w:rsidR="004621C9">
        <w:rPr>
          <w:rFonts w:ascii="Times New Roman" w:hAnsi="Times New Roman" w:cs="Times New Roman"/>
          <w:color w:val="000000" w:themeColor="text1"/>
          <w:sz w:val="24"/>
          <w:szCs w:val="24"/>
        </w:rPr>
        <w:t xml:space="preserve">по </w:t>
      </w:r>
      <w:r w:rsidR="009525E5">
        <w:rPr>
          <w:rFonts w:ascii="Times New Roman" w:hAnsi="Times New Roman" w:cs="Times New Roman"/>
          <w:color w:val="000000" w:themeColor="text1"/>
          <w:sz w:val="24"/>
          <w:szCs w:val="24"/>
        </w:rPr>
        <w:br/>
      </w:r>
      <w:r w:rsidR="004621C9">
        <w:rPr>
          <w:rFonts w:ascii="Times New Roman" w:hAnsi="Times New Roman" w:cs="Times New Roman"/>
          <w:color w:val="000000" w:themeColor="text1"/>
          <w:sz w:val="24"/>
          <w:szCs w:val="24"/>
        </w:rPr>
        <w:t xml:space="preserve">ул. </w:t>
      </w:r>
      <w:r w:rsidR="00DF40E7">
        <w:rPr>
          <w:rFonts w:ascii="Times New Roman" w:hAnsi="Times New Roman" w:cs="Times New Roman"/>
          <w:color w:val="000000" w:themeColor="text1"/>
          <w:sz w:val="24"/>
          <w:szCs w:val="24"/>
        </w:rPr>
        <w:t>Центральная, д. 1б</w:t>
      </w:r>
      <w:r w:rsidR="004621C9">
        <w:rPr>
          <w:rFonts w:ascii="Times New Roman" w:hAnsi="Times New Roman" w:cs="Times New Roman"/>
          <w:color w:val="000000" w:themeColor="text1"/>
          <w:sz w:val="24"/>
          <w:szCs w:val="24"/>
        </w:rPr>
        <w:t xml:space="preserve">, </w:t>
      </w:r>
      <w:r w:rsidR="009525E5">
        <w:rPr>
          <w:rFonts w:ascii="Times New Roman" w:hAnsi="Times New Roman" w:cs="Times New Roman"/>
          <w:color w:val="000000" w:themeColor="text1"/>
          <w:sz w:val="24"/>
          <w:szCs w:val="24"/>
        </w:rPr>
        <w:t xml:space="preserve">на участке с кадастровым номером </w:t>
      </w:r>
      <w:r w:rsidR="00DF40E7" w:rsidRPr="00DF40E7">
        <w:rPr>
          <w:rFonts w:ascii="Times New Roman" w:hAnsi="Times New Roman" w:cs="Times New Roman"/>
          <w:color w:val="000000" w:themeColor="text1"/>
          <w:sz w:val="24"/>
          <w:szCs w:val="24"/>
        </w:rPr>
        <w:t>24:18:3801004:428</w:t>
      </w:r>
      <w:r>
        <w:rPr>
          <w:rFonts w:ascii="Times New Roman" w:hAnsi="Times New Roman" w:cs="Times New Roman"/>
          <w:color w:val="000000" w:themeColor="text1"/>
          <w:sz w:val="24"/>
          <w:szCs w:val="24"/>
        </w:rPr>
        <w:t xml:space="preserve">. </w:t>
      </w:r>
      <w:r w:rsidR="00B166ED">
        <w:rPr>
          <w:rFonts w:ascii="Times New Roman" w:hAnsi="Times New Roman" w:cs="Times New Roman"/>
          <w:color w:val="000000" w:themeColor="text1"/>
          <w:sz w:val="24"/>
          <w:szCs w:val="24"/>
        </w:rPr>
        <w:t>Котельная о</w:t>
      </w:r>
      <w:r w:rsidRPr="00C92C1C">
        <w:rPr>
          <w:rFonts w:ascii="Times New Roman" w:hAnsi="Times New Roman" w:cs="Times New Roman"/>
          <w:color w:val="000000" w:themeColor="text1"/>
          <w:sz w:val="24"/>
          <w:szCs w:val="24"/>
        </w:rPr>
        <w:t>беспечивает теплоснабжение общественных</w:t>
      </w:r>
      <w:r w:rsidR="009525E5">
        <w:rPr>
          <w:rFonts w:ascii="Times New Roman" w:hAnsi="Times New Roman" w:cs="Times New Roman"/>
          <w:color w:val="000000" w:themeColor="text1"/>
          <w:sz w:val="24"/>
          <w:szCs w:val="24"/>
        </w:rPr>
        <w:t xml:space="preserve"> и </w:t>
      </w:r>
      <w:r w:rsidR="00BB61F1">
        <w:rPr>
          <w:rFonts w:ascii="Times New Roman" w:hAnsi="Times New Roman" w:cs="Times New Roman"/>
          <w:color w:val="000000" w:themeColor="text1"/>
          <w:sz w:val="24"/>
          <w:szCs w:val="24"/>
        </w:rPr>
        <w:t>жилых</w:t>
      </w:r>
      <w:r w:rsidR="00B166ED">
        <w:rPr>
          <w:rFonts w:ascii="Times New Roman" w:hAnsi="Times New Roman" w:cs="Times New Roman"/>
          <w:color w:val="000000" w:themeColor="text1"/>
          <w:sz w:val="24"/>
          <w:szCs w:val="24"/>
        </w:rPr>
        <w:t xml:space="preserve"> зданий </w:t>
      </w:r>
      <w:r w:rsidR="00BB61F1">
        <w:rPr>
          <w:rFonts w:ascii="Times New Roman" w:hAnsi="Times New Roman" w:cs="Times New Roman"/>
          <w:color w:val="000000" w:themeColor="text1"/>
          <w:sz w:val="24"/>
          <w:szCs w:val="24"/>
        </w:rPr>
        <w:t>поселка</w:t>
      </w:r>
      <w:r>
        <w:rPr>
          <w:rFonts w:ascii="Times New Roman" w:hAnsi="Times New Roman" w:cs="Times New Roman"/>
          <w:color w:val="000000" w:themeColor="text1"/>
          <w:sz w:val="24"/>
          <w:szCs w:val="24"/>
        </w:rPr>
        <w:t>.</w:t>
      </w:r>
    </w:p>
    <w:p w:rsidR="00DA0966" w:rsidRPr="00E94B2B" w:rsidRDefault="00DA0966"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Жилищный фонд</w:t>
      </w:r>
      <w:r w:rsidR="00B62F2C" w:rsidRPr="00E94B2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2410FA">
        <w:rPr>
          <w:rFonts w:ascii="Times New Roman" w:hAnsi="Times New Roman" w:cs="Times New Roman"/>
          <w:color w:val="000000" w:themeColor="text1"/>
          <w:sz w:val="24"/>
          <w:szCs w:val="24"/>
        </w:rPr>
        <w:t xml:space="preserve"> представлен </w:t>
      </w:r>
      <w:r w:rsidR="00B166ED">
        <w:rPr>
          <w:rFonts w:ascii="Times New Roman" w:hAnsi="Times New Roman" w:cs="Times New Roman"/>
          <w:color w:val="000000" w:themeColor="text1"/>
          <w:sz w:val="24"/>
          <w:szCs w:val="24"/>
        </w:rPr>
        <w:t xml:space="preserve">индивидуальными и </w:t>
      </w:r>
      <w:r w:rsidR="0057602C">
        <w:rPr>
          <w:rFonts w:ascii="Times New Roman" w:hAnsi="Times New Roman" w:cs="Times New Roman"/>
          <w:color w:val="000000" w:themeColor="text1"/>
          <w:sz w:val="24"/>
          <w:szCs w:val="24"/>
        </w:rPr>
        <w:t>одним многоквартирным домами</w:t>
      </w:r>
      <w:r w:rsidRPr="00E94B2B">
        <w:rPr>
          <w:rFonts w:ascii="Times New Roman" w:hAnsi="Times New Roman" w:cs="Times New Roman"/>
          <w:color w:val="000000" w:themeColor="text1"/>
          <w:sz w:val="24"/>
          <w:szCs w:val="24"/>
        </w:rPr>
        <w:t xml:space="preserve">. </w:t>
      </w:r>
    </w:p>
    <w:p w:rsidR="000E60B1" w:rsidRPr="00BE751C" w:rsidRDefault="004621C9" w:rsidP="000E60B1">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000E60B1" w:rsidRPr="00BE751C">
        <w:rPr>
          <w:rFonts w:ascii="Times New Roman" w:hAnsi="Times New Roman" w:cs="Times New Roman"/>
          <w:sz w:val="24"/>
          <w:szCs w:val="28"/>
        </w:rPr>
        <w:t xml:space="preserve"> действия индивидуального теплоснабжения </w:t>
      </w:r>
      <w:proofErr w:type="spellStart"/>
      <w:r w:rsidR="002540EF">
        <w:rPr>
          <w:rFonts w:ascii="Times New Roman" w:hAnsi="Times New Roman" w:cs="Times New Roman"/>
          <w:sz w:val="24"/>
          <w:szCs w:val="28"/>
        </w:rPr>
        <w:t>Мокрушинск</w:t>
      </w:r>
      <w:r w:rsidR="009525E5">
        <w:rPr>
          <w:rFonts w:ascii="Times New Roman" w:hAnsi="Times New Roman" w:cs="Times New Roman"/>
          <w:sz w:val="24"/>
          <w:szCs w:val="28"/>
        </w:rPr>
        <w:t>ого</w:t>
      </w:r>
      <w:proofErr w:type="spellEnd"/>
      <w:r w:rsidR="009525E5">
        <w:rPr>
          <w:rFonts w:ascii="Times New Roman" w:hAnsi="Times New Roman" w:cs="Times New Roman"/>
          <w:sz w:val="24"/>
          <w:szCs w:val="28"/>
        </w:rPr>
        <w:t xml:space="preserve"> сельсовета </w:t>
      </w:r>
      <w:r w:rsidR="00DF40E7">
        <w:rPr>
          <w:rFonts w:ascii="Times New Roman" w:hAnsi="Times New Roman" w:cs="Times New Roman"/>
          <w:sz w:val="24"/>
          <w:szCs w:val="28"/>
        </w:rPr>
        <w:t>относятся: село</w:t>
      </w:r>
      <w:r w:rsidR="002540EF">
        <w:rPr>
          <w:rFonts w:ascii="Times New Roman" w:hAnsi="Times New Roman" w:cs="Times New Roman"/>
          <w:sz w:val="24"/>
          <w:szCs w:val="28"/>
        </w:rPr>
        <w:t xml:space="preserve"> </w:t>
      </w:r>
      <w:proofErr w:type="spellStart"/>
      <w:r w:rsidR="002540EF">
        <w:rPr>
          <w:rFonts w:ascii="Times New Roman" w:hAnsi="Times New Roman" w:cs="Times New Roman"/>
          <w:sz w:val="24"/>
          <w:szCs w:val="28"/>
        </w:rPr>
        <w:t>Мокруша</w:t>
      </w:r>
      <w:proofErr w:type="spellEnd"/>
      <w:r w:rsidR="00DF40E7">
        <w:rPr>
          <w:rFonts w:ascii="Times New Roman" w:hAnsi="Times New Roman" w:cs="Times New Roman"/>
          <w:sz w:val="24"/>
          <w:szCs w:val="28"/>
        </w:rPr>
        <w:t>, поселок</w:t>
      </w:r>
      <w:r w:rsidR="00BB61F1">
        <w:rPr>
          <w:rFonts w:ascii="Times New Roman" w:hAnsi="Times New Roman" w:cs="Times New Roman"/>
          <w:sz w:val="24"/>
          <w:szCs w:val="28"/>
        </w:rPr>
        <w:t xml:space="preserve"> </w:t>
      </w:r>
      <w:r w:rsidR="00DF40E7">
        <w:rPr>
          <w:rFonts w:ascii="Times New Roman" w:hAnsi="Times New Roman" w:cs="Times New Roman"/>
          <w:sz w:val="24"/>
          <w:szCs w:val="28"/>
        </w:rPr>
        <w:t>Залесный</w:t>
      </w:r>
      <w:r w:rsidR="00BB61F1">
        <w:rPr>
          <w:rFonts w:ascii="Times New Roman" w:hAnsi="Times New Roman" w:cs="Times New Roman"/>
          <w:sz w:val="24"/>
          <w:szCs w:val="28"/>
        </w:rPr>
        <w:t>, деревн</w:t>
      </w:r>
      <w:r w:rsidR="00DF40E7">
        <w:rPr>
          <w:rFonts w:ascii="Times New Roman" w:hAnsi="Times New Roman" w:cs="Times New Roman"/>
          <w:sz w:val="24"/>
          <w:szCs w:val="28"/>
        </w:rPr>
        <w:t>я</w:t>
      </w:r>
      <w:r w:rsidR="00BB61F1">
        <w:rPr>
          <w:rFonts w:ascii="Times New Roman" w:hAnsi="Times New Roman" w:cs="Times New Roman"/>
          <w:sz w:val="24"/>
          <w:szCs w:val="28"/>
        </w:rPr>
        <w:t xml:space="preserve"> </w:t>
      </w:r>
      <w:proofErr w:type="spellStart"/>
      <w:r w:rsidR="00DF40E7">
        <w:rPr>
          <w:rFonts w:ascii="Times New Roman" w:hAnsi="Times New Roman" w:cs="Times New Roman"/>
          <w:sz w:val="24"/>
          <w:szCs w:val="28"/>
        </w:rPr>
        <w:t>Алега</w:t>
      </w:r>
      <w:proofErr w:type="spellEnd"/>
      <w:r w:rsidR="00BB61F1">
        <w:rPr>
          <w:rFonts w:ascii="Times New Roman" w:hAnsi="Times New Roman" w:cs="Times New Roman"/>
          <w:sz w:val="24"/>
          <w:szCs w:val="28"/>
        </w:rPr>
        <w:t xml:space="preserve">, </w:t>
      </w:r>
      <w:r w:rsidR="00DF40E7">
        <w:rPr>
          <w:rFonts w:ascii="Times New Roman" w:hAnsi="Times New Roman" w:cs="Times New Roman"/>
          <w:sz w:val="24"/>
          <w:szCs w:val="28"/>
        </w:rPr>
        <w:t xml:space="preserve">деревня </w:t>
      </w:r>
      <w:proofErr w:type="spellStart"/>
      <w:r w:rsidR="00DF40E7">
        <w:rPr>
          <w:rFonts w:ascii="Times New Roman" w:hAnsi="Times New Roman" w:cs="Times New Roman"/>
          <w:sz w:val="24"/>
          <w:szCs w:val="28"/>
        </w:rPr>
        <w:t>Ивантай</w:t>
      </w:r>
      <w:proofErr w:type="spellEnd"/>
      <w:r w:rsidR="00BB61F1">
        <w:rPr>
          <w:rFonts w:ascii="Times New Roman" w:hAnsi="Times New Roman" w:cs="Times New Roman"/>
          <w:sz w:val="24"/>
          <w:szCs w:val="28"/>
        </w:rPr>
        <w:t xml:space="preserve">, </w:t>
      </w:r>
      <w:r w:rsidR="00DF40E7">
        <w:rPr>
          <w:rFonts w:ascii="Times New Roman" w:hAnsi="Times New Roman" w:cs="Times New Roman"/>
          <w:sz w:val="24"/>
          <w:szCs w:val="28"/>
        </w:rPr>
        <w:t xml:space="preserve">деревня Любава </w:t>
      </w:r>
      <w:r w:rsidR="00BB61F1">
        <w:rPr>
          <w:rFonts w:ascii="Times New Roman" w:hAnsi="Times New Roman" w:cs="Times New Roman"/>
          <w:sz w:val="24"/>
          <w:szCs w:val="28"/>
        </w:rPr>
        <w:t xml:space="preserve">и </w:t>
      </w:r>
      <w:r w:rsidR="00DF40E7">
        <w:rPr>
          <w:rFonts w:ascii="Times New Roman" w:hAnsi="Times New Roman" w:cs="Times New Roman"/>
          <w:sz w:val="24"/>
          <w:szCs w:val="28"/>
        </w:rPr>
        <w:t>деревня Николаевка</w:t>
      </w:r>
      <w:r>
        <w:rPr>
          <w:rFonts w:ascii="Times New Roman" w:hAnsi="Times New Roman" w:cs="Times New Roman"/>
          <w:sz w:val="24"/>
          <w:szCs w:val="28"/>
        </w:rPr>
        <w:t>.</w:t>
      </w:r>
      <w:r w:rsidR="000E60B1" w:rsidRPr="00BE751C">
        <w:rPr>
          <w:rFonts w:ascii="Times New Roman" w:hAnsi="Times New Roman" w:cs="Times New Roman"/>
          <w:sz w:val="24"/>
          <w:szCs w:val="28"/>
        </w:rPr>
        <w:t xml:space="preserve"> </w:t>
      </w:r>
      <w:r w:rsidR="000E60B1">
        <w:rPr>
          <w:rFonts w:ascii="Times New Roman" w:hAnsi="Times New Roman" w:cs="Times New Roman"/>
          <w:sz w:val="24"/>
          <w:szCs w:val="28"/>
        </w:rPr>
        <w:t>В</w:t>
      </w:r>
      <w:r w:rsidR="000E60B1"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sidR="000E60B1">
        <w:rPr>
          <w:rFonts w:ascii="Times New Roman" w:hAnsi="Times New Roman" w:cs="Times New Roman"/>
          <w:sz w:val="24"/>
          <w:szCs w:val="28"/>
        </w:rPr>
        <w:t>отопительные печи</w:t>
      </w:r>
      <w:r w:rsidR="000E60B1" w:rsidRPr="00BE751C">
        <w:rPr>
          <w:rFonts w:ascii="Times New Roman" w:hAnsi="Times New Roman" w:cs="Times New Roman"/>
          <w:sz w:val="24"/>
          <w:szCs w:val="28"/>
        </w:rPr>
        <w:t>.</w:t>
      </w:r>
    </w:p>
    <w:p w:rsidR="00407A8E" w:rsidRPr="00E94B2B" w:rsidRDefault="00407A8E" w:rsidP="00E66C83">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Перечень потребителей централизованного теп</w:t>
      </w:r>
      <w:r w:rsidR="006E0525" w:rsidRPr="00E94B2B">
        <w:rPr>
          <w:rFonts w:ascii="Times New Roman" w:hAnsi="Times New Roman" w:cs="Times New Roman"/>
          <w:color w:val="000000" w:themeColor="text1"/>
          <w:sz w:val="24"/>
          <w:szCs w:val="24"/>
        </w:rPr>
        <w:t>лоснабжения</w:t>
      </w:r>
      <w:r w:rsidR="00A819F6" w:rsidRPr="00E94B2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E94B2B">
        <w:rPr>
          <w:rFonts w:ascii="Times New Roman" w:hAnsi="Times New Roman" w:cs="Times New Roman"/>
          <w:color w:val="000000" w:themeColor="text1"/>
          <w:sz w:val="24"/>
          <w:szCs w:val="24"/>
        </w:rPr>
        <w:t xml:space="preserve"> приведен в таблице 1.1.</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используются.</w:t>
      </w:r>
    </w:p>
    <w:p w:rsidR="0007621A" w:rsidRPr="00E94B2B" w:rsidRDefault="0007621A"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Циркуляция теплоносителя осуществляется сетевыми насосами. Подпитка теплоносителя осуществляется </w:t>
      </w:r>
      <w:proofErr w:type="spellStart"/>
      <w:r w:rsidRPr="00E94B2B">
        <w:rPr>
          <w:rFonts w:ascii="Times New Roman" w:hAnsi="Times New Roman" w:cs="Times New Roman"/>
          <w:color w:val="000000" w:themeColor="text1"/>
          <w:sz w:val="24"/>
          <w:szCs w:val="24"/>
        </w:rPr>
        <w:t>подпиточными</w:t>
      </w:r>
      <w:proofErr w:type="spellEnd"/>
      <w:r w:rsidRPr="00E94B2B">
        <w:rPr>
          <w:rFonts w:ascii="Times New Roman" w:hAnsi="Times New Roman" w:cs="Times New Roman"/>
          <w:color w:val="000000" w:themeColor="text1"/>
          <w:sz w:val="24"/>
          <w:szCs w:val="24"/>
        </w:rPr>
        <w:t xml:space="preserve"> насосами. Вс</w:t>
      </w:r>
      <w:r w:rsidR="00667322" w:rsidRPr="00E94B2B">
        <w:rPr>
          <w:rFonts w:ascii="Times New Roman" w:hAnsi="Times New Roman" w:cs="Times New Roman"/>
          <w:color w:val="000000" w:themeColor="text1"/>
          <w:sz w:val="24"/>
          <w:szCs w:val="24"/>
        </w:rPr>
        <w:t xml:space="preserve">е насосы установлены в </w:t>
      </w:r>
      <w:r w:rsidR="00DF40E7">
        <w:rPr>
          <w:rFonts w:ascii="Times New Roman" w:hAnsi="Times New Roman" w:cs="Times New Roman"/>
          <w:color w:val="000000" w:themeColor="text1"/>
          <w:sz w:val="24"/>
          <w:szCs w:val="24"/>
        </w:rPr>
        <w:t>котельной</w:t>
      </w:r>
      <w:r w:rsidRPr="00E94B2B">
        <w:rPr>
          <w:rFonts w:ascii="Times New Roman" w:hAnsi="Times New Roman" w:cs="Times New Roman"/>
          <w:color w:val="000000" w:themeColor="text1"/>
          <w:sz w:val="24"/>
          <w:szCs w:val="24"/>
        </w:rPr>
        <w:t xml:space="preserve">. Тепловые сети функционируют без </w:t>
      </w:r>
      <w:proofErr w:type="spellStart"/>
      <w:r w:rsidRPr="00E94B2B">
        <w:rPr>
          <w:rFonts w:ascii="Times New Roman" w:hAnsi="Times New Roman" w:cs="Times New Roman"/>
          <w:color w:val="000000" w:themeColor="text1"/>
          <w:sz w:val="24"/>
          <w:szCs w:val="24"/>
        </w:rPr>
        <w:t>повысительных</w:t>
      </w:r>
      <w:proofErr w:type="spellEnd"/>
      <w:r w:rsidRPr="00E94B2B">
        <w:rPr>
          <w:rFonts w:ascii="Times New Roman" w:hAnsi="Times New Roman" w:cs="Times New Roman"/>
          <w:color w:val="000000" w:themeColor="text1"/>
          <w:sz w:val="24"/>
          <w:szCs w:val="24"/>
        </w:rPr>
        <w:t xml:space="preserve"> и понизительных насосных станций.</w:t>
      </w:r>
    </w:p>
    <w:p w:rsidR="00A917FA"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sidR="00AF11FA">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E64C76">
        <w:rPr>
          <w:rFonts w:ascii="Times New Roman" w:hAnsi="Times New Roman" w:cs="Times New Roman"/>
          <w:color w:val="000000" w:themeColor="text1"/>
          <w:sz w:val="24"/>
          <w:szCs w:val="24"/>
        </w:rPr>
        <w:t>4</w:t>
      </w:r>
      <w:r w:rsidR="00440AA2">
        <w:rPr>
          <w:rFonts w:ascii="Times New Roman" w:hAnsi="Times New Roman" w:cs="Times New Roman"/>
          <w:color w:val="000000" w:themeColor="text1"/>
          <w:sz w:val="24"/>
          <w:szCs w:val="24"/>
        </w:rPr>
        <w:t>0</w:t>
      </w:r>
      <w:r w:rsidRPr="00E94B2B">
        <w:rPr>
          <w:rFonts w:ascii="Times New Roman" w:hAnsi="Times New Roman" w:cs="Times New Roman"/>
          <w:color w:val="000000" w:themeColor="text1"/>
          <w:sz w:val="24"/>
          <w:szCs w:val="24"/>
        </w:rPr>
        <w:t xml:space="preserve">°С) </w:t>
      </w:r>
      <w:r w:rsidR="00440AA2">
        <w:rPr>
          <w:rFonts w:ascii="Times New Roman" w:hAnsi="Times New Roman" w:cs="Times New Roman"/>
          <w:color w:val="000000" w:themeColor="text1"/>
          <w:sz w:val="24"/>
          <w:szCs w:val="24"/>
        </w:rPr>
        <w:t>95</w:t>
      </w:r>
      <w:r w:rsidRPr="00E94B2B">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70</w:t>
      </w:r>
      <w:r w:rsidRPr="00E94B2B">
        <w:rPr>
          <w:rFonts w:ascii="Times New Roman" w:hAnsi="Times New Roman" w:cs="Times New Roman"/>
          <w:color w:val="000000" w:themeColor="text1"/>
          <w:sz w:val="24"/>
          <w:szCs w:val="24"/>
        </w:rPr>
        <w:t>°С, тепловые сети 2-х трубные.</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на</w:t>
      </w:r>
      <w:r w:rsidR="00BB61F1">
        <w:rPr>
          <w:rFonts w:ascii="Times New Roman" w:hAnsi="Times New Roman" w:cs="Times New Roman"/>
          <w:color w:val="000000" w:themeColor="text1"/>
          <w:sz w:val="24"/>
          <w:szCs w:val="24"/>
        </w:rPr>
        <w:t>селе</w:t>
      </w:r>
      <w:r w:rsidRPr="00E94B2B">
        <w:rPr>
          <w:rFonts w:ascii="Times New Roman" w:hAnsi="Times New Roman" w:cs="Times New Roman"/>
          <w:color w:val="000000" w:themeColor="text1"/>
          <w:sz w:val="24"/>
          <w:szCs w:val="24"/>
        </w:rPr>
        <w:t xml:space="preserve">нный пункт к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proofErr w:type="spellEnd"/>
      <w:r w:rsidRPr="00E94B2B">
        <w:rPr>
          <w:rFonts w:ascii="Times New Roman" w:hAnsi="Times New Roman" w:cs="Times New Roman"/>
          <w:color w:val="000000" w:themeColor="text1"/>
          <w:sz w:val="24"/>
          <w:szCs w:val="24"/>
        </w:rPr>
        <w:t xml:space="preserve"> </w:t>
      </w:r>
      <w:r w:rsidR="00A823BB">
        <w:rPr>
          <w:rFonts w:ascii="Times New Roman" w:hAnsi="Times New Roman" w:cs="Times New Roman"/>
          <w:color w:val="000000" w:themeColor="text1"/>
          <w:sz w:val="24"/>
          <w:szCs w:val="24"/>
        </w:rPr>
        <w:t xml:space="preserve">сельсовету </w:t>
      </w:r>
      <w:r w:rsidR="00E64C76">
        <w:rPr>
          <w:rFonts w:ascii="Times New Roman" w:hAnsi="Times New Roman" w:cs="Times New Roman"/>
          <w:color w:val="000000" w:themeColor="text1"/>
          <w:sz w:val="24"/>
          <w:szCs w:val="24"/>
        </w:rPr>
        <w:t>указанный в СП 131.13330.2018) -</w:t>
      </w:r>
      <w:r w:rsidR="00440AA2">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440AA2">
        <w:rPr>
          <w:rFonts w:ascii="Times New Roman" w:hAnsi="Times New Roman" w:cs="Times New Roman"/>
          <w:color w:val="000000" w:themeColor="text1"/>
          <w:sz w:val="24"/>
          <w:szCs w:val="24"/>
        </w:rPr>
        <w:t>2</w:t>
      </w:r>
      <w:r w:rsidRPr="00E94B2B">
        <w:rPr>
          <w:rFonts w:ascii="Times New Roman" w:hAnsi="Times New Roman" w:cs="Times New Roman"/>
          <w:color w:val="000000" w:themeColor="text1"/>
          <w:sz w:val="24"/>
          <w:szCs w:val="24"/>
        </w:rPr>
        <w:t xml:space="preserve">°С, в соответствии с </w:t>
      </w:r>
      <w:r w:rsidR="00440AA2">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A917FA" w:rsidRPr="00E94B2B" w:rsidRDefault="00A917FA" w:rsidP="00A917F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lastRenderedPageBreak/>
        <w:t>Температура в отапливаемых зданиях установлена в соответствии СанПиН 2.2.4.548-96 и ГОСТ 30494-2011.</w:t>
      </w:r>
    </w:p>
    <w:p w:rsidR="00A917FA" w:rsidRPr="00E94B2B" w:rsidRDefault="00A917FA" w:rsidP="00A917FA">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B808A1">
        <w:rPr>
          <w:rFonts w:ascii="Times New Roman" w:hAnsi="Times New Roman" w:cs="Times New Roman"/>
          <w:color w:val="000000" w:themeColor="text1"/>
          <w:sz w:val="24"/>
          <w:szCs w:val="24"/>
        </w:rPr>
        <w:t>238</w:t>
      </w:r>
      <w:r w:rsidRPr="00E94B2B">
        <w:rPr>
          <w:rFonts w:ascii="Times New Roman" w:hAnsi="Times New Roman" w:cs="Times New Roman"/>
          <w:color w:val="000000" w:themeColor="text1"/>
          <w:sz w:val="24"/>
          <w:szCs w:val="24"/>
        </w:rPr>
        <w:t xml:space="preserve"> </w:t>
      </w:r>
      <w:r w:rsidR="008934BF">
        <w:rPr>
          <w:rFonts w:ascii="Times New Roman" w:hAnsi="Times New Roman" w:cs="Times New Roman"/>
          <w:color w:val="000000" w:themeColor="text1"/>
          <w:sz w:val="24"/>
          <w:szCs w:val="24"/>
        </w:rPr>
        <w:t>дней</w:t>
      </w:r>
      <w:r w:rsidRPr="00E94B2B">
        <w:rPr>
          <w:rFonts w:ascii="Times New Roman" w:hAnsi="Times New Roman" w:cs="Times New Roman"/>
          <w:color w:val="000000" w:themeColor="text1"/>
          <w:sz w:val="24"/>
          <w:szCs w:val="24"/>
        </w:rPr>
        <w:t>.</w:t>
      </w:r>
    </w:p>
    <w:p w:rsidR="000D7459" w:rsidRDefault="000D7459" w:rsidP="00215BB4">
      <w:pPr>
        <w:tabs>
          <w:tab w:val="left" w:pos="1134"/>
        </w:tabs>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Площад</w:t>
      </w:r>
      <w:r w:rsidR="007F2139" w:rsidRPr="00E94B2B">
        <w:rPr>
          <w:rFonts w:ascii="Times New Roman" w:hAnsi="Times New Roman" w:cs="Times New Roman"/>
          <w:color w:val="000000" w:themeColor="text1"/>
          <w:sz w:val="24"/>
          <w:szCs w:val="24"/>
        </w:rPr>
        <w:t>и</w:t>
      </w:r>
      <w:r w:rsidRPr="00E94B2B">
        <w:rPr>
          <w:rFonts w:ascii="Times New Roman" w:hAnsi="Times New Roman" w:cs="Times New Roman"/>
          <w:color w:val="000000" w:themeColor="text1"/>
          <w:sz w:val="24"/>
          <w:szCs w:val="24"/>
        </w:rPr>
        <w:t xml:space="preserve"> существующих строительных фондов</w:t>
      </w:r>
      <w:r w:rsidR="00A819F6" w:rsidRPr="00E94B2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E94B2B">
        <w:rPr>
          <w:rFonts w:ascii="Times New Roman" w:hAnsi="Times New Roman" w:cs="Times New Roman"/>
          <w:color w:val="000000" w:themeColor="text1"/>
          <w:sz w:val="24"/>
          <w:szCs w:val="24"/>
        </w:rPr>
        <w:t xml:space="preserve"> приведены в таблице 1.2.</w:t>
      </w:r>
    </w:p>
    <w:p w:rsidR="0029456B" w:rsidRPr="00E94B2B" w:rsidRDefault="0029456B" w:rsidP="00215BB4">
      <w:pPr>
        <w:tabs>
          <w:tab w:val="left" w:pos="1134"/>
        </w:tabs>
        <w:spacing w:after="0"/>
        <w:ind w:firstLine="709"/>
        <w:jc w:val="both"/>
        <w:rPr>
          <w:rFonts w:ascii="Times New Roman" w:hAnsi="Times New Roman" w:cs="Times New Roman"/>
          <w:color w:val="000000" w:themeColor="text1"/>
          <w:sz w:val="24"/>
          <w:szCs w:val="24"/>
        </w:rPr>
      </w:pPr>
    </w:p>
    <w:p w:rsidR="00407A8E" w:rsidRPr="00E94B2B" w:rsidRDefault="00407A8E" w:rsidP="00215BB4">
      <w:pPr>
        <w:tabs>
          <w:tab w:val="left" w:pos="1134"/>
        </w:tabs>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1.1 – Список потребителей централизованного отопления</w:t>
      </w:r>
      <w:r w:rsidR="00A819F6" w:rsidRPr="00E94B2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574"/>
        <w:gridCol w:w="1417"/>
        <w:gridCol w:w="1134"/>
        <w:gridCol w:w="1983"/>
        <w:gridCol w:w="1558"/>
      </w:tblGrid>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п/п</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Отапливаемые объекты</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Отопление Гкал/час</w:t>
            </w:r>
          </w:p>
        </w:tc>
        <w:tc>
          <w:tcPr>
            <w:tcW w:w="1134"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ГВС</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983" w:type="dxa"/>
            <w:vAlign w:val="center"/>
          </w:tcPr>
          <w:p w:rsidR="00836C28" w:rsidRPr="00F272C8" w:rsidRDefault="00836C28" w:rsidP="00C37882">
            <w:pPr>
              <w:spacing w:after="0"/>
              <w:ind w:left="-108" w:right="-169"/>
              <w:jc w:val="center"/>
              <w:rPr>
                <w:rFonts w:ascii="Times New Roman" w:hAnsi="Times New Roman" w:cs="Times New Roman"/>
                <w:b/>
                <w:color w:val="000000" w:themeColor="text1"/>
              </w:rPr>
            </w:pPr>
            <w:r>
              <w:rPr>
                <w:rFonts w:ascii="Times New Roman" w:hAnsi="Times New Roman" w:cs="Times New Roman"/>
                <w:b/>
                <w:color w:val="000000" w:themeColor="text1"/>
              </w:rPr>
              <w:t>Тепловая нагрузка</w:t>
            </w:r>
          </w:p>
          <w:p w:rsidR="00836C28" w:rsidRPr="00F272C8" w:rsidRDefault="00836C28" w:rsidP="00C37882">
            <w:pPr>
              <w:tabs>
                <w:tab w:val="left" w:pos="1134"/>
              </w:tabs>
              <w:spacing w:after="0"/>
              <w:ind w:left="-108" w:right="-169"/>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Гкал/час</w:t>
            </w:r>
          </w:p>
        </w:tc>
        <w:tc>
          <w:tcPr>
            <w:tcW w:w="1558" w:type="dxa"/>
            <w:vAlign w:val="center"/>
          </w:tcPr>
          <w:p w:rsidR="00836C28" w:rsidRPr="00A01140" w:rsidRDefault="00836C28" w:rsidP="00A01140">
            <w:pPr>
              <w:tabs>
                <w:tab w:val="left" w:pos="1134"/>
              </w:tabs>
              <w:spacing w:after="0"/>
              <w:jc w:val="center"/>
              <w:rPr>
                <w:rFonts w:ascii="Times New Roman" w:hAnsi="Times New Roman" w:cs="Times New Roman"/>
                <w:b/>
                <w:color w:val="000000" w:themeColor="text1"/>
                <w:vertAlign w:val="superscript"/>
              </w:rPr>
            </w:pPr>
            <w:r w:rsidRPr="00F272C8">
              <w:rPr>
                <w:rFonts w:ascii="Times New Roman" w:hAnsi="Times New Roman" w:cs="Times New Roman"/>
                <w:b/>
                <w:color w:val="000000" w:themeColor="text1"/>
              </w:rPr>
              <w:t>Площадь, м</w:t>
            </w:r>
            <w:r w:rsidRPr="00F272C8">
              <w:rPr>
                <w:rFonts w:ascii="Times New Roman" w:hAnsi="Times New Roman" w:cs="Times New Roman"/>
                <w:b/>
                <w:color w:val="000000" w:themeColor="text1"/>
                <w:vertAlign w:val="superscript"/>
              </w:rPr>
              <w:t>2</w:t>
            </w:r>
          </w:p>
        </w:tc>
      </w:tr>
      <w:tr w:rsidR="00836C28" w:rsidRPr="00F272C8" w:rsidTr="00C37882">
        <w:trPr>
          <w:tblHeader/>
        </w:trPr>
        <w:tc>
          <w:tcPr>
            <w:tcW w:w="535"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1</w:t>
            </w:r>
          </w:p>
        </w:tc>
        <w:tc>
          <w:tcPr>
            <w:tcW w:w="357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17"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1134"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983" w:type="dxa"/>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558" w:type="dxa"/>
            <w:vAlign w:val="center"/>
          </w:tcPr>
          <w:p w:rsidR="00836C28" w:rsidRPr="00F272C8" w:rsidRDefault="00836C28" w:rsidP="00C37882">
            <w:pPr>
              <w:tabs>
                <w:tab w:val="left" w:pos="1134"/>
              </w:tabs>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r>
      <w:tr w:rsidR="00AF11FA" w:rsidRPr="00BF0A6F" w:rsidTr="00AF11FA">
        <w:trPr>
          <w:trHeight w:val="20"/>
        </w:trPr>
        <w:tc>
          <w:tcPr>
            <w:tcW w:w="10201" w:type="dxa"/>
            <w:gridSpan w:val="6"/>
            <w:vAlign w:val="center"/>
          </w:tcPr>
          <w:p w:rsidR="00AF11FA" w:rsidRPr="00BF0A6F" w:rsidRDefault="00AF11FA" w:rsidP="00AF11FA">
            <w:pPr>
              <w:spacing w:after="0"/>
              <w:jc w:val="center"/>
              <w:rPr>
                <w:rFonts w:ascii="Times New Roman" w:hAnsi="Times New Roman" w:cs="Times New Roman"/>
                <w:b/>
                <w:color w:val="000000" w:themeColor="text1"/>
                <w:szCs w:val="28"/>
              </w:rPr>
            </w:pPr>
            <w:r>
              <w:rPr>
                <w:rFonts w:ascii="Times New Roman" w:hAnsi="Times New Roman" w:cs="Times New Roman"/>
                <w:b/>
              </w:rPr>
              <w:t xml:space="preserve">Котельная </w:t>
            </w:r>
            <w:r w:rsidR="002540EF">
              <w:rPr>
                <w:rFonts w:ascii="Times New Roman" w:hAnsi="Times New Roman" w:cs="Times New Roman"/>
                <w:b/>
              </w:rPr>
              <w:t>«Центральная»</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w:t>
            </w:r>
            <w:r w:rsidR="00DF40E7">
              <w:rPr>
                <w:rFonts w:ascii="Times New Roman" w:hAnsi="Times New Roman"/>
              </w:rPr>
              <w:t>л. Школьная д.</w:t>
            </w:r>
            <w:r>
              <w:rPr>
                <w:rFonts w:ascii="Times New Roman" w:hAnsi="Times New Roman"/>
              </w:rPr>
              <w:t xml:space="preserve"> </w:t>
            </w:r>
            <w:r w:rsidR="00DF40E7">
              <w:rPr>
                <w:rFonts w:ascii="Times New Roman" w:hAnsi="Times New Roman"/>
              </w:rPr>
              <w:t>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0,0766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0,0026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0,0792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13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Pr="003D1B5A"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7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Школьная д.</w:t>
            </w:r>
            <w:r>
              <w:rPr>
                <w:rFonts w:ascii="Times New Roman" w:hAnsi="Times New Roman"/>
              </w:rPr>
              <w:t xml:space="preserve"> </w:t>
            </w:r>
            <w:r w:rsidR="00DF40E7">
              <w:rPr>
                <w:rFonts w:ascii="Times New Roman" w:hAnsi="Times New Roman"/>
              </w:rPr>
              <w:t>9 кв.2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0,0107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1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 1кв.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Зеленая д.</w:t>
            </w:r>
            <w:r>
              <w:rPr>
                <w:rFonts w:ascii="Times New Roman" w:hAnsi="Times New Roman"/>
              </w:rPr>
              <w:t xml:space="preserve"> </w:t>
            </w:r>
            <w:r w:rsidR="00DF40E7">
              <w:rPr>
                <w:rFonts w:ascii="Times New Roman" w:hAnsi="Times New Roman"/>
              </w:rPr>
              <w:t>2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48,40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75,30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68,70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8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68,00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0,0006</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0,0049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55,60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4</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64,80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14 кв. 5</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0,0089</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79,20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78,80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16 кв. 3</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0,0059</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54,20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Больничная д. 20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0,0058</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2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Новостройка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66,80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53,20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0,0064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56,40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0,0081</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3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67,56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0,0008</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4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0,0082</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0,0005</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76,10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5 кв. 2</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65,40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6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0,0087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77,90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8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0,0071</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0,0003</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66,20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10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67,30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820340" w:rsidP="00DF40E7">
            <w:pPr>
              <w:spacing w:after="0" w:line="240" w:lineRule="auto"/>
              <w:jc w:val="center"/>
              <w:rPr>
                <w:rFonts w:ascii="Times New Roman" w:hAnsi="Times New Roman"/>
              </w:rPr>
            </w:pPr>
            <w:r>
              <w:rPr>
                <w:rFonts w:ascii="Times New Roman" w:hAnsi="Times New Roman"/>
              </w:rPr>
              <w:t>ул</w:t>
            </w:r>
            <w:r w:rsidR="00DF40E7">
              <w:rPr>
                <w:rFonts w:ascii="Times New Roman" w:hAnsi="Times New Roman"/>
              </w:rPr>
              <w:t>. Центральная д. 14 кв. 1</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0,0073</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67,40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Дом культуры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0,1024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2 027,97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Ш</w:t>
            </w:r>
            <w:r w:rsidR="00DF40E7">
              <w:rPr>
                <w:rFonts w:ascii="Times New Roman" w:hAnsi="Times New Roman"/>
              </w:rPr>
              <w:t>кола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0,2603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0,0011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0,2614</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5 153,86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школы</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0,0290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301,68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Администрация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0,0148</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214,64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Гараж администрации с/с</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0,0180</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187,86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Р</w:t>
            </w:r>
            <w:r w:rsidR="00DF40E7">
              <w:rPr>
                <w:rFonts w:ascii="Times New Roman" w:hAnsi="Times New Roman"/>
              </w:rPr>
              <w:t>аздевалка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0,0123</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0,0002</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0,0125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180,00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Детский сад</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0,0546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877,50</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Б</w:t>
            </w:r>
            <w:r w:rsidR="00DF40E7">
              <w:rPr>
                <w:rFonts w:ascii="Times New Roman" w:hAnsi="Times New Roman"/>
              </w:rPr>
              <w:t>ольница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0,0514</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0,0001</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0,0515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1 012,14</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мбулатория</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0,0805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1 230,36</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146F6A" w:rsidP="00DF40E7">
            <w:pPr>
              <w:spacing w:after="0" w:line="240" w:lineRule="auto"/>
              <w:jc w:val="center"/>
              <w:rPr>
                <w:rFonts w:ascii="Times New Roman" w:hAnsi="Times New Roman"/>
              </w:rPr>
            </w:pPr>
            <w:r>
              <w:rPr>
                <w:rFonts w:ascii="Times New Roman" w:hAnsi="Times New Roman"/>
              </w:rPr>
              <w:t>А</w:t>
            </w:r>
            <w:r w:rsidR="00DF40E7">
              <w:rPr>
                <w:rFonts w:ascii="Times New Roman" w:hAnsi="Times New Roman"/>
              </w:rPr>
              <w:t>птека</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0,0057</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84,18</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Узел связи</w:t>
            </w:r>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0,0056</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81,57</w:t>
            </w:r>
          </w:p>
        </w:tc>
      </w:tr>
      <w:tr w:rsidR="00DF40E7" w:rsidRPr="00F272C8" w:rsidTr="00146F6A">
        <w:trPr>
          <w:trHeight w:val="20"/>
        </w:trPr>
        <w:tc>
          <w:tcPr>
            <w:tcW w:w="535" w:type="dxa"/>
            <w:vAlign w:val="center"/>
          </w:tcPr>
          <w:p w:rsidR="00DF40E7" w:rsidRPr="00F272C8" w:rsidRDefault="00DF40E7" w:rsidP="00DF40E7">
            <w:pPr>
              <w:pStyle w:val="ad"/>
              <w:numPr>
                <w:ilvl w:val="0"/>
                <w:numId w:val="19"/>
              </w:numPr>
              <w:tabs>
                <w:tab w:val="left" w:pos="1134"/>
              </w:tabs>
              <w:spacing w:after="0"/>
              <w:ind w:left="0" w:firstLine="0"/>
              <w:jc w:val="both"/>
              <w:rPr>
                <w:rFonts w:ascii="Times New Roman" w:hAnsi="Times New Roman" w:cs="Times New Roman"/>
                <w:color w:val="000000" w:themeColor="text1"/>
              </w:rPr>
            </w:pPr>
          </w:p>
        </w:tc>
        <w:tc>
          <w:tcPr>
            <w:tcW w:w="3574" w:type="dxa"/>
            <w:vAlign w:val="center"/>
          </w:tcPr>
          <w:p w:rsidR="00DF40E7" w:rsidRDefault="00DF40E7" w:rsidP="00DF40E7">
            <w:pPr>
              <w:spacing w:after="0" w:line="240" w:lineRule="auto"/>
              <w:jc w:val="center"/>
              <w:rPr>
                <w:rFonts w:ascii="Times New Roman" w:hAnsi="Times New Roman"/>
              </w:rPr>
            </w:pPr>
            <w:r>
              <w:rPr>
                <w:rFonts w:ascii="Times New Roman" w:hAnsi="Times New Roman"/>
              </w:rPr>
              <w:t xml:space="preserve">ИП </w:t>
            </w:r>
            <w:proofErr w:type="spellStart"/>
            <w:r>
              <w:rPr>
                <w:rFonts w:ascii="Times New Roman" w:hAnsi="Times New Roman"/>
              </w:rPr>
              <w:t>Беговатова</w:t>
            </w:r>
            <w:proofErr w:type="spellEnd"/>
          </w:p>
        </w:tc>
        <w:tc>
          <w:tcPr>
            <w:tcW w:w="1417"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134"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0,0000</w:t>
            </w:r>
          </w:p>
        </w:tc>
        <w:tc>
          <w:tcPr>
            <w:tcW w:w="1983"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0,0245</w:t>
            </w:r>
          </w:p>
        </w:tc>
        <w:tc>
          <w:tcPr>
            <w:tcW w:w="1558" w:type="dxa"/>
            <w:vAlign w:val="center"/>
          </w:tcPr>
          <w:p w:rsidR="00DF40E7" w:rsidRPr="00146F6A" w:rsidRDefault="00DF40E7" w:rsidP="00146F6A">
            <w:pPr>
              <w:spacing w:after="0"/>
              <w:jc w:val="center"/>
              <w:rPr>
                <w:rFonts w:ascii="Times New Roman" w:hAnsi="Times New Roman"/>
              </w:rPr>
            </w:pPr>
            <w:r w:rsidRPr="00146F6A">
              <w:rPr>
                <w:rFonts w:ascii="Times New Roman" w:hAnsi="Times New Roman"/>
              </w:rPr>
              <w:t>427,97</w:t>
            </w:r>
          </w:p>
        </w:tc>
      </w:tr>
      <w:tr w:rsidR="00AF11FA" w:rsidRPr="003C4A27" w:rsidTr="00AF11FA">
        <w:tc>
          <w:tcPr>
            <w:tcW w:w="535"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p>
        </w:tc>
        <w:tc>
          <w:tcPr>
            <w:tcW w:w="3574" w:type="dxa"/>
            <w:tcBorders>
              <w:top w:val="single" w:sz="4" w:space="0" w:color="auto"/>
              <w:left w:val="single" w:sz="4" w:space="0" w:color="auto"/>
              <w:bottom w:val="single" w:sz="4" w:space="0" w:color="auto"/>
              <w:right w:val="single" w:sz="4" w:space="0" w:color="auto"/>
            </w:tcBorders>
            <w:vAlign w:val="center"/>
          </w:tcPr>
          <w:p w:rsidR="00AF11FA" w:rsidRPr="003C4A27" w:rsidRDefault="00AF11FA" w:rsidP="00AF11FA">
            <w:pPr>
              <w:tabs>
                <w:tab w:val="left" w:pos="1134"/>
              </w:tabs>
              <w:spacing w:after="0"/>
              <w:jc w:val="center"/>
              <w:rPr>
                <w:rFonts w:ascii="Times New Roman" w:hAnsi="Times New Roman" w:cs="Times New Roman"/>
                <w:b/>
                <w:i/>
                <w:color w:val="000000" w:themeColor="text1"/>
              </w:rPr>
            </w:pPr>
            <w:r w:rsidRPr="003C4A27">
              <w:rPr>
                <w:rFonts w:ascii="Times New Roman" w:hAnsi="Times New Roman" w:cs="Times New Roman"/>
                <w:b/>
                <w:i/>
                <w:color w:val="000000" w:themeColor="text1"/>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1,0160</w:t>
            </w:r>
          </w:p>
        </w:tc>
        <w:tc>
          <w:tcPr>
            <w:tcW w:w="1134" w:type="dxa"/>
            <w:tcBorders>
              <w:top w:val="single" w:sz="4" w:space="0" w:color="auto"/>
              <w:left w:val="single" w:sz="4" w:space="0" w:color="auto"/>
              <w:bottom w:val="single" w:sz="4" w:space="0" w:color="auto"/>
              <w:right w:val="single" w:sz="4" w:space="0" w:color="auto"/>
            </w:tcBorders>
            <w:vAlign w:val="bottom"/>
          </w:tcPr>
          <w:p w:rsidR="00AF11FA" w:rsidRPr="00802A3E"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0,0140</w:t>
            </w:r>
          </w:p>
        </w:tc>
        <w:tc>
          <w:tcPr>
            <w:tcW w:w="1983" w:type="dxa"/>
            <w:tcBorders>
              <w:top w:val="single" w:sz="4" w:space="0" w:color="auto"/>
              <w:left w:val="single" w:sz="4" w:space="0" w:color="auto"/>
              <w:bottom w:val="single" w:sz="4" w:space="0" w:color="auto"/>
              <w:right w:val="single" w:sz="4" w:space="0" w:color="auto"/>
            </w:tcBorders>
            <w:vAlign w:val="center"/>
          </w:tcPr>
          <w:p w:rsidR="00AF11FA" w:rsidRPr="003C4A27" w:rsidRDefault="00146F6A" w:rsidP="00E57B2E">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1,0300</w:t>
            </w:r>
          </w:p>
        </w:tc>
        <w:tc>
          <w:tcPr>
            <w:tcW w:w="1558" w:type="dxa"/>
            <w:tcBorders>
              <w:top w:val="single" w:sz="4" w:space="0" w:color="auto"/>
              <w:left w:val="single" w:sz="4" w:space="0" w:color="auto"/>
              <w:bottom w:val="single" w:sz="4" w:space="0" w:color="auto"/>
              <w:right w:val="single" w:sz="4" w:space="0" w:color="auto"/>
            </w:tcBorders>
            <w:vAlign w:val="bottom"/>
          </w:tcPr>
          <w:p w:rsidR="00AF11FA" w:rsidRPr="00802A3E" w:rsidRDefault="00DF40E7" w:rsidP="00AF11FA">
            <w:pPr>
              <w:spacing w:after="0"/>
              <w:jc w:val="center"/>
              <w:rPr>
                <w:rFonts w:ascii="Times New Roman" w:hAnsi="Times New Roman" w:cs="Times New Roman"/>
                <w:b/>
                <w:i/>
                <w:color w:val="000000" w:themeColor="text1"/>
                <w:szCs w:val="28"/>
              </w:rPr>
            </w:pPr>
            <w:r>
              <w:rPr>
                <w:rFonts w:ascii="Times New Roman" w:hAnsi="Times New Roman" w:cs="Times New Roman"/>
                <w:b/>
                <w:i/>
                <w:color w:val="000000" w:themeColor="text1"/>
                <w:szCs w:val="28"/>
              </w:rPr>
              <w:t>14 978,49</w:t>
            </w:r>
          </w:p>
        </w:tc>
      </w:tr>
    </w:tbl>
    <w:p w:rsidR="005C0E00" w:rsidRDefault="005C0E00" w:rsidP="002D2A70">
      <w:pPr>
        <w:tabs>
          <w:tab w:val="left" w:pos="426"/>
        </w:tabs>
        <w:spacing w:after="0"/>
        <w:ind w:firstLine="709"/>
        <w:jc w:val="both"/>
        <w:rPr>
          <w:rFonts w:ascii="Times New Roman" w:hAnsi="Times New Roman" w:cs="Times New Roman"/>
          <w:color w:val="000000" w:themeColor="text1"/>
          <w:sz w:val="24"/>
          <w:szCs w:val="24"/>
        </w:rPr>
      </w:pPr>
    </w:p>
    <w:p w:rsidR="002D2A70" w:rsidRDefault="002D2A70" w:rsidP="002D2A70">
      <w:pPr>
        <w:tabs>
          <w:tab w:val="left" w:pos="426"/>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Итого по котельным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Pr>
          <w:rFonts w:ascii="Times New Roman" w:hAnsi="Times New Roman" w:cs="Times New Roman"/>
          <w:color w:val="000000" w:themeColor="text1"/>
          <w:sz w:val="24"/>
          <w:szCs w:val="24"/>
        </w:rPr>
        <w:t xml:space="preserve"> потребление тепловой мощности, от централизованных источников тепловой энергии составляет</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w:t>
      </w:r>
      <w:r w:rsidR="00AF635E">
        <w:rPr>
          <w:rFonts w:ascii="Times New Roman" w:hAnsi="Times New Roman" w:cs="Times New Roman"/>
          <w:i/>
          <w:color w:val="000000" w:themeColor="text1"/>
          <w:sz w:val="24"/>
          <w:szCs w:val="24"/>
          <w:u w:val="single"/>
        </w:rPr>
        <w:t>,</w:t>
      </w:r>
      <w:r w:rsidR="00146F6A">
        <w:rPr>
          <w:rFonts w:ascii="Times New Roman" w:hAnsi="Times New Roman" w:cs="Times New Roman"/>
          <w:i/>
          <w:color w:val="000000" w:themeColor="text1"/>
          <w:sz w:val="24"/>
          <w:szCs w:val="24"/>
          <w:u w:val="single"/>
        </w:rPr>
        <w:t>0160</w:t>
      </w:r>
      <w:r w:rsidRPr="008277AE">
        <w:rPr>
          <w:rFonts w:ascii="Times New Roman" w:hAnsi="Times New Roman" w:cs="Times New Roman"/>
          <w:i/>
          <w:color w:val="000000" w:themeColor="text1"/>
          <w:sz w:val="24"/>
          <w:szCs w:val="24"/>
          <w:u w:val="single"/>
        </w:rPr>
        <w:t xml:space="preserve"> Гкал/ч</w:t>
      </w:r>
      <w:r w:rsidRPr="008277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нужды горячего водоснабжения </w:t>
      </w:r>
      <w:r>
        <w:rPr>
          <w:rFonts w:ascii="Times New Roman" w:hAnsi="Times New Roman" w:cs="Times New Roman"/>
          <w:i/>
          <w:color w:val="000000" w:themeColor="text1"/>
          <w:sz w:val="24"/>
          <w:szCs w:val="24"/>
          <w:u w:val="single"/>
        </w:rPr>
        <w:t>0</w:t>
      </w:r>
      <w:r w:rsidRPr="005E48D9">
        <w:rPr>
          <w:rFonts w:ascii="Times New Roman" w:hAnsi="Times New Roman" w:cs="Times New Roman"/>
          <w:i/>
          <w:color w:val="000000" w:themeColor="text1"/>
          <w:sz w:val="24"/>
          <w:szCs w:val="24"/>
          <w:u w:val="single"/>
        </w:rPr>
        <w:t>,</w:t>
      </w:r>
      <w:r>
        <w:rPr>
          <w:rFonts w:ascii="Times New Roman" w:hAnsi="Times New Roman" w:cs="Times New Roman"/>
          <w:i/>
          <w:color w:val="000000" w:themeColor="text1"/>
          <w:sz w:val="24"/>
          <w:szCs w:val="24"/>
          <w:u w:val="single"/>
        </w:rPr>
        <w:t>0</w:t>
      </w:r>
      <w:r w:rsidR="00146F6A">
        <w:rPr>
          <w:rFonts w:ascii="Times New Roman" w:hAnsi="Times New Roman" w:cs="Times New Roman"/>
          <w:i/>
          <w:color w:val="000000" w:themeColor="text1"/>
          <w:sz w:val="24"/>
          <w:szCs w:val="24"/>
          <w:u w:val="single"/>
        </w:rPr>
        <w:t>1</w:t>
      </w:r>
      <w:r w:rsidR="008934BF">
        <w:rPr>
          <w:rFonts w:ascii="Times New Roman" w:hAnsi="Times New Roman" w:cs="Times New Roman"/>
          <w:i/>
          <w:color w:val="000000" w:themeColor="text1"/>
          <w:sz w:val="24"/>
          <w:szCs w:val="24"/>
          <w:u w:val="single"/>
        </w:rPr>
        <w:t>40</w:t>
      </w:r>
      <w:r w:rsidRPr="005E48D9">
        <w:rPr>
          <w:rFonts w:ascii="Times New Roman" w:hAnsi="Times New Roman" w:cs="Times New Roman"/>
          <w:i/>
          <w:color w:val="000000" w:themeColor="text1"/>
          <w:sz w:val="24"/>
          <w:szCs w:val="24"/>
          <w:u w:val="single"/>
        </w:rPr>
        <w:t xml:space="preserve"> Гкал/ч</w:t>
      </w:r>
      <w:r>
        <w:rPr>
          <w:rFonts w:ascii="Times New Roman" w:hAnsi="Times New Roman" w:cs="Times New Roman"/>
          <w:color w:val="000000" w:themeColor="text1"/>
          <w:sz w:val="24"/>
          <w:szCs w:val="24"/>
        </w:rPr>
        <w:t>; площадь отапливаемых объектов (расчетное)</w:t>
      </w:r>
      <w:r w:rsidRPr="008277AE">
        <w:rPr>
          <w:rFonts w:ascii="Times New Roman" w:hAnsi="Times New Roman" w:cs="Times New Roman"/>
          <w:color w:val="000000" w:themeColor="text1"/>
          <w:sz w:val="24"/>
          <w:szCs w:val="24"/>
        </w:rPr>
        <w:t xml:space="preserve"> </w:t>
      </w:r>
      <w:r w:rsidR="00146F6A">
        <w:rPr>
          <w:rFonts w:ascii="Times New Roman" w:hAnsi="Times New Roman" w:cs="Times New Roman"/>
          <w:i/>
          <w:color w:val="000000" w:themeColor="text1"/>
          <w:sz w:val="24"/>
          <w:szCs w:val="24"/>
          <w:u w:val="single"/>
        </w:rPr>
        <w:t>14 978,49</w:t>
      </w:r>
      <w:r w:rsidRPr="008277AE">
        <w:rPr>
          <w:rFonts w:ascii="Times New Roman" w:hAnsi="Times New Roman" w:cs="Times New Roman"/>
          <w:i/>
          <w:color w:val="000000" w:themeColor="text1"/>
          <w:sz w:val="24"/>
          <w:szCs w:val="24"/>
          <w:u w:val="single"/>
        </w:rPr>
        <w:t xml:space="preserve"> м</w:t>
      </w:r>
      <w:r w:rsidRPr="008277AE">
        <w:rPr>
          <w:rFonts w:ascii="Times New Roman" w:hAnsi="Times New Roman" w:cs="Times New Roman"/>
          <w:i/>
          <w:color w:val="000000" w:themeColor="text1"/>
          <w:sz w:val="24"/>
          <w:szCs w:val="24"/>
          <w:u w:val="single"/>
          <w:vertAlign w:val="superscript"/>
        </w:rPr>
        <w:t>2</w:t>
      </w:r>
      <w:r w:rsidRPr="008277AE">
        <w:rPr>
          <w:rFonts w:ascii="Times New Roman" w:hAnsi="Times New Roman" w:cs="Times New Roman"/>
          <w:color w:val="000000" w:themeColor="text1"/>
          <w:sz w:val="24"/>
          <w:szCs w:val="24"/>
        </w:rPr>
        <w:t>.</w:t>
      </w:r>
    </w:p>
    <w:p w:rsidR="00AF11FA" w:rsidRDefault="00AF11FA" w:rsidP="002D2A70">
      <w:pPr>
        <w:tabs>
          <w:tab w:val="left" w:pos="426"/>
        </w:tabs>
        <w:spacing w:after="0"/>
        <w:ind w:firstLine="709"/>
        <w:jc w:val="both"/>
        <w:rPr>
          <w:rFonts w:ascii="Times New Roman" w:hAnsi="Times New Roman" w:cs="Times New Roman"/>
          <w:color w:val="000000" w:themeColor="text1"/>
          <w:sz w:val="24"/>
          <w:szCs w:val="24"/>
        </w:rPr>
      </w:pPr>
    </w:p>
    <w:p w:rsidR="00BE751C" w:rsidRDefault="000D7459" w:rsidP="00AE07A4">
      <w:pPr>
        <w:tabs>
          <w:tab w:val="left" w:pos="426"/>
        </w:tabs>
        <w:spacing w:after="0"/>
        <w:ind w:right="-1"/>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w:t>
      </w:r>
      <w:r w:rsidR="00BE751C" w:rsidRPr="00E94B2B">
        <w:rPr>
          <w:rFonts w:ascii="Times New Roman" w:hAnsi="Times New Roman" w:cs="Times New Roman"/>
          <w:color w:val="000000" w:themeColor="text1"/>
          <w:sz w:val="24"/>
          <w:szCs w:val="24"/>
        </w:rPr>
        <w:t xml:space="preserve">аблица 1.2 – Площадь строительных фондов и приросты площади строительных фондов в расчетном элементе с централизованным источником теплоснабжения </w:t>
      </w:r>
      <w:r w:rsidR="00276AF8">
        <w:rPr>
          <w:rFonts w:ascii="Times New Roman" w:hAnsi="Times New Roman" w:cs="Times New Roman"/>
          <w:color w:val="000000" w:themeColor="text1"/>
          <w:sz w:val="24"/>
          <w:szCs w:val="24"/>
        </w:rPr>
        <w:t>котельн</w:t>
      </w:r>
      <w:r w:rsidR="00240F03">
        <w:rPr>
          <w:rFonts w:ascii="Times New Roman" w:hAnsi="Times New Roman" w:cs="Times New Roman"/>
          <w:color w:val="000000" w:themeColor="text1"/>
          <w:sz w:val="24"/>
          <w:szCs w:val="24"/>
        </w:rPr>
        <w:t>ой</w:t>
      </w:r>
      <w:r w:rsidR="00276AF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4"/>
        <w:gridCol w:w="1410"/>
        <w:gridCol w:w="1664"/>
        <w:gridCol w:w="1664"/>
        <w:gridCol w:w="1576"/>
      </w:tblGrid>
      <w:tr w:rsidR="00AD64A9" w:rsidRPr="002249F5" w:rsidTr="009C3205">
        <w:trPr>
          <w:trHeight w:val="325"/>
          <w:tblHeader/>
          <w:jc w:val="center"/>
        </w:trPr>
        <w:tc>
          <w:tcPr>
            <w:tcW w:w="1615" w:type="pct"/>
            <w:vMerge w:val="restart"/>
            <w:tcBorders>
              <w:tl2br w:val="single" w:sz="4" w:space="0" w:color="auto"/>
            </w:tcBorders>
            <w:vAlign w:val="center"/>
          </w:tcPr>
          <w:p w:rsidR="00AD64A9" w:rsidRDefault="00AD64A9" w:rsidP="00D01735">
            <w:pPr>
              <w:pStyle w:val="Default"/>
              <w:spacing w:line="276" w:lineRule="auto"/>
              <w:ind w:left="-107" w:firstLine="107"/>
              <w:jc w:val="right"/>
              <w:rPr>
                <w:b/>
                <w:color w:val="000000" w:themeColor="text1"/>
                <w:sz w:val="22"/>
                <w:szCs w:val="22"/>
              </w:rPr>
            </w:pPr>
            <w:r w:rsidRPr="002249F5">
              <w:rPr>
                <w:b/>
                <w:color w:val="000000" w:themeColor="text1"/>
                <w:sz w:val="22"/>
                <w:szCs w:val="22"/>
              </w:rPr>
              <w:t>Год</w:t>
            </w:r>
          </w:p>
          <w:p w:rsidR="00AD64A9" w:rsidRDefault="00AD64A9" w:rsidP="00D01735">
            <w:pPr>
              <w:pStyle w:val="Default"/>
              <w:spacing w:line="276" w:lineRule="auto"/>
              <w:ind w:left="-107" w:firstLine="107"/>
              <w:jc w:val="center"/>
              <w:rPr>
                <w:b/>
                <w:color w:val="000000" w:themeColor="text1"/>
                <w:sz w:val="22"/>
                <w:szCs w:val="22"/>
              </w:rPr>
            </w:pPr>
          </w:p>
          <w:p w:rsidR="00AD64A9" w:rsidRPr="002249F5" w:rsidRDefault="00AD64A9" w:rsidP="00D01735">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385" w:type="pct"/>
            <w:gridSpan w:val="4"/>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AD64A9" w:rsidRPr="002249F5" w:rsidTr="009C3205">
        <w:trPr>
          <w:trHeight w:val="408"/>
          <w:tblHeader/>
          <w:jc w:val="center"/>
        </w:trPr>
        <w:tc>
          <w:tcPr>
            <w:tcW w:w="1615" w:type="pct"/>
            <w:vMerge/>
            <w:tcBorders>
              <w:tl2br w:val="single" w:sz="4" w:space="0" w:color="auto"/>
            </w:tcBorders>
            <w:vAlign w:val="center"/>
          </w:tcPr>
          <w:p w:rsidR="00AD64A9" w:rsidRPr="002249F5" w:rsidRDefault="00AD64A9" w:rsidP="00D01735">
            <w:pPr>
              <w:pStyle w:val="Default"/>
              <w:spacing w:line="276" w:lineRule="auto"/>
              <w:ind w:left="-107" w:firstLine="107"/>
              <w:jc w:val="center"/>
              <w:rPr>
                <w:b/>
                <w:color w:val="000000" w:themeColor="text1"/>
                <w:sz w:val="22"/>
                <w:szCs w:val="22"/>
              </w:rPr>
            </w:pPr>
          </w:p>
        </w:tc>
        <w:tc>
          <w:tcPr>
            <w:tcW w:w="756" w:type="pct"/>
            <w:vMerge w:val="restart"/>
            <w:vAlign w:val="center"/>
          </w:tcPr>
          <w:p w:rsidR="00AD64A9" w:rsidRPr="002249F5" w:rsidRDefault="00AD64A9" w:rsidP="00D01735">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Существующая</w:t>
            </w:r>
          </w:p>
          <w:p w:rsidR="00AD64A9" w:rsidRPr="002249F5" w:rsidRDefault="00D6484C" w:rsidP="00D01735">
            <w:pPr>
              <w:spacing w:after="0"/>
              <w:jc w:val="center"/>
              <w:rPr>
                <w:b/>
                <w:color w:val="000000" w:themeColor="text1"/>
              </w:rPr>
            </w:pPr>
            <w:r>
              <w:rPr>
                <w:rFonts w:ascii="Times New Roman" w:hAnsi="Times New Roman" w:cs="Times New Roman"/>
                <w:b/>
                <w:color w:val="000000" w:themeColor="text1"/>
              </w:rPr>
              <w:t>2025</w:t>
            </w:r>
          </w:p>
        </w:tc>
        <w:tc>
          <w:tcPr>
            <w:tcW w:w="2628" w:type="pct"/>
            <w:gridSpan w:val="3"/>
            <w:vAlign w:val="center"/>
          </w:tcPr>
          <w:p w:rsidR="00AD64A9" w:rsidRPr="002249F5" w:rsidRDefault="00AD64A9" w:rsidP="00D01735">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9C3205" w:rsidRPr="002249F5" w:rsidTr="009C3205">
        <w:trPr>
          <w:trHeight w:val="80"/>
          <w:tblHeader/>
          <w:jc w:val="center"/>
        </w:trPr>
        <w:tc>
          <w:tcPr>
            <w:tcW w:w="1615" w:type="pct"/>
            <w:vMerge/>
            <w:tcBorders>
              <w:tl2br w:val="single" w:sz="4" w:space="0" w:color="auto"/>
            </w:tcBorders>
            <w:vAlign w:val="center"/>
          </w:tcPr>
          <w:p w:rsidR="009C3205" w:rsidRPr="002249F5" w:rsidRDefault="009C3205" w:rsidP="00063C1D">
            <w:pPr>
              <w:pStyle w:val="Default"/>
              <w:spacing w:line="276" w:lineRule="auto"/>
              <w:ind w:left="-107" w:firstLine="107"/>
              <w:jc w:val="center"/>
              <w:rPr>
                <w:b/>
                <w:color w:val="000000" w:themeColor="text1"/>
                <w:sz w:val="22"/>
                <w:szCs w:val="22"/>
              </w:rPr>
            </w:pPr>
          </w:p>
        </w:tc>
        <w:tc>
          <w:tcPr>
            <w:tcW w:w="756" w:type="pct"/>
            <w:vMerge/>
            <w:vAlign w:val="center"/>
          </w:tcPr>
          <w:p w:rsidR="009C3205" w:rsidRPr="002249F5" w:rsidRDefault="009C3205" w:rsidP="00063C1D">
            <w:pPr>
              <w:spacing w:after="0"/>
              <w:jc w:val="center"/>
              <w:rPr>
                <w:rFonts w:ascii="Times New Roman" w:hAnsi="Times New Roman" w:cs="Times New Roman"/>
                <w:b/>
                <w:color w:val="000000" w:themeColor="text1"/>
              </w:rPr>
            </w:pPr>
          </w:p>
        </w:tc>
        <w:tc>
          <w:tcPr>
            <w:tcW w:w="892"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892"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844"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9C3205" w:rsidRPr="002249F5" w:rsidTr="009C3205">
        <w:trPr>
          <w:trHeight w:val="146"/>
          <w:tblHeader/>
          <w:jc w:val="center"/>
        </w:trPr>
        <w:tc>
          <w:tcPr>
            <w:tcW w:w="1615"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56" w:type="pct"/>
            <w:vAlign w:val="center"/>
          </w:tcPr>
          <w:p w:rsidR="009C3205" w:rsidRPr="002249F5" w:rsidRDefault="009C3205" w:rsidP="00D01735">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892" w:type="pct"/>
            <w:vAlign w:val="center"/>
          </w:tcPr>
          <w:p w:rsidR="009C3205" w:rsidRPr="002249F5" w:rsidRDefault="000D52EC" w:rsidP="00D0173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c>
          <w:tcPr>
            <w:tcW w:w="892" w:type="pct"/>
            <w:vAlign w:val="center"/>
          </w:tcPr>
          <w:p w:rsidR="009C3205" w:rsidRPr="002249F5" w:rsidRDefault="000D52EC" w:rsidP="00D0173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844" w:type="pct"/>
            <w:vAlign w:val="center"/>
          </w:tcPr>
          <w:p w:rsidR="009C3205" w:rsidRPr="002249F5" w:rsidRDefault="000D52EC" w:rsidP="00D0173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92"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92"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c>
          <w:tcPr>
            <w:tcW w:w="84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787,40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2 411,36</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color w:val="000000" w:themeColor="text1"/>
              </w:rPr>
            </w:pPr>
            <w:r w:rsidRPr="002467FC">
              <w:rPr>
                <w:rFonts w:ascii="Times New Roman" w:hAnsi="Times New Roman" w:cs="Times New Roman"/>
                <w:color w:val="000000" w:themeColor="text1"/>
              </w:rPr>
              <w:t>11 290,19</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предприятия,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489,54</w:t>
            </w:r>
          </w:p>
        </w:tc>
      </w:tr>
      <w:tr w:rsidR="009C3205" w:rsidRPr="002249F5" w:rsidTr="009C3205">
        <w:trPr>
          <w:trHeight w:val="512"/>
          <w:jc w:val="center"/>
        </w:trPr>
        <w:tc>
          <w:tcPr>
            <w:tcW w:w="1615" w:type="pct"/>
            <w:vAlign w:val="center"/>
          </w:tcPr>
          <w:p w:rsidR="009C3205" w:rsidRPr="001F0E03" w:rsidRDefault="009C3205" w:rsidP="002467FC">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lastRenderedPageBreak/>
              <w:t>производственные здания и промышленные предприятий (прирост),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w:t>
            </w:r>
          </w:p>
        </w:tc>
      </w:tr>
      <w:tr w:rsidR="009C3205" w:rsidRPr="002467FC" w:rsidTr="009C3205">
        <w:trPr>
          <w:trHeight w:val="413"/>
          <w:jc w:val="center"/>
        </w:trPr>
        <w:tc>
          <w:tcPr>
            <w:tcW w:w="1615" w:type="pct"/>
            <w:vAlign w:val="center"/>
          </w:tcPr>
          <w:p w:rsidR="009C3205" w:rsidRPr="002467FC" w:rsidRDefault="009C3205" w:rsidP="002467FC">
            <w:pPr>
              <w:spacing w:after="0"/>
              <w:rPr>
                <w:rFonts w:ascii="Times New Roman" w:hAnsi="Times New Roman" w:cs="Times New Roman"/>
                <w:b/>
                <w:color w:val="000000" w:themeColor="text1"/>
              </w:rPr>
            </w:pPr>
            <w:r w:rsidRPr="002467FC">
              <w:rPr>
                <w:rFonts w:ascii="Times New Roman" w:hAnsi="Times New Roman" w:cs="Times New Roman"/>
                <w:b/>
                <w:color w:val="000000" w:themeColor="text1"/>
              </w:rPr>
              <w:t xml:space="preserve">Всего строительных </w:t>
            </w:r>
            <w:r w:rsidRPr="002467FC">
              <w:rPr>
                <w:rFonts w:ascii="Times New Roman" w:hAnsi="Times New Roman" w:cs="Times New Roman"/>
                <w:b/>
                <w:color w:val="000000" w:themeColor="text1"/>
              </w:rPr>
              <w:br/>
              <w:t>фондов, м²</w:t>
            </w:r>
          </w:p>
        </w:tc>
        <w:tc>
          <w:tcPr>
            <w:tcW w:w="756" w:type="pct"/>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92"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c>
          <w:tcPr>
            <w:tcW w:w="844" w:type="pct"/>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ind w:left="-116" w:right="-101"/>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14 978,49</w:t>
            </w:r>
          </w:p>
        </w:tc>
      </w:tr>
    </w:tbl>
    <w:p w:rsidR="00811D90" w:rsidRDefault="00811D90" w:rsidP="00360B4B">
      <w:pPr>
        <w:pStyle w:val="3"/>
        <w:spacing w:before="0"/>
        <w:jc w:val="center"/>
        <w:rPr>
          <w:rFonts w:ascii="Times New Roman" w:hAnsi="Times New Roman" w:cs="Times New Roman"/>
          <w:b w:val="0"/>
          <w:i/>
          <w:color w:val="000000" w:themeColor="text1"/>
          <w:sz w:val="24"/>
          <w:szCs w:val="24"/>
        </w:rPr>
      </w:pPr>
      <w:bookmarkStart w:id="10" w:name="_Toc6389115"/>
    </w:p>
    <w:p w:rsidR="00360B4B" w:rsidRPr="00E94B2B" w:rsidRDefault="00360B4B" w:rsidP="00360B4B">
      <w:pPr>
        <w:pStyle w:val="3"/>
        <w:spacing w:before="0"/>
        <w:jc w:val="center"/>
        <w:rPr>
          <w:rFonts w:ascii="Times New Roman" w:hAnsi="Times New Roman" w:cs="Times New Roman"/>
          <w:b w:val="0"/>
          <w:i/>
          <w:color w:val="000000" w:themeColor="text1"/>
          <w:sz w:val="24"/>
          <w:szCs w:val="24"/>
        </w:rPr>
      </w:pPr>
      <w:bookmarkStart w:id="11" w:name="_Toc137624603"/>
      <w:r w:rsidRPr="002249F5">
        <w:rPr>
          <w:rFonts w:ascii="Times New Roman" w:hAnsi="Times New Roman" w:cs="Times New Roman"/>
          <w:b w:val="0"/>
          <w:i/>
          <w:color w:val="000000" w:themeColor="text1"/>
          <w:sz w:val="24"/>
          <w:szCs w:val="24"/>
        </w:rPr>
        <w:t xml:space="preserve">1.2 Объемы потребления тепловой </w:t>
      </w:r>
      <w:r w:rsidRPr="00E94B2B">
        <w:rPr>
          <w:rFonts w:ascii="Times New Roman" w:hAnsi="Times New Roman" w:cs="Times New Roman"/>
          <w:b w:val="0"/>
          <w:i/>
          <w:color w:val="000000" w:themeColor="text1"/>
          <w:sz w:val="24"/>
          <w:szCs w:val="24"/>
        </w:rPr>
        <w:t>энергии (мощности), теплоносителя, теплоносителя</w:t>
      </w:r>
      <w:r w:rsidRPr="00E94B2B">
        <w:rPr>
          <w:rFonts w:ascii="Times New Roman" w:hAnsi="Times New Roman" w:cs="Times New Roman"/>
          <w:b w:val="0"/>
          <w:i/>
          <w:color w:val="000000" w:themeColor="text1"/>
          <w:sz w:val="24"/>
          <w:szCs w:val="24"/>
        </w:rPr>
        <w:br/>
        <w:t xml:space="preserve"> с разделением по видам теплопотребления в каждом расчетном элементе </w:t>
      </w:r>
      <w:r w:rsidRPr="00E94B2B">
        <w:rPr>
          <w:rFonts w:ascii="Times New Roman" w:hAnsi="Times New Roman" w:cs="Times New Roman"/>
          <w:b w:val="0"/>
          <w:i/>
          <w:color w:val="000000" w:themeColor="text1"/>
          <w:sz w:val="24"/>
          <w:szCs w:val="24"/>
        </w:rPr>
        <w:br/>
        <w:t>территориального деления на каждом этапе</w:t>
      </w:r>
      <w:bookmarkEnd w:id="10"/>
      <w:bookmarkEnd w:id="11"/>
    </w:p>
    <w:p w:rsidR="0014143A" w:rsidRPr="00E94B2B" w:rsidRDefault="0014143A" w:rsidP="0014143A">
      <w:pPr>
        <w:spacing w:after="0"/>
        <w:rPr>
          <w:rFonts w:ascii="Times New Roman" w:hAnsi="Times New Roman" w:cs="Times New Roman"/>
          <w:color w:val="000000" w:themeColor="text1"/>
          <w:sz w:val="24"/>
          <w:szCs w:val="24"/>
        </w:rPr>
      </w:pPr>
    </w:p>
    <w:p w:rsidR="00C4424F" w:rsidRPr="00E94B2B" w:rsidRDefault="00C4424F" w:rsidP="00215BB4">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Объемы потребления тепловой энергии (мощности), теплоносителя в расчетном элементе с централизованным источником теплоснабжения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322627" w:rsidRPr="00E94B2B">
        <w:rPr>
          <w:rFonts w:ascii="Times New Roman" w:hAnsi="Times New Roman" w:cs="Times New Roman"/>
          <w:color w:val="000000" w:themeColor="text1"/>
          <w:sz w:val="24"/>
          <w:szCs w:val="24"/>
        </w:rPr>
        <w:t xml:space="preserve"> приведены</w:t>
      </w:r>
      <w:r w:rsidR="004C3890" w:rsidRPr="00E94B2B">
        <w:rPr>
          <w:rFonts w:ascii="Times New Roman" w:hAnsi="Times New Roman" w:cs="Times New Roman"/>
          <w:color w:val="000000" w:themeColor="text1"/>
          <w:sz w:val="24"/>
          <w:szCs w:val="24"/>
        </w:rPr>
        <w:t xml:space="preserve"> в таблице 1.</w:t>
      </w:r>
      <w:r w:rsidR="00C6666D" w:rsidRPr="00E94B2B">
        <w:rPr>
          <w:rFonts w:ascii="Times New Roman" w:hAnsi="Times New Roman" w:cs="Times New Roman"/>
          <w:color w:val="000000" w:themeColor="text1"/>
          <w:sz w:val="24"/>
          <w:szCs w:val="24"/>
        </w:rPr>
        <w:t>3</w:t>
      </w:r>
      <w:r w:rsidR="004C3890" w:rsidRPr="00E94B2B">
        <w:rPr>
          <w:rFonts w:ascii="Times New Roman" w:hAnsi="Times New Roman" w:cs="Times New Roman"/>
          <w:color w:val="000000" w:themeColor="text1"/>
          <w:sz w:val="24"/>
          <w:szCs w:val="24"/>
        </w:rPr>
        <w:t>.</w:t>
      </w:r>
    </w:p>
    <w:p w:rsidR="00F2566A" w:rsidRDefault="00F2566A" w:rsidP="00F2566A">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57602C">
        <w:rPr>
          <w:rFonts w:ascii="Times New Roman" w:hAnsi="Times New Roman" w:cs="Times New Roman"/>
          <w:color w:val="000000" w:themeColor="text1"/>
          <w:sz w:val="24"/>
          <w:szCs w:val="24"/>
        </w:rPr>
        <w:t xml:space="preserve"> в базовом 2021</w:t>
      </w:r>
      <w:r w:rsidR="005C0E00">
        <w:rPr>
          <w:rFonts w:ascii="Times New Roman" w:hAnsi="Times New Roman" w:cs="Times New Roman"/>
          <w:color w:val="000000" w:themeColor="text1"/>
          <w:sz w:val="24"/>
          <w:szCs w:val="24"/>
        </w:rPr>
        <w:t xml:space="preserve"> году составил </w:t>
      </w:r>
      <w:r w:rsidR="002467FC">
        <w:rPr>
          <w:rFonts w:ascii="Times New Roman" w:hAnsi="Times New Roman" w:cs="Times New Roman"/>
          <w:color w:val="000000" w:themeColor="text1"/>
          <w:sz w:val="24"/>
          <w:szCs w:val="24"/>
        </w:rPr>
        <w:t>3 468,09</w:t>
      </w:r>
      <w:r w:rsidRPr="00E94B2B">
        <w:rPr>
          <w:rFonts w:ascii="Times New Roman" w:hAnsi="Times New Roman" w:cs="Times New Roman"/>
          <w:color w:val="000000" w:themeColor="text1"/>
          <w:sz w:val="24"/>
          <w:szCs w:val="24"/>
        </w:rPr>
        <w:t xml:space="preserve"> Гкал/год.</w:t>
      </w:r>
    </w:p>
    <w:p w:rsidR="00C6666D" w:rsidRDefault="00C6666D"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Наибольший расход тепловой энергии наблюдается в январе, когда среднемесячная температура наружного воздуха достигает минимальных значений.</w:t>
      </w:r>
    </w:p>
    <w:p w:rsidR="00AF11FA" w:rsidRDefault="00AF11FA" w:rsidP="0014143A">
      <w:pPr>
        <w:spacing w:after="0"/>
        <w:rPr>
          <w:rFonts w:ascii="Times New Roman" w:hAnsi="Times New Roman" w:cs="Times New Roman"/>
          <w:color w:val="000000" w:themeColor="text1"/>
          <w:sz w:val="24"/>
          <w:szCs w:val="24"/>
        </w:rPr>
      </w:pPr>
    </w:p>
    <w:p w:rsidR="00C4424F" w:rsidRPr="002249F5" w:rsidRDefault="00C4424F" w:rsidP="00A000C4">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Таблица 1.</w:t>
      </w:r>
      <w:r w:rsidR="00C6666D" w:rsidRPr="00E94B2B">
        <w:rPr>
          <w:rFonts w:ascii="Times New Roman" w:hAnsi="Times New Roman" w:cs="Times New Roman"/>
          <w:color w:val="000000" w:themeColor="text1"/>
          <w:sz w:val="24"/>
          <w:szCs w:val="24"/>
        </w:rPr>
        <w:t>3</w:t>
      </w:r>
      <w:r w:rsidRPr="00E94B2B">
        <w:rPr>
          <w:rFonts w:ascii="Times New Roman" w:hAnsi="Times New Roman" w:cs="Times New Roman"/>
          <w:color w:val="000000" w:themeColor="text1"/>
          <w:sz w:val="24"/>
          <w:szCs w:val="24"/>
        </w:rPr>
        <w:t xml:space="preserve"> – Объемы потребления тепловой энергии, теплоносителя в расчетном элементе с централизованным источником теплоснабжения</w:t>
      </w:r>
      <w:r w:rsidR="00A819F6" w:rsidRPr="00E94B2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4C3890" w:rsidRPr="002249F5">
        <w:rPr>
          <w:rFonts w:ascii="Times New Roman" w:hAnsi="Times New Roman" w:cs="Times New Roman"/>
          <w:color w:val="000000" w:themeColor="text1"/>
          <w:sz w:val="24"/>
          <w:szCs w:val="24"/>
        </w:rPr>
        <w:t xml:space="preserve">  </w:t>
      </w:r>
    </w:p>
    <w:tbl>
      <w:tblPr>
        <w:tblW w:w="3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229"/>
        <w:gridCol w:w="1127"/>
        <w:gridCol w:w="1127"/>
        <w:gridCol w:w="1128"/>
        <w:gridCol w:w="1127"/>
      </w:tblGrid>
      <w:tr w:rsidR="009C3205" w:rsidRPr="00322627" w:rsidTr="009C3205">
        <w:trPr>
          <w:trHeight w:val="654"/>
          <w:tblHeader/>
          <w:jc w:val="center"/>
        </w:trPr>
        <w:tc>
          <w:tcPr>
            <w:tcW w:w="3513" w:type="dxa"/>
            <w:gridSpan w:val="2"/>
            <w:tcBorders>
              <w:tl2br w:val="single" w:sz="4" w:space="0" w:color="auto"/>
            </w:tcBorders>
            <w:vAlign w:val="center"/>
          </w:tcPr>
          <w:p w:rsidR="009C3205" w:rsidRPr="00322627" w:rsidRDefault="009C3205" w:rsidP="00063C1D">
            <w:pPr>
              <w:pStyle w:val="Default"/>
              <w:ind w:left="-107" w:right="172" w:firstLine="107"/>
              <w:jc w:val="right"/>
              <w:rPr>
                <w:b/>
                <w:color w:val="000000" w:themeColor="text1"/>
                <w:sz w:val="22"/>
                <w:szCs w:val="22"/>
              </w:rPr>
            </w:pPr>
            <w:r w:rsidRPr="00322627">
              <w:rPr>
                <w:b/>
                <w:color w:val="000000" w:themeColor="text1"/>
                <w:sz w:val="22"/>
                <w:szCs w:val="22"/>
              </w:rPr>
              <w:t>Год</w:t>
            </w:r>
          </w:p>
          <w:p w:rsidR="009C3205" w:rsidRPr="00322627" w:rsidRDefault="009C3205" w:rsidP="00063C1D">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151" w:type="dxa"/>
            <w:vAlign w:val="center"/>
          </w:tcPr>
          <w:p w:rsidR="009C3205" w:rsidRPr="00322627"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151" w:type="dxa"/>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1152" w:type="dxa"/>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1151" w:type="dxa"/>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9C3205" w:rsidRPr="00322627" w:rsidTr="009C3205">
        <w:trPr>
          <w:trHeight w:val="19"/>
          <w:tblHeader/>
          <w:jc w:val="center"/>
        </w:trPr>
        <w:tc>
          <w:tcPr>
            <w:tcW w:w="2257"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256"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152"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151" w:type="dxa"/>
            <w:vAlign w:val="center"/>
          </w:tcPr>
          <w:p w:rsidR="009C3205" w:rsidRPr="00322627" w:rsidRDefault="009C3205" w:rsidP="00215BB4">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r>
      <w:tr w:rsidR="009C3205" w:rsidRPr="00322627" w:rsidTr="009C3205">
        <w:trPr>
          <w:trHeight w:val="420"/>
          <w:jc w:val="center"/>
        </w:trPr>
        <w:tc>
          <w:tcPr>
            <w:tcW w:w="2257" w:type="dxa"/>
            <w:vMerge w:val="restart"/>
            <w:vAlign w:val="center"/>
          </w:tcPr>
          <w:p w:rsidR="009C3205" w:rsidRPr="00322627" w:rsidRDefault="009C3205" w:rsidP="002467FC">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(мощности), Гкал/час</w:t>
            </w: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1"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2"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c>
          <w:tcPr>
            <w:tcW w:w="1151" w:type="dxa"/>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1,016</w:t>
            </w:r>
          </w:p>
        </w:tc>
      </w:tr>
      <w:tr w:rsidR="009C3205" w:rsidRPr="00322627" w:rsidTr="009C3205">
        <w:trPr>
          <w:trHeight w:val="20"/>
          <w:jc w:val="center"/>
        </w:trPr>
        <w:tc>
          <w:tcPr>
            <w:tcW w:w="2257" w:type="dxa"/>
            <w:vMerge/>
            <w:vAlign w:val="center"/>
          </w:tcPr>
          <w:p w:rsidR="009C3205" w:rsidRPr="00322627" w:rsidRDefault="009C3205" w:rsidP="002467FC">
            <w:pPr>
              <w:pStyle w:val="Default"/>
              <w:ind w:left="-107" w:right="-108" w:firstLine="107"/>
              <w:jc w:val="center"/>
              <w:rPr>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отопление</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393"/>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0,014</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ГВС</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379"/>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прирост нагрузки на вентиляцию</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0,000</w:t>
            </w:r>
          </w:p>
        </w:tc>
      </w:tr>
      <w:tr w:rsidR="009C3205" w:rsidRPr="00322627" w:rsidTr="009C3205">
        <w:trPr>
          <w:trHeight w:val="20"/>
          <w:jc w:val="center"/>
        </w:trPr>
        <w:tc>
          <w:tcPr>
            <w:tcW w:w="2257" w:type="dxa"/>
            <w:vMerge/>
            <w:vAlign w:val="center"/>
          </w:tcPr>
          <w:p w:rsidR="009C3205" w:rsidRPr="00322627" w:rsidRDefault="009C3205" w:rsidP="002467FC">
            <w:pPr>
              <w:pStyle w:val="Default"/>
              <w:rPr>
                <w:bCs/>
                <w:color w:val="000000" w:themeColor="text1"/>
                <w:sz w:val="22"/>
                <w:szCs w:val="22"/>
              </w:rPr>
            </w:pPr>
          </w:p>
        </w:tc>
        <w:tc>
          <w:tcPr>
            <w:tcW w:w="1256" w:type="dxa"/>
            <w:vAlign w:val="center"/>
          </w:tcPr>
          <w:p w:rsidR="009C3205" w:rsidRPr="00322627" w:rsidRDefault="009C3205" w:rsidP="002467FC">
            <w:pPr>
              <w:pStyle w:val="Default"/>
              <w:ind w:left="-107" w:right="-108" w:firstLine="107"/>
              <w:jc w:val="center"/>
              <w:rPr>
                <w:color w:val="000000" w:themeColor="text1"/>
                <w:sz w:val="22"/>
                <w:szCs w:val="22"/>
              </w:rPr>
            </w:pPr>
            <w:r w:rsidRPr="00322627">
              <w:rPr>
                <w:color w:val="000000" w:themeColor="text1"/>
                <w:sz w:val="22"/>
                <w:szCs w:val="22"/>
              </w:rPr>
              <w:t>тепловые потери</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0,225</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0,153</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0,130</w:t>
            </w:r>
          </w:p>
        </w:tc>
      </w:tr>
      <w:tr w:rsidR="009C3205" w:rsidRPr="00322627" w:rsidTr="009C3205">
        <w:trPr>
          <w:trHeight w:val="20"/>
          <w:jc w:val="center"/>
        </w:trPr>
        <w:tc>
          <w:tcPr>
            <w:tcW w:w="3513" w:type="dxa"/>
            <w:gridSpan w:val="2"/>
            <w:vAlign w:val="center"/>
          </w:tcPr>
          <w:p w:rsidR="009C3205" w:rsidRPr="00322627" w:rsidRDefault="009C3205" w:rsidP="002467FC">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151" w:type="dxa"/>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51" w:type="dxa"/>
            <w:tcBorders>
              <w:top w:val="nil"/>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1,255</w:t>
            </w:r>
          </w:p>
        </w:tc>
        <w:tc>
          <w:tcPr>
            <w:tcW w:w="1152"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1,183</w:t>
            </w:r>
          </w:p>
        </w:tc>
        <w:tc>
          <w:tcPr>
            <w:tcW w:w="1151" w:type="dxa"/>
            <w:tcBorders>
              <w:top w:val="nil"/>
              <w:left w:val="nil"/>
              <w:bottom w:val="single" w:sz="4" w:space="0" w:color="auto"/>
              <w:right w:val="single" w:sz="4" w:space="0" w:color="auto"/>
            </w:tcBorders>
            <w:shd w:val="clear" w:color="auto" w:fill="auto"/>
            <w:vAlign w:val="center"/>
          </w:tcPr>
          <w:p w:rsidR="009C3205" w:rsidRPr="002467FC" w:rsidRDefault="009C3205" w:rsidP="002467FC">
            <w:pPr>
              <w:spacing w:after="0"/>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1,160</w:t>
            </w:r>
          </w:p>
        </w:tc>
      </w:tr>
    </w:tbl>
    <w:p w:rsidR="00596984" w:rsidRPr="00E94B2B" w:rsidRDefault="00596984" w:rsidP="00215BB4">
      <w:pPr>
        <w:pStyle w:val="3"/>
        <w:spacing w:before="0"/>
        <w:jc w:val="center"/>
        <w:rPr>
          <w:rFonts w:ascii="Times New Roman" w:hAnsi="Times New Roman" w:cs="Times New Roman"/>
          <w:b w:val="0"/>
          <w:i/>
          <w:color w:val="000000" w:themeColor="text1"/>
          <w:sz w:val="24"/>
          <w:szCs w:val="24"/>
        </w:rPr>
      </w:pPr>
      <w:bookmarkStart w:id="12" w:name="_Toc435791193"/>
      <w:bookmarkStart w:id="13" w:name="_Toc137624604"/>
      <w:r w:rsidRPr="002249F5">
        <w:rPr>
          <w:rFonts w:ascii="Times New Roman" w:hAnsi="Times New Roman" w:cs="Times New Roman"/>
          <w:b w:val="0"/>
          <w:i/>
          <w:color w:val="000000" w:themeColor="text1"/>
          <w:sz w:val="24"/>
          <w:szCs w:val="24"/>
        </w:rPr>
        <w:lastRenderedPageBreak/>
        <w:t>1.3 Потребление тепловой</w:t>
      </w:r>
      <w:r w:rsidRPr="00E94B2B">
        <w:rPr>
          <w:rFonts w:ascii="Times New Roman" w:hAnsi="Times New Roman" w:cs="Times New Roman"/>
          <w:b w:val="0"/>
          <w:i/>
          <w:color w:val="000000" w:themeColor="text1"/>
          <w:sz w:val="24"/>
          <w:szCs w:val="24"/>
        </w:rPr>
        <w:t xml:space="preserve"> энергии (мощности) и теплоносителя объектами,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 xml:space="preserve">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w:t>
      </w:r>
      <w:r w:rsidR="00384365" w:rsidRPr="00E94B2B">
        <w:rPr>
          <w:rFonts w:ascii="Times New Roman" w:hAnsi="Times New Roman" w:cs="Times New Roman"/>
          <w:b w:val="0"/>
          <w:i/>
          <w:color w:val="000000" w:themeColor="text1"/>
          <w:sz w:val="24"/>
          <w:szCs w:val="24"/>
        </w:rPr>
        <w:br/>
      </w:r>
      <w:r w:rsidRPr="00E94B2B">
        <w:rPr>
          <w:rFonts w:ascii="Times New Roman" w:hAnsi="Times New Roman" w:cs="Times New Roman"/>
          <w:b w:val="0"/>
          <w:i/>
          <w:color w:val="000000" w:themeColor="text1"/>
          <w:sz w:val="24"/>
          <w:szCs w:val="24"/>
        </w:rPr>
        <w:t>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12"/>
      <w:bookmarkEnd w:id="13"/>
    </w:p>
    <w:p w:rsidR="001C34DF" w:rsidRPr="00E94B2B" w:rsidRDefault="001C34DF" w:rsidP="001C34DF">
      <w:pPr>
        <w:spacing w:after="0"/>
        <w:rPr>
          <w:rFonts w:ascii="Times New Roman" w:hAnsi="Times New Roman" w:cs="Times New Roman"/>
          <w:color w:val="000000" w:themeColor="text1"/>
          <w:sz w:val="24"/>
          <w:szCs w:val="24"/>
        </w:rPr>
      </w:pPr>
    </w:p>
    <w:p w:rsidR="00E94B2B" w:rsidRPr="00E94B2B" w:rsidRDefault="00E94B2B"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E94B2B" w:rsidRDefault="00E94B2B"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Pr>
          <w:rFonts w:ascii="Times New Roman" w:hAnsi="Times New Roman" w:cs="Times New Roman"/>
          <w:color w:val="000000" w:themeColor="text1"/>
          <w:sz w:val="24"/>
          <w:szCs w:val="24"/>
        </w:rPr>
        <w:t xml:space="preserve"> отсутствуют.</w:t>
      </w:r>
    </w:p>
    <w:p w:rsidR="00371E69" w:rsidRPr="00E94B2B" w:rsidRDefault="00371E69"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371E69" w:rsidRDefault="001C34DF" w:rsidP="00215B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w:t>
      </w:r>
      <w:r w:rsidR="00371E69" w:rsidRPr="00E94B2B">
        <w:rPr>
          <w:rFonts w:ascii="Times New Roman" w:hAnsi="Times New Roman" w:cs="Times New Roman"/>
          <w:color w:val="000000" w:themeColor="text1"/>
          <w:sz w:val="24"/>
          <w:szCs w:val="24"/>
        </w:rPr>
        <w:t>зменени</w:t>
      </w:r>
      <w:r w:rsidRPr="00E94B2B">
        <w:rPr>
          <w:rFonts w:ascii="Times New Roman" w:hAnsi="Times New Roman" w:cs="Times New Roman"/>
          <w:color w:val="000000" w:themeColor="text1"/>
          <w:sz w:val="24"/>
          <w:szCs w:val="24"/>
        </w:rPr>
        <w:t>й</w:t>
      </w:r>
      <w:r w:rsidR="00371E69" w:rsidRPr="00E94B2B">
        <w:rPr>
          <w:rFonts w:ascii="Times New Roman" w:hAnsi="Times New Roman" w:cs="Times New Roman"/>
          <w:color w:val="000000" w:themeColor="text1"/>
          <w:sz w:val="24"/>
          <w:szCs w:val="24"/>
        </w:rPr>
        <w:t xml:space="preserve"> потребления тепловой энергии и теплоносителя объектами, расположенными в производственных зонах </w:t>
      </w:r>
      <w:r w:rsidRPr="00E94B2B">
        <w:rPr>
          <w:rFonts w:ascii="Times New Roman" w:hAnsi="Times New Roman" w:cs="Times New Roman"/>
          <w:color w:val="000000" w:themeColor="text1"/>
          <w:sz w:val="24"/>
          <w:szCs w:val="24"/>
        </w:rPr>
        <w:t xml:space="preserve">в рассматриваемый </w:t>
      </w:r>
      <w:r w:rsidR="00322627" w:rsidRPr="00E94B2B">
        <w:rPr>
          <w:rFonts w:ascii="Times New Roman" w:hAnsi="Times New Roman" w:cs="Times New Roman"/>
          <w:color w:val="000000" w:themeColor="text1"/>
          <w:sz w:val="24"/>
          <w:szCs w:val="24"/>
        </w:rPr>
        <w:t>период,</w:t>
      </w:r>
      <w:r w:rsidRPr="00E94B2B">
        <w:rPr>
          <w:rFonts w:ascii="Times New Roman" w:hAnsi="Times New Roman" w:cs="Times New Roman"/>
          <w:color w:val="000000" w:themeColor="text1"/>
          <w:sz w:val="24"/>
          <w:szCs w:val="24"/>
        </w:rPr>
        <w:t xml:space="preserve"> не планируется.</w:t>
      </w:r>
    </w:p>
    <w:p w:rsidR="00C64E62" w:rsidRPr="00E94B2B" w:rsidRDefault="00C64E62" w:rsidP="00215BB4">
      <w:pPr>
        <w:spacing w:after="0"/>
        <w:ind w:firstLine="709"/>
        <w:jc w:val="both"/>
        <w:rPr>
          <w:rFonts w:ascii="Times New Roman" w:hAnsi="Times New Roman" w:cs="Times New Roman"/>
          <w:color w:val="000000" w:themeColor="text1"/>
          <w:sz w:val="24"/>
          <w:szCs w:val="24"/>
        </w:rPr>
      </w:pPr>
    </w:p>
    <w:p w:rsidR="00BE5039" w:rsidRPr="00E94B2B" w:rsidRDefault="00BE5039" w:rsidP="00BE5039">
      <w:pPr>
        <w:pStyle w:val="3"/>
        <w:spacing w:before="0"/>
        <w:jc w:val="center"/>
        <w:rPr>
          <w:rFonts w:ascii="Times New Roman" w:hAnsi="Times New Roman" w:cs="Times New Roman"/>
          <w:b w:val="0"/>
          <w:i/>
          <w:color w:val="000000" w:themeColor="text1"/>
          <w:sz w:val="24"/>
          <w:szCs w:val="24"/>
        </w:rPr>
      </w:pPr>
      <w:bookmarkStart w:id="14" w:name="_Toc6389117"/>
      <w:bookmarkStart w:id="15" w:name="_Toc137624605"/>
      <w:bookmarkStart w:id="16" w:name="_Toc435791194"/>
      <w:r w:rsidRPr="00E94B2B">
        <w:rPr>
          <w:rFonts w:ascii="Times New Roman" w:hAnsi="Times New Roman" w:cs="Times New Roman"/>
          <w:b w:val="0"/>
          <w:i/>
          <w:color w:val="000000" w:themeColor="text1"/>
          <w:sz w:val="24"/>
          <w:szCs w:val="24"/>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14"/>
      <w:r w:rsidR="008934BF">
        <w:rPr>
          <w:rFonts w:ascii="Times New Roman" w:hAnsi="Times New Roman" w:cs="Times New Roman"/>
          <w:b w:val="0"/>
          <w:i/>
          <w:color w:val="000000" w:themeColor="text1"/>
          <w:sz w:val="24"/>
          <w:szCs w:val="24"/>
        </w:rPr>
        <w:t>поселению</w:t>
      </w:r>
      <w:bookmarkEnd w:id="15"/>
      <w:r w:rsidRPr="00E94B2B">
        <w:rPr>
          <w:rFonts w:ascii="Times New Roman" w:hAnsi="Times New Roman" w:cs="Times New Roman"/>
          <w:b w:val="0"/>
          <w:i/>
          <w:color w:val="000000" w:themeColor="text1"/>
          <w:sz w:val="24"/>
          <w:szCs w:val="24"/>
        </w:rPr>
        <w:br/>
      </w:r>
    </w:p>
    <w:p w:rsidR="00666B91" w:rsidRPr="00E94B2B" w:rsidRDefault="00BE5039" w:rsidP="00014B95">
      <w:pPr>
        <w:spacing w:after="0"/>
        <w:ind w:firstLine="708"/>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по </w:t>
      </w:r>
      <w:r w:rsidR="008934BF">
        <w:rPr>
          <w:rFonts w:ascii="Times New Roman" w:hAnsi="Times New Roman" w:cs="Times New Roman"/>
          <w:color w:val="000000" w:themeColor="text1"/>
          <w:sz w:val="24"/>
          <w:szCs w:val="24"/>
        </w:rPr>
        <w:t>поселению</w:t>
      </w:r>
      <w:r w:rsidR="00014B95" w:rsidRPr="00E94B2B">
        <w:rPr>
          <w:rFonts w:ascii="Times New Roman" w:hAnsi="Times New Roman" w:cs="Times New Roman"/>
          <w:color w:val="000000" w:themeColor="text1"/>
          <w:sz w:val="24"/>
          <w:szCs w:val="24"/>
        </w:rPr>
        <w:t xml:space="preserve"> приведены в таблице 1.4.</w:t>
      </w:r>
    </w:p>
    <w:p w:rsidR="00A8452F" w:rsidRDefault="00A8452F" w:rsidP="00BE5039">
      <w:pPr>
        <w:spacing w:after="0"/>
        <w:jc w:val="both"/>
        <w:rPr>
          <w:rFonts w:ascii="Times New Roman" w:hAnsi="Times New Roman" w:cs="Times New Roman"/>
          <w:color w:val="000000" w:themeColor="text1"/>
          <w:sz w:val="24"/>
          <w:szCs w:val="24"/>
        </w:rPr>
      </w:pPr>
    </w:p>
    <w:p w:rsidR="00BE5039" w:rsidRPr="002249F5" w:rsidRDefault="00BE5039" w:rsidP="00BE5039">
      <w:pPr>
        <w:spacing w:after="0"/>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Таблица 1.4 – Значения средневзвешенной плотности тепловой нагрузки источников тепловой энергии в каждом расчетном элементе </w:t>
      </w:r>
      <w:proofErr w:type="spellStart"/>
      <w:r w:rsidR="002540EF">
        <w:rPr>
          <w:rFonts w:ascii="Times New Roman" w:hAnsi="Times New Roman" w:cs="Times New Roman"/>
          <w:color w:val="000000" w:themeColor="text1"/>
          <w:sz w:val="24"/>
          <w:szCs w:val="24"/>
        </w:rPr>
        <w:t>Мокрушинск</w:t>
      </w:r>
      <w:r w:rsidR="00EF3DE4">
        <w:rPr>
          <w:rFonts w:ascii="Times New Roman" w:hAnsi="Times New Roman" w:cs="Times New Roman"/>
          <w:color w:val="000000" w:themeColor="text1"/>
          <w:sz w:val="24"/>
          <w:szCs w:val="24"/>
        </w:rPr>
        <w:t>ого</w:t>
      </w:r>
      <w:proofErr w:type="spellEnd"/>
      <w:r w:rsidR="00EF3DE4">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4"/>
        </w:rPr>
        <w:t xml:space="preserve"> </w:t>
      </w:r>
    </w:p>
    <w:tbl>
      <w:tblPr>
        <w:tblW w:w="48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1455"/>
        <w:gridCol w:w="1541"/>
        <w:gridCol w:w="1541"/>
        <w:gridCol w:w="1504"/>
      </w:tblGrid>
      <w:tr w:rsidR="00547D63" w:rsidRPr="00104659" w:rsidTr="009C3205">
        <w:trPr>
          <w:trHeight w:val="186"/>
          <w:tblHeader/>
        </w:trPr>
        <w:tc>
          <w:tcPr>
            <w:tcW w:w="1927" w:type="pct"/>
            <w:vMerge w:val="restart"/>
            <w:tcBorders>
              <w:tl2br w:val="single" w:sz="4" w:space="0" w:color="auto"/>
            </w:tcBorders>
            <w:vAlign w:val="center"/>
          </w:tcPr>
          <w:p w:rsidR="00547D63" w:rsidRPr="00104659" w:rsidRDefault="00547D63" w:rsidP="00547D63">
            <w:pPr>
              <w:pStyle w:val="Default"/>
              <w:ind w:left="-107" w:right="12" w:firstLine="107"/>
              <w:jc w:val="right"/>
              <w:rPr>
                <w:b/>
                <w:color w:val="000000" w:themeColor="text1"/>
                <w:sz w:val="22"/>
                <w:szCs w:val="22"/>
              </w:rPr>
            </w:pPr>
            <w:r w:rsidRPr="00104659">
              <w:rPr>
                <w:b/>
                <w:color w:val="000000" w:themeColor="text1"/>
                <w:sz w:val="22"/>
                <w:szCs w:val="22"/>
              </w:rPr>
              <w:t>Год</w:t>
            </w:r>
          </w:p>
          <w:p w:rsidR="00547D63" w:rsidRPr="00104659" w:rsidRDefault="00547D63" w:rsidP="00547D63">
            <w:pPr>
              <w:pStyle w:val="Default"/>
              <w:ind w:right="-108"/>
              <w:rPr>
                <w:b/>
                <w:color w:val="000000" w:themeColor="text1"/>
                <w:sz w:val="22"/>
                <w:szCs w:val="22"/>
              </w:rPr>
            </w:pPr>
            <w:r w:rsidRPr="00104659">
              <w:rPr>
                <w:b/>
                <w:color w:val="000000" w:themeColor="text1"/>
                <w:sz w:val="22"/>
                <w:szCs w:val="22"/>
              </w:rPr>
              <w:t>Показатель</w:t>
            </w:r>
          </w:p>
        </w:tc>
        <w:tc>
          <w:tcPr>
            <w:tcW w:w="3073" w:type="pct"/>
            <w:gridSpan w:val="4"/>
            <w:vAlign w:val="center"/>
          </w:tcPr>
          <w:p w:rsidR="00547D63" w:rsidRPr="00104659" w:rsidRDefault="00547D63" w:rsidP="009A1F11">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Средневзвешенная плотность тепловой нагрузки, Гкал/ч/м</w:t>
            </w:r>
            <w:r w:rsidRPr="00104659">
              <w:rPr>
                <w:rFonts w:eastAsiaTheme="minorEastAsia"/>
                <w:b/>
                <w:color w:val="000000" w:themeColor="text1"/>
                <w:sz w:val="22"/>
                <w:szCs w:val="22"/>
                <w:vertAlign w:val="superscript"/>
              </w:rPr>
              <w:t>2</w:t>
            </w:r>
            <w:r w:rsidRPr="00104659">
              <w:rPr>
                <w:rFonts w:eastAsiaTheme="minorEastAsia"/>
                <w:b/>
                <w:color w:val="000000" w:themeColor="text1"/>
                <w:sz w:val="22"/>
                <w:szCs w:val="22"/>
              </w:rPr>
              <w:t>*10</w:t>
            </w:r>
            <w:r w:rsidRPr="00104659">
              <w:rPr>
                <w:rFonts w:eastAsiaTheme="minorEastAsia"/>
                <w:b/>
                <w:color w:val="000000" w:themeColor="text1"/>
                <w:sz w:val="22"/>
                <w:szCs w:val="22"/>
                <w:vertAlign w:val="superscript"/>
              </w:rPr>
              <w:t>6</w:t>
            </w:r>
          </w:p>
        </w:tc>
      </w:tr>
      <w:tr w:rsidR="00547D63" w:rsidRPr="008132CC" w:rsidTr="009C3205">
        <w:trPr>
          <w:trHeight w:val="589"/>
          <w:tblHeader/>
        </w:trPr>
        <w:tc>
          <w:tcPr>
            <w:tcW w:w="1927" w:type="pct"/>
            <w:vMerge/>
            <w:tcBorders>
              <w:tl2br w:val="single" w:sz="4" w:space="0" w:color="auto"/>
            </w:tcBorders>
            <w:vAlign w:val="center"/>
          </w:tcPr>
          <w:p w:rsidR="00547D63" w:rsidRPr="00104659" w:rsidRDefault="00547D63" w:rsidP="00F72A5C">
            <w:pPr>
              <w:pStyle w:val="Default"/>
              <w:ind w:left="-107" w:right="-108" w:firstLine="107"/>
              <w:jc w:val="center"/>
              <w:rPr>
                <w:b/>
                <w:color w:val="000000" w:themeColor="text1"/>
                <w:sz w:val="22"/>
                <w:szCs w:val="22"/>
              </w:rPr>
            </w:pPr>
          </w:p>
        </w:tc>
        <w:tc>
          <w:tcPr>
            <w:tcW w:w="740" w:type="pct"/>
            <w:vMerge w:val="restart"/>
            <w:vAlign w:val="center"/>
          </w:tcPr>
          <w:p w:rsidR="00547D63" w:rsidRPr="00104659" w:rsidRDefault="00547D63" w:rsidP="004A7577">
            <w:pPr>
              <w:pStyle w:val="Default"/>
              <w:ind w:left="-86" w:right="-108"/>
              <w:jc w:val="center"/>
              <w:rPr>
                <w:b/>
                <w:color w:val="000000" w:themeColor="text1"/>
                <w:sz w:val="22"/>
                <w:szCs w:val="22"/>
              </w:rPr>
            </w:pPr>
            <w:r w:rsidRPr="00104659">
              <w:rPr>
                <w:b/>
                <w:color w:val="000000" w:themeColor="text1"/>
                <w:sz w:val="22"/>
                <w:szCs w:val="22"/>
              </w:rPr>
              <w:t>Существующая</w:t>
            </w:r>
          </w:p>
          <w:p w:rsidR="00547D63" w:rsidRPr="00104659" w:rsidRDefault="00D6484C" w:rsidP="004A7577">
            <w:pPr>
              <w:spacing w:after="0"/>
              <w:ind w:left="-86" w:right="-108"/>
              <w:jc w:val="center"/>
              <w:rPr>
                <w:b/>
                <w:color w:val="000000" w:themeColor="text1"/>
              </w:rPr>
            </w:pPr>
            <w:r>
              <w:rPr>
                <w:rFonts w:ascii="Times New Roman" w:hAnsi="Times New Roman" w:cs="Times New Roman"/>
                <w:b/>
                <w:color w:val="000000" w:themeColor="text1"/>
              </w:rPr>
              <w:t>2025</w:t>
            </w:r>
          </w:p>
        </w:tc>
        <w:tc>
          <w:tcPr>
            <w:tcW w:w="2333" w:type="pct"/>
            <w:gridSpan w:val="3"/>
            <w:vAlign w:val="center"/>
          </w:tcPr>
          <w:p w:rsidR="00547D63" w:rsidRPr="00104659" w:rsidRDefault="00547D63" w:rsidP="009A1F11">
            <w:pPr>
              <w:pStyle w:val="Default"/>
              <w:ind w:right="-2"/>
              <w:jc w:val="center"/>
              <w:rPr>
                <w:b/>
                <w:color w:val="000000" w:themeColor="text1"/>
                <w:sz w:val="22"/>
                <w:szCs w:val="22"/>
              </w:rPr>
            </w:pPr>
            <w:r w:rsidRPr="00104659">
              <w:rPr>
                <w:b/>
                <w:color w:val="000000" w:themeColor="text1"/>
                <w:sz w:val="22"/>
                <w:szCs w:val="22"/>
              </w:rPr>
              <w:t>Перспективная</w:t>
            </w:r>
          </w:p>
        </w:tc>
      </w:tr>
      <w:tr w:rsidR="009C3205" w:rsidRPr="008132CC" w:rsidTr="009C3205">
        <w:trPr>
          <w:trHeight w:val="83"/>
          <w:tblHeader/>
        </w:trPr>
        <w:tc>
          <w:tcPr>
            <w:tcW w:w="1927" w:type="pct"/>
            <w:vMerge/>
            <w:tcBorders>
              <w:tl2br w:val="single" w:sz="4" w:space="0" w:color="auto"/>
            </w:tcBorders>
            <w:vAlign w:val="center"/>
          </w:tcPr>
          <w:p w:rsidR="009C3205" w:rsidRPr="00104659" w:rsidRDefault="009C3205" w:rsidP="00063C1D">
            <w:pPr>
              <w:pStyle w:val="Default"/>
              <w:ind w:left="-107" w:right="-108" w:firstLine="107"/>
              <w:jc w:val="center"/>
              <w:rPr>
                <w:b/>
                <w:color w:val="000000" w:themeColor="text1"/>
                <w:sz w:val="22"/>
                <w:szCs w:val="22"/>
              </w:rPr>
            </w:pPr>
          </w:p>
        </w:tc>
        <w:tc>
          <w:tcPr>
            <w:tcW w:w="740" w:type="pct"/>
            <w:vMerge/>
            <w:vAlign w:val="center"/>
          </w:tcPr>
          <w:p w:rsidR="009C3205" w:rsidRPr="00104659" w:rsidRDefault="009C3205" w:rsidP="00063C1D">
            <w:pPr>
              <w:spacing w:after="0"/>
              <w:jc w:val="center"/>
              <w:rPr>
                <w:rFonts w:ascii="Times New Roman" w:hAnsi="Times New Roman" w:cs="Times New Roman"/>
                <w:b/>
                <w:color w:val="000000" w:themeColor="text1"/>
              </w:rPr>
            </w:pPr>
          </w:p>
        </w:tc>
        <w:tc>
          <w:tcPr>
            <w:tcW w:w="784"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84"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5" w:type="pct"/>
            <w:vAlign w:val="center"/>
          </w:tcPr>
          <w:p w:rsidR="009C3205"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9C3205" w:rsidRPr="008132CC" w:rsidTr="009C3205">
        <w:trPr>
          <w:trHeight w:val="243"/>
          <w:tblHeader/>
        </w:trPr>
        <w:tc>
          <w:tcPr>
            <w:tcW w:w="1927" w:type="pct"/>
            <w:vAlign w:val="center"/>
          </w:tcPr>
          <w:p w:rsidR="009C3205" w:rsidRPr="00104659" w:rsidRDefault="009C3205" w:rsidP="00BE5039">
            <w:pPr>
              <w:pStyle w:val="Default"/>
              <w:ind w:left="34" w:right="-108"/>
              <w:jc w:val="center"/>
              <w:rPr>
                <w:rFonts w:eastAsiaTheme="minorEastAsia"/>
                <w:b/>
                <w:color w:val="000000" w:themeColor="text1"/>
                <w:sz w:val="22"/>
                <w:szCs w:val="22"/>
              </w:rPr>
            </w:pPr>
            <w:r w:rsidRPr="00104659">
              <w:rPr>
                <w:rFonts w:eastAsiaTheme="minorEastAsia"/>
                <w:b/>
                <w:color w:val="000000" w:themeColor="text1"/>
                <w:sz w:val="22"/>
                <w:szCs w:val="22"/>
              </w:rPr>
              <w:t>1</w:t>
            </w:r>
          </w:p>
        </w:tc>
        <w:tc>
          <w:tcPr>
            <w:tcW w:w="740"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2</w:t>
            </w:r>
          </w:p>
        </w:tc>
        <w:tc>
          <w:tcPr>
            <w:tcW w:w="784"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3</w:t>
            </w:r>
          </w:p>
        </w:tc>
        <w:tc>
          <w:tcPr>
            <w:tcW w:w="784"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4</w:t>
            </w:r>
          </w:p>
        </w:tc>
        <w:tc>
          <w:tcPr>
            <w:tcW w:w="765" w:type="pct"/>
            <w:vAlign w:val="center"/>
          </w:tcPr>
          <w:p w:rsidR="009C3205" w:rsidRPr="00104659" w:rsidRDefault="009C3205" w:rsidP="00BE5039">
            <w:pPr>
              <w:spacing w:after="0"/>
              <w:ind w:left="-146" w:right="-187"/>
              <w:jc w:val="center"/>
              <w:rPr>
                <w:rFonts w:ascii="Times New Roman" w:hAnsi="Times New Roman" w:cs="Times New Roman"/>
                <w:b/>
                <w:color w:val="000000" w:themeColor="text1"/>
              </w:rPr>
            </w:pPr>
            <w:r w:rsidRPr="00104659">
              <w:rPr>
                <w:rFonts w:ascii="Times New Roman" w:hAnsi="Times New Roman" w:cs="Times New Roman"/>
                <w:b/>
                <w:color w:val="000000" w:themeColor="text1"/>
              </w:rPr>
              <w:t>5</w:t>
            </w:r>
          </w:p>
        </w:tc>
      </w:tr>
      <w:tr w:rsidR="009C3205" w:rsidRPr="002467FC" w:rsidTr="009C3205">
        <w:trPr>
          <w:trHeight w:val="480"/>
          <w:tblHeader/>
        </w:trPr>
        <w:tc>
          <w:tcPr>
            <w:tcW w:w="1927" w:type="pct"/>
            <w:vAlign w:val="center"/>
          </w:tcPr>
          <w:p w:rsidR="009C3205" w:rsidRPr="002467FC" w:rsidRDefault="009C3205" w:rsidP="00DA5ACE">
            <w:pPr>
              <w:spacing w:after="0"/>
              <w:jc w:val="center"/>
              <w:rPr>
                <w:rFonts w:ascii="Times New Roman" w:hAnsi="Times New Roman" w:cs="Times New Roman"/>
                <w:color w:val="000000" w:themeColor="text1"/>
              </w:rPr>
            </w:pPr>
            <w:r w:rsidRPr="002467FC">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1,056</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color w:val="000000" w:themeColor="text1"/>
              </w:rPr>
            </w:pPr>
            <w:r w:rsidRPr="002467FC">
              <w:rPr>
                <w:rFonts w:ascii="Times New Roman" w:hAnsi="Times New Roman" w:cs="Times New Roman"/>
                <w:color w:val="000000" w:themeColor="text1"/>
              </w:rPr>
              <w:t>1,036</w:t>
            </w:r>
          </w:p>
        </w:tc>
      </w:tr>
      <w:tr w:rsidR="009C3205" w:rsidRPr="008132CC" w:rsidTr="009C3205">
        <w:trPr>
          <w:trHeight w:val="480"/>
          <w:tblHeader/>
        </w:trPr>
        <w:tc>
          <w:tcPr>
            <w:tcW w:w="1927" w:type="pct"/>
            <w:vAlign w:val="center"/>
          </w:tcPr>
          <w:p w:rsidR="009C3205" w:rsidRPr="00104659" w:rsidRDefault="009C3205" w:rsidP="002467FC">
            <w:pPr>
              <w:pStyle w:val="Default"/>
              <w:ind w:left="-107" w:right="-108" w:firstLine="107"/>
              <w:jc w:val="center"/>
              <w:rPr>
                <w:b/>
                <w:color w:val="000000" w:themeColor="text1"/>
                <w:sz w:val="22"/>
                <w:szCs w:val="22"/>
              </w:rPr>
            </w:pPr>
            <w:r w:rsidRPr="00104659">
              <w:rPr>
                <w:b/>
                <w:color w:val="000000" w:themeColor="text1"/>
                <w:sz w:val="22"/>
                <w:szCs w:val="22"/>
              </w:rPr>
              <w:t>И</w:t>
            </w:r>
            <w:r>
              <w:rPr>
                <w:b/>
                <w:color w:val="000000" w:themeColor="text1"/>
                <w:sz w:val="22"/>
                <w:szCs w:val="22"/>
              </w:rPr>
              <w:t xml:space="preserve">того, значение по территории с. </w:t>
            </w:r>
            <w:proofErr w:type="spellStart"/>
            <w:r>
              <w:rPr>
                <w:b/>
                <w:color w:val="000000" w:themeColor="text1"/>
                <w:sz w:val="22"/>
                <w:szCs w:val="22"/>
              </w:rPr>
              <w:t>Мокруша</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1,120</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1,056</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1,036</w:t>
            </w:r>
          </w:p>
        </w:tc>
      </w:tr>
      <w:tr w:rsidR="009C3205" w:rsidRPr="00322627" w:rsidTr="009C3205">
        <w:trPr>
          <w:trHeight w:val="83"/>
          <w:tblHeader/>
        </w:trPr>
        <w:tc>
          <w:tcPr>
            <w:tcW w:w="1927" w:type="pct"/>
            <w:vAlign w:val="center"/>
          </w:tcPr>
          <w:p w:rsidR="009C3205" w:rsidRPr="00104659" w:rsidRDefault="009C3205" w:rsidP="002467FC">
            <w:pPr>
              <w:pStyle w:val="Default"/>
              <w:ind w:left="-107" w:right="-108" w:firstLine="107"/>
              <w:jc w:val="center"/>
              <w:rPr>
                <w:b/>
                <w:color w:val="000000" w:themeColor="text1"/>
                <w:sz w:val="22"/>
                <w:szCs w:val="22"/>
              </w:rPr>
            </w:pPr>
            <w:r w:rsidRPr="00104659">
              <w:rPr>
                <w:b/>
                <w:color w:val="000000" w:themeColor="text1"/>
                <w:sz w:val="22"/>
                <w:szCs w:val="22"/>
              </w:rPr>
              <w:t xml:space="preserve">Итого, значение по </w:t>
            </w:r>
            <w:r w:rsidRPr="00104659">
              <w:rPr>
                <w:b/>
                <w:color w:val="000000" w:themeColor="text1"/>
                <w:sz w:val="22"/>
                <w:szCs w:val="22"/>
              </w:rPr>
              <w:br/>
              <w:t xml:space="preserve">территории </w:t>
            </w:r>
            <w:r>
              <w:rPr>
                <w:b/>
                <w:color w:val="000000" w:themeColor="text1"/>
                <w:sz w:val="22"/>
                <w:szCs w:val="22"/>
              </w:rPr>
              <w:t>поселения</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0,231</w:t>
            </w:r>
          </w:p>
        </w:tc>
        <w:tc>
          <w:tcPr>
            <w:tcW w:w="784"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0,218</w:t>
            </w:r>
          </w:p>
        </w:tc>
        <w:tc>
          <w:tcPr>
            <w:tcW w:w="765" w:type="pct"/>
            <w:tcBorders>
              <w:top w:val="single" w:sz="4" w:space="0" w:color="auto"/>
              <w:left w:val="nil"/>
              <w:bottom w:val="single" w:sz="4" w:space="0" w:color="auto"/>
              <w:right w:val="single" w:sz="4" w:space="0" w:color="auto"/>
            </w:tcBorders>
            <w:shd w:val="clear" w:color="auto" w:fill="auto"/>
            <w:vAlign w:val="center"/>
          </w:tcPr>
          <w:p w:rsidR="009C3205" w:rsidRPr="002467FC" w:rsidRDefault="009C3205" w:rsidP="002467FC">
            <w:pPr>
              <w:spacing w:after="0"/>
              <w:ind w:left="-146" w:right="-187"/>
              <w:jc w:val="center"/>
              <w:rPr>
                <w:rFonts w:ascii="Times New Roman" w:hAnsi="Times New Roman" w:cs="Times New Roman"/>
                <w:b/>
                <w:color w:val="000000" w:themeColor="text1"/>
              </w:rPr>
            </w:pPr>
            <w:r w:rsidRPr="002467FC">
              <w:rPr>
                <w:rFonts w:ascii="Times New Roman" w:hAnsi="Times New Roman" w:cs="Times New Roman"/>
                <w:b/>
                <w:color w:val="000000" w:themeColor="text1"/>
              </w:rPr>
              <w:t>0,214</w:t>
            </w:r>
          </w:p>
        </w:tc>
      </w:tr>
    </w:tbl>
    <w:p w:rsidR="00811D90" w:rsidRDefault="00811D90" w:rsidP="00811D90">
      <w:pPr>
        <w:spacing w:after="0"/>
        <w:ind w:firstLine="709"/>
        <w:jc w:val="both"/>
        <w:rPr>
          <w:rFonts w:ascii="Times New Roman" w:hAnsi="Times New Roman" w:cs="Times New Roman"/>
          <w:color w:val="000000" w:themeColor="text1"/>
          <w:sz w:val="24"/>
          <w:szCs w:val="24"/>
        </w:rPr>
      </w:pPr>
    </w:p>
    <w:p w:rsidR="00811D90" w:rsidRPr="00896BA9" w:rsidRDefault="00811D90" w:rsidP="00811D90">
      <w:pPr>
        <w:spacing w:after="0"/>
        <w:ind w:firstLine="709"/>
        <w:jc w:val="both"/>
        <w:rPr>
          <w:rFonts w:ascii="Times New Roman" w:hAnsi="Times New Roman" w:cs="Times New Roman"/>
          <w:color w:val="000000" w:themeColor="text1"/>
          <w:sz w:val="24"/>
          <w:szCs w:val="24"/>
        </w:rPr>
      </w:pPr>
      <w:r w:rsidRPr="00896BA9">
        <w:rPr>
          <w:rFonts w:ascii="Times New Roman" w:hAnsi="Times New Roman" w:cs="Times New Roman"/>
          <w:color w:val="000000" w:themeColor="text1"/>
          <w:sz w:val="24"/>
          <w:szCs w:val="24"/>
        </w:rPr>
        <w:t xml:space="preserve">Величины средневзвешенной плотности тепловой нагрузки для </w:t>
      </w:r>
      <w:r w:rsidR="00DA5ACE">
        <w:rPr>
          <w:rFonts w:ascii="Times New Roman" w:hAnsi="Times New Roman" w:cs="Times New Roman"/>
          <w:sz w:val="24"/>
          <w:szCs w:val="28"/>
        </w:rPr>
        <w:t xml:space="preserve">поселка Залесный, деревни </w:t>
      </w:r>
      <w:proofErr w:type="spellStart"/>
      <w:r w:rsidR="00DA5ACE">
        <w:rPr>
          <w:rFonts w:ascii="Times New Roman" w:hAnsi="Times New Roman" w:cs="Times New Roman"/>
          <w:sz w:val="24"/>
          <w:szCs w:val="28"/>
        </w:rPr>
        <w:t>Алега</w:t>
      </w:r>
      <w:proofErr w:type="spellEnd"/>
      <w:r w:rsidR="00DA5ACE">
        <w:rPr>
          <w:rFonts w:ascii="Times New Roman" w:hAnsi="Times New Roman" w:cs="Times New Roman"/>
          <w:sz w:val="24"/>
          <w:szCs w:val="28"/>
        </w:rPr>
        <w:t xml:space="preserve">, деревни </w:t>
      </w:r>
      <w:proofErr w:type="spellStart"/>
      <w:r w:rsidR="00DA5ACE">
        <w:rPr>
          <w:rFonts w:ascii="Times New Roman" w:hAnsi="Times New Roman" w:cs="Times New Roman"/>
          <w:sz w:val="24"/>
          <w:szCs w:val="28"/>
        </w:rPr>
        <w:t>Ивантай</w:t>
      </w:r>
      <w:proofErr w:type="spellEnd"/>
      <w:r w:rsidR="00DA5ACE">
        <w:rPr>
          <w:rFonts w:ascii="Times New Roman" w:hAnsi="Times New Roman" w:cs="Times New Roman"/>
          <w:sz w:val="24"/>
          <w:szCs w:val="28"/>
        </w:rPr>
        <w:t>, деревни Любава и деревни Николаевка</w:t>
      </w:r>
      <w:r>
        <w:rPr>
          <w:rFonts w:ascii="Times New Roman" w:hAnsi="Times New Roman" w:cs="Times New Roman"/>
          <w:color w:val="000000" w:themeColor="text1"/>
          <w:sz w:val="24"/>
          <w:szCs w:val="28"/>
        </w:rPr>
        <w:t>,</w:t>
      </w:r>
      <w:r w:rsidRPr="00896BA9">
        <w:rPr>
          <w:rFonts w:ascii="Times New Roman" w:hAnsi="Times New Roman" w:cs="Times New Roman"/>
          <w:color w:val="000000" w:themeColor="text1"/>
          <w:sz w:val="24"/>
          <w:szCs w:val="28"/>
        </w:rPr>
        <w:t xml:space="preserve"> принимается равным нулю, т.к. централизованные источники тепловой энергии на территории </w:t>
      </w:r>
      <w:r>
        <w:rPr>
          <w:rFonts w:ascii="Times New Roman" w:hAnsi="Times New Roman" w:cs="Times New Roman"/>
          <w:color w:val="000000" w:themeColor="text1"/>
          <w:sz w:val="24"/>
          <w:szCs w:val="28"/>
        </w:rPr>
        <w:t xml:space="preserve">этих </w:t>
      </w:r>
      <w:r w:rsidR="008934BF">
        <w:rPr>
          <w:rFonts w:ascii="Times New Roman" w:hAnsi="Times New Roman" w:cs="Times New Roman"/>
          <w:color w:val="000000" w:themeColor="text1"/>
          <w:sz w:val="24"/>
          <w:szCs w:val="28"/>
        </w:rPr>
        <w:t>населенных</w:t>
      </w:r>
      <w:r>
        <w:rPr>
          <w:rFonts w:ascii="Times New Roman" w:hAnsi="Times New Roman" w:cs="Times New Roman"/>
          <w:color w:val="000000" w:themeColor="text1"/>
          <w:sz w:val="24"/>
          <w:szCs w:val="28"/>
        </w:rPr>
        <w:t xml:space="preserve"> пунктов</w:t>
      </w:r>
      <w:r w:rsidRPr="00896BA9">
        <w:rPr>
          <w:rFonts w:ascii="Times New Roman" w:hAnsi="Times New Roman" w:cs="Times New Roman"/>
          <w:color w:val="000000" w:themeColor="text1"/>
          <w:sz w:val="24"/>
          <w:szCs w:val="28"/>
        </w:rPr>
        <w:t>, отсутству</w:t>
      </w:r>
      <w:r>
        <w:rPr>
          <w:rFonts w:ascii="Times New Roman" w:hAnsi="Times New Roman" w:cs="Times New Roman"/>
          <w:color w:val="000000" w:themeColor="text1"/>
          <w:sz w:val="24"/>
          <w:szCs w:val="28"/>
        </w:rPr>
        <w:t>ю</w:t>
      </w:r>
      <w:r w:rsidRPr="00896BA9">
        <w:rPr>
          <w:rFonts w:ascii="Times New Roman" w:hAnsi="Times New Roman" w:cs="Times New Roman"/>
          <w:color w:val="000000" w:themeColor="text1"/>
          <w:sz w:val="24"/>
          <w:szCs w:val="28"/>
        </w:rPr>
        <w:t>т.</w:t>
      </w:r>
    </w:p>
    <w:p w:rsidR="0027384D" w:rsidRPr="002249F5" w:rsidRDefault="0027384D" w:rsidP="00215BB4">
      <w:pPr>
        <w:spacing w:after="0"/>
        <w:rPr>
          <w:rFonts w:ascii="Times New Roman" w:eastAsiaTheme="majorEastAsia" w:hAnsi="Times New Roman" w:cs="Times New Roman"/>
          <w:b/>
          <w:bCs/>
          <w:color w:val="000000" w:themeColor="text1"/>
          <w:sz w:val="24"/>
          <w:szCs w:val="24"/>
        </w:rPr>
      </w:pPr>
    </w:p>
    <w:p w:rsidR="00BE5039" w:rsidRPr="002249F5" w:rsidRDefault="00BE5039">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371E69" w:rsidRPr="006A1EA1" w:rsidRDefault="00371E69" w:rsidP="001C34DF">
      <w:pPr>
        <w:pStyle w:val="2"/>
        <w:spacing w:before="0"/>
        <w:ind w:firstLine="709"/>
        <w:jc w:val="both"/>
        <w:rPr>
          <w:rFonts w:ascii="Times New Roman" w:hAnsi="Times New Roman" w:cs="Times New Roman"/>
          <w:color w:val="000000" w:themeColor="text1"/>
          <w:sz w:val="24"/>
          <w:szCs w:val="24"/>
        </w:rPr>
      </w:pPr>
      <w:bookmarkStart w:id="17" w:name="_Toc137624606"/>
      <w:r w:rsidRPr="002249F5">
        <w:rPr>
          <w:rFonts w:ascii="Times New Roman" w:hAnsi="Times New Roman" w:cs="Times New Roman"/>
          <w:color w:val="000000" w:themeColor="text1"/>
          <w:sz w:val="24"/>
          <w:szCs w:val="24"/>
        </w:rPr>
        <w:lastRenderedPageBreak/>
        <w:t>Раздел 2. </w:t>
      </w:r>
      <w:r w:rsidR="00271397" w:rsidRPr="002249F5">
        <w:rPr>
          <w:rFonts w:ascii="Times New Roman" w:hAnsi="Times New Roman" w:cs="Times New Roman"/>
          <w:color w:val="000000" w:themeColor="text1"/>
          <w:sz w:val="24"/>
          <w:szCs w:val="24"/>
        </w:rPr>
        <w:t xml:space="preserve">Существующие и </w:t>
      </w:r>
      <w:r w:rsidR="00271397" w:rsidRPr="006A1EA1">
        <w:rPr>
          <w:rFonts w:ascii="Times New Roman" w:hAnsi="Times New Roman" w:cs="Times New Roman"/>
          <w:color w:val="000000" w:themeColor="text1"/>
          <w:sz w:val="24"/>
          <w:szCs w:val="24"/>
        </w:rPr>
        <w:t>п</w:t>
      </w:r>
      <w:r w:rsidRPr="006A1EA1">
        <w:rPr>
          <w:rFonts w:ascii="Times New Roman" w:hAnsi="Times New Roman" w:cs="Times New Roman"/>
          <w:color w:val="000000" w:themeColor="text1"/>
          <w:sz w:val="24"/>
          <w:szCs w:val="24"/>
        </w:rPr>
        <w:t>ерспективные балансы тепловой мощности источников тепловой энергии и тепловой нагрузки потребителей</w:t>
      </w:r>
      <w:bookmarkEnd w:id="16"/>
      <w:bookmarkEnd w:id="17"/>
    </w:p>
    <w:p w:rsidR="00264741" w:rsidRPr="006A1EA1" w:rsidRDefault="00264741" w:rsidP="00215BB4">
      <w:pPr>
        <w:spacing w:after="0"/>
        <w:ind w:firstLine="360"/>
        <w:jc w:val="both"/>
        <w:rPr>
          <w:rFonts w:ascii="Times New Roman" w:hAnsi="Times New Roman" w:cs="Times New Roman"/>
          <w:color w:val="000000" w:themeColor="text1"/>
          <w:sz w:val="24"/>
          <w:szCs w:val="24"/>
        </w:rPr>
      </w:pPr>
    </w:p>
    <w:p w:rsidR="00371E69" w:rsidRPr="006A1EA1" w:rsidRDefault="00E21467" w:rsidP="00215BB4">
      <w:pPr>
        <w:pStyle w:val="3"/>
        <w:spacing w:before="0"/>
        <w:jc w:val="center"/>
        <w:rPr>
          <w:rFonts w:ascii="Times New Roman" w:hAnsi="Times New Roman" w:cs="Times New Roman"/>
          <w:b w:val="0"/>
          <w:i/>
          <w:color w:val="000000" w:themeColor="text1"/>
          <w:sz w:val="24"/>
          <w:szCs w:val="24"/>
        </w:rPr>
      </w:pPr>
      <w:bookmarkStart w:id="18" w:name="_Toc435791196"/>
      <w:bookmarkStart w:id="19" w:name="_Toc137624607"/>
      <w:r w:rsidRPr="006A1EA1">
        <w:rPr>
          <w:rFonts w:ascii="Times New Roman" w:hAnsi="Times New Roman" w:cs="Times New Roman"/>
          <w:b w:val="0"/>
          <w:i/>
          <w:color w:val="000000" w:themeColor="text1"/>
          <w:sz w:val="24"/>
          <w:szCs w:val="24"/>
        </w:rPr>
        <w:t>2.</w:t>
      </w:r>
      <w:r w:rsidR="009A1F11" w:rsidRPr="006A1EA1">
        <w:rPr>
          <w:rFonts w:ascii="Times New Roman" w:hAnsi="Times New Roman" w:cs="Times New Roman"/>
          <w:b w:val="0"/>
          <w:i/>
          <w:color w:val="000000" w:themeColor="text1"/>
          <w:sz w:val="24"/>
          <w:szCs w:val="24"/>
        </w:rPr>
        <w:t>1</w:t>
      </w:r>
      <w:r w:rsidR="00371E69" w:rsidRPr="006A1EA1">
        <w:rPr>
          <w:rFonts w:ascii="Times New Roman" w:hAnsi="Times New Roman" w:cs="Times New Roman"/>
          <w:b w:val="0"/>
          <w:i/>
          <w:color w:val="000000" w:themeColor="text1"/>
          <w:sz w:val="24"/>
          <w:szCs w:val="24"/>
        </w:rPr>
        <w:t xml:space="preserve"> Описание существующих и перспективных зон действия систем теплоснабжения и </w:t>
      </w:r>
      <w:r w:rsidR="00204239" w:rsidRPr="006A1EA1">
        <w:rPr>
          <w:rFonts w:ascii="Times New Roman" w:hAnsi="Times New Roman" w:cs="Times New Roman"/>
          <w:b w:val="0"/>
          <w:i/>
          <w:color w:val="000000" w:themeColor="text1"/>
          <w:sz w:val="24"/>
          <w:szCs w:val="24"/>
        </w:rPr>
        <w:br/>
      </w:r>
      <w:r w:rsidR="00371E69" w:rsidRPr="006A1EA1">
        <w:rPr>
          <w:rFonts w:ascii="Times New Roman" w:hAnsi="Times New Roman" w:cs="Times New Roman"/>
          <w:b w:val="0"/>
          <w:i/>
          <w:color w:val="000000" w:themeColor="text1"/>
          <w:sz w:val="24"/>
          <w:szCs w:val="24"/>
        </w:rPr>
        <w:t>источников тепловой энергии</w:t>
      </w:r>
      <w:bookmarkEnd w:id="18"/>
      <w:bookmarkEnd w:id="19"/>
    </w:p>
    <w:p w:rsidR="006A1EA1" w:rsidRDefault="006A1EA1" w:rsidP="00606E13">
      <w:pPr>
        <w:spacing w:after="0"/>
        <w:ind w:firstLine="709"/>
        <w:jc w:val="both"/>
        <w:rPr>
          <w:rFonts w:ascii="Times New Roman" w:hAnsi="Times New Roman" w:cs="Times New Roman"/>
          <w:color w:val="000000" w:themeColor="text1"/>
          <w:sz w:val="24"/>
          <w:szCs w:val="24"/>
        </w:rPr>
      </w:pPr>
    </w:p>
    <w:p w:rsidR="00FD221B" w:rsidRDefault="00FD221B" w:rsidP="00FD221B">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7351E">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DA5AC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A321C" w:rsidRPr="00ED3CF3" w:rsidRDefault="007A321C" w:rsidP="00215BB4">
      <w:pPr>
        <w:spacing w:after="0"/>
        <w:ind w:firstLine="709"/>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Соотношение общей площади и площади охвата зоны действия с централизованными источниками тепловой энергии приведено в таблице 1.5.</w:t>
      </w:r>
    </w:p>
    <w:p w:rsidR="00A71C86" w:rsidRPr="006A1EA1" w:rsidRDefault="00A71C86" w:rsidP="00215BB4">
      <w:pPr>
        <w:spacing w:after="0"/>
        <w:jc w:val="both"/>
        <w:rPr>
          <w:rFonts w:ascii="Times New Roman" w:hAnsi="Times New Roman" w:cs="Times New Roman"/>
          <w:color w:val="000000" w:themeColor="text1"/>
          <w:sz w:val="24"/>
          <w:szCs w:val="24"/>
        </w:rPr>
      </w:pPr>
    </w:p>
    <w:p w:rsidR="007A321C" w:rsidRPr="006A1EA1" w:rsidRDefault="007A321C" w:rsidP="00215BB4">
      <w:pPr>
        <w:spacing w:after="0"/>
        <w:jc w:val="both"/>
        <w:rPr>
          <w:rFonts w:ascii="Times New Roman" w:hAnsi="Times New Roman" w:cs="Times New Roman"/>
          <w:color w:val="000000" w:themeColor="text1"/>
          <w:sz w:val="24"/>
          <w:szCs w:val="24"/>
        </w:rPr>
      </w:pPr>
      <w:r w:rsidRPr="006A1EA1">
        <w:rPr>
          <w:rFonts w:ascii="Times New Roman" w:hAnsi="Times New Roman" w:cs="Times New Roman"/>
          <w:color w:val="000000" w:themeColor="text1"/>
          <w:sz w:val="24"/>
          <w:szCs w:val="24"/>
        </w:rPr>
        <w:t>Таблица 1.5 – Соотношение общей площади и площади охвата зоны действия с централизованными источниками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965"/>
        <w:gridCol w:w="2521"/>
        <w:gridCol w:w="2661"/>
      </w:tblGrid>
      <w:tr w:rsidR="003B70F9" w:rsidRPr="002249F5" w:rsidTr="00547D63">
        <w:tc>
          <w:tcPr>
            <w:tcW w:w="3048" w:type="dxa"/>
            <w:vAlign w:val="center"/>
          </w:tcPr>
          <w:p w:rsidR="007A321C" w:rsidRPr="002249F5" w:rsidRDefault="008934BF" w:rsidP="00215BB4">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Населенный</w:t>
            </w:r>
            <w:r w:rsidR="007A321C" w:rsidRPr="002249F5">
              <w:rPr>
                <w:rFonts w:ascii="Times New Roman" w:hAnsi="Times New Roman" w:cs="Times New Roman"/>
                <w:b/>
                <w:color w:val="000000" w:themeColor="text1"/>
              </w:rPr>
              <w:t xml:space="preserve"> пункт</w:t>
            </w:r>
          </w:p>
        </w:tc>
        <w:tc>
          <w:tcPr>
            <w:tcW w:w="1965"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Площадь </w:t>
            </w:r>
            <w:r w:rsidR="00D418F2">
              <w:rPr>
                <w:rFonts w:ascii="Times New Roman" w:hAnsi="Times New Roman" w:cs="Times New Roman"/>
                <w:b/>
                <w:color w:val="000000" w:themeColor="text1"/>
              </w:rPr>
              <w:br/>
            </w:r>
            <w:r w:rsidRPr="002249F5">
              <w:rPr>
                <w:rFonts w:ascii="Times New Roman" w:hAnsi="Times New Roman" w:cs="Times New Roman"/>
                <w:b/>
                <w:color w:val="000000" w:themeColor="text1"/>
              </w:rPr>
              <w:t>территории, Га</w:t>
            </w:r>
          </w:p>
        </w:tc>
        <w:tc>
          <w:tcPr>
            <w:tcW w:w="252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Зона действия с централизованными источниками тепловой энергии, </w:t>
            </w:r>
            <w:r w:rsidR="003779A0" w:rsidRPr="002249F5">
              <w:rPr>
                <w:rFonts w:ascii="Times New Roman" w:hAnsi="Times New Roman" w:cs="Times New Roman"/>
                <w:b/>
                <w:color w:val="000000" w:themeColor="text1"/>
              </w:rPr>
              <w:t>Га</w:t>
            </w:r>
          </w:p>
        </w:tc>
        <w:tc>
          <w:tcPr>
            <w:tcW w:w="2661" w:type="dxa"/>
            <w:vAlign w:val="center"/>
          </w:tcPr>
          <w:p w:rsidR="007A321C" w:rsidRPr="002249F5" w:rsidRDefault="007A321C"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с централизованными источниками тепловой энергии, %</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 xml:space="preserve">с. </w:t>
            </w:r>
            <w:proofErr w:type="spellStart"/>
            <w:r w:rsidRPr="00DA5ACE">
              <w:rPr>
                <w:rFonts w:ascii="Times New Roman" w:hAnsi="Times New Roman" w:cs="Times New Roman"/>
                <w:color w:val="000000" w:themeColor="text1"/>
              </w:rPr>
              <w:t>Мокруша</w:t>
            </w:r>
            <w:proofErr w:type="spellEnd"/>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112,00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13,37</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11,93</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 xml:space="preserve">д. </w:t>
            </w:r>
            <w:proofErr w:type="spellStart"/>
            <w:r w:rsidRPr="00DA5ACE">
              <w:rPr>
                <w:rFonts w:ascii="Times New Roman" w:hAnsi="Times New Roman" w:cs="Times New Roman"/>
                <w:color w:val="000000" w:themeColor="text1"/>
              </w:rPr>
              <w:t>Алега</w:t>
            </w:r>
            <w:proofErr w:type="spellEnd"/>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98,00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п. Залесный</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58,10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 xml:space="preserve">п. </w:t>
            </w:r>
            <w:proofErr w:type="spellStart"/>
            <w:r w:rsidRPr="00DA5ACE">
              <w:rPr>
                <w:rFonts w:ascii="Times New Roman" w:hAnsi="Times New Roman" w:cs="Times New Roman"/>
                <w:color w:val="000000" w:themeColor="text1"/>
              </w:rPr>
              <w:t>Комаровский</w:t>
            </w:r>
            <w:proofErr w:type="spellEnd"/>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33,48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Любава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33,98</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4621C9" w:rsidTr="008C0438">
        <w:tc>
          <w:tcPr>
            <w:tcW w:w="3048" w:type="dxa"/>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д. Николаевка</w:t>
            </w:r>
          </w:p>
        </w:tc>
        <w:tc>
          <w:tcPr>
            <w:tcW w:w="1965" w:type="dxa"/>
            <w:tcBorders>
              <w:top w:val="nil"/>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101,00</w:t>
            </w:r>
          </w:p>
        </w:tc>
        <w:tc>
          <w:tcPr>
            <w:tcW w:w="252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c>
          <w:tcPr>
            <w:tcW w:w="2661" w:type="dxa"/>
            <w:tcBorders>
              <w:top w:val="nil"/>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color w:val="000000" w:themeColor="text1"/>
              </w:rPr>
            </w:pPr>
            <w:r w:rsidRPr="00DA5ACE">
              <w:rPr>
                <w:rFonts w:ascii="Times New Roman" w:hAnsi="Times New Roman" w:cs="Times New Roman"/>
                <w:color w:val="000000" w:themeColor="text1"/>
              </w:rPr>
              <w:t>0,00</w:t>
            </w:r>
          </w:p>
        </w:tc>
      </w:tr>
      <w:tr w:rsidR="00DA5ACE" w:rsidRPr="00AD64A9" w:rsidTr="008C0438">
        <w:tc>
          <w:tcPr>
            <w:tcW w:w="3048" w:type="dxa"/>
            <w:vAlign w:val="bottom"/>
          </w:tcPr>
          <w:p w:rsidR="00DA5ACE" w:rsidRPr="00AD64A9" w:rsidRDefault="00DA5ACE" w:rsidP="00DA5ACE">
            <w:pPr>
              <w:spacing w:after="0"/>
              <w:jc w:val="center"/>
              <w:rPr>
                <w:rFonts w:ascii="Times New Roman" w:hAnsi="Times New Roman" w:cs="Times New Roman"/>
                <w:b/>
                <w:color w:val="000000" w:themeColor="text1"/>
              </w:rPr>
            </w:pPr>
            <w:r w:rsidRPr="00AD64A9">
              <w:rPr>
                <w:rFonts w:ascii="Times New Roman" w:hAnsi="Times New Roman" w:cs="Times New Roman"/>
                <w:b/>
                <w:color w:val="000000" w:themeColor="text1"/>
              </w:rPr>
              <w:t>Всего</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542,56</w:t>
            </w:r>
          </w:p>
        </w:tc>
        <w:tc>
          <w:tcPr>
            <w:tcW w:w="252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13,37</w:t>
            </w:r>
          </w:p>
        </w:tc>
        <w:tc>
          <w:tcPr>
            <w:tcW w:w="2661" w:type="dxa"/>
            <w:tcBorders>
              <w:top w:val="single" w:sz="4" w:space="0" w:color="auto"/>
              <w:left w:val="nil"/>
              <w:bottom w:val="single" w:sz="4" w:space="0" w:color="auto"/>
              <w:right w:val="single" w:sz="4" w:space="0" w:color="auto"/>
            </w:tcBorders>
            <w:shd w:val="clear" w:color="auto" w:fill="auto"/>
            <w:vAlign w:val="center"/>
          </w:tcPr>
          <w:p w:rsidR="00DA5ACE" w:rsidRPr="00DA5ACE" w:rsidRDefault="00DA5ACE" w:rsidP="00DA5ACE">
            <w:pPr>
              <w:spacing w:after="0"/>
              <w:jc w:val="center"/>
              <w:rPr>
                <w:rFonts w:ascii="Times New Roman" w:hAnsi="Times New Roman" w:cs="Times New Roman"/>
                <w:b/>
                <w:color w:val="000000" w:themeColor="text1"/>
              </w:rPr>
            </w:pPr>
            <w:r w:rsidRPr="00DA5ACE">
              <w:rPr>
                <w:rFonts w:ascii="Times New Roman" w:hAnsi="Times New Roman" w:cs="Times New Roman"/>
                <w:b/>
                <w:color w:val="000000" w:themeColor="text1"/>
              </w:rPr>
              <w:t>2,46</w:t>
            </w:r>
          </w:p>
        </w:tc>
      </w:tr>
    </w:tbl>
    <w:p w:rsidR="00D33EBF" w:rsidRPr="00C61590" w:rsidRDefault="00D33EBF" w:rsidP="00215BB4">
      <w:pPr>
        <w:spacing w:after="0"/>
        <w:jc w:val="center"/>
        <w:rPr>
          <w:rFonts w:ascii="Times New Roman" w:hAnsi="Times New Roman" w:cs="Times New Roman"/>
          <w:noProof/>
          <w:color w:val="000000" w:themeColor="text1"/>
          <w:sz w:val="24"/>
        </w:rPr>
      </w:pPr>
    </w:p>
    <w:p w:rsidR="008751C4" w:rsidRPr="002249F5" w:rsidRDefault="00DA5ACE" w:rsidP="00215BB4">
      <w:pPr>
        <w:autoSpaceDE w:val="0"/>
        <w:autoSpaceDN w:val="0"/>
        <w:adjustRightInd w:val="0"/>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extent cx="6431915" cy="2700655"/>
            <wp:effectExtent l="0" t="0" r="698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1915" cy="2700655"/>
                    </a:xfrm>
                    <a:prstGeom prst="rect">
                      <a:avLst/>
                    </a:prstGeom>
                    <a:noFill/>
                  </pic:spPr>
                </pic:pic>
              </a:graphicData>
            </a:graphic>
          </wp:inline>
        </w:drawing>
      </w:r>
    </w:p>
    <w:p w:rsidR="002001FB" w:rsidRDefault="002001FB" w:rsidP="00C92C1C">
      <w:pPr>
        <w:autoSpaceDE w:val="0"/>
        <w:autoSpaceDN w:val="0"/>
        <w:adjustRightInd w:val="0"/>
        <w:spacing w:after="0"/>
        <w:jc w:val="center"/>
        <w:rPr>
          <w:rFonts w:ascii="Times New Roman" w:hAnsi="Times New Roman" w:cs="Times New Roman"/>
          <w:color w:val="000000" w:themeColor="text1"/>
          <w:sz w:val="24"/>
          <w:szCs w:val="24"/>
        </w:rPr>
      </w:pPr>
      <w:r w:rsidRPr="00C61590">
        <w:rPr>
          <w:rFonts w:ascii="Times New Roman" w:hAnsi="Times New Roman" w:cs="Times New Roman"/>
          <w:color w:val="000000" w:themeColor="text1"/>
          <w:sz w:val="24"/>
          <w:szCs w:val="24"/>
        </w:rPr>
        <w:t xml:space="preserve">Рисунок 1.1 – Соотношение общей площади и площади охвата системы теплоснабжения </w:t>
      </w:r>
      <w:r w:rsidR="00167CF2" w:rsidRPr="00C61590">
        <w:rPr>
          <w:rFonts w:ascii="Times New Roman" w:hAnsi="Times New Roman" w:cs="Times New Roman"/>
          <w:color w:val="000000" w:themeColor="text1"/>
          <w:sz w:val="24"/>
          <w:szCs w:val="24"/>
        </w:rPr>
        <w:br/>
      </w:r>
      <w:r w:rsidR="00A819F6" w:rsidRPr="00C61590">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p w:rsidR="005C0E00" w:rsidRDefault="005C0E00" w:rsidP="00C92C1C">
      <w:pPr>
        <w:autoSpaceDE w:val="0"/>
        <w:autoSpaceDN w:val="0"/>
        <w:adjustRightInd w:val="0"/>
        <w:spacing w:after="0"/>
        <w:jc w:val="center"/>
        <w:rPr>
          <w:rFonts w:ascii="Times New Roman" w:hAnsi="Times New Roman" w:cs="Times New Roman"/>
          <w:color w:val="000000" w:themeColor="text1"/>
          <w:sz w:val="24"/>
          <w:szCs w:val="24"/>
        </w:rPr>
      </w:pPr>
    </w:p>
    <w:p w:rsidR="00972A7F" w:rsidRDefault="00972A7F" w:rsidP="00C92C1C">
      <w:pPr>
        <w:autoSpaceDE w:val="0"/>
        <w:autoSpaceDN w:val="0"/>
        <w:adjustRightInd w:val="0"/>
        <w:spacing w:after="0"/>
        <w:jc w:val="center"/>
        <w:rPr>
          <w:rFonts w:ascii="Times New Roman" w:hAnsi="Times New Roman" w:cs="Times New Roman"/>
          <w:color w:val="000000" w:themeColor="text1"/>
          <w:sz w:val="24"/>
          <w:szCs w:val="24"/>
        </w:rPr>
      </w:pPr>
    </w:p>
    <w:p w:rsidR="003779A0" w:rsidRPr="009C1542" w:rsidRDefault="00972698" w:rsidP="00215BB4">
      <w:pPr>
        <w:pStyle w:val="3"/>
        <w:spacing w:before="0"/>
        <w:jc w:val="center"/>
        <w:rPr>
          <w:rFonts w:ascii="Times New Roman" w:hAnsi="Times New Roman" w:cs="Times New Roman"/>
          <w:b w:val="0"/>
          <w:i/>
          <w:color w:val="000000" w:themeColor="text1"/>
          <w:sz w:val="24"/>
          <w:szCs w:val="24"/>
        </w:rPr>
      </w:pPr>
      <w:bookmarkStart w:id="20" w:name="_Toc137624608"/>
      <w:r w:rsidRPr="002249F5">
        <w:rPr>
          <w:rFonts w:ascii="Times New Roman" w:hAnsi="Times New Roman" w:cs="Times New Roman"/>
          <w:b w:val="0"/>
          <w:i/>
          <w:color w:val="000000" w:themeColor="text1"/>
          <w:sz w:val="24"/>
          <w:szCs w:val="24"/>
        </w:rPr>
        <w:t>2.</w:t>
      </w:r>
      <w:r w:rsidR="009A1F11" w:rsidRPr="002249F5">
        <w:rPr>
          <w:rFonts w:ascii="Times New Roman" w:hAnsi="Times New Roman" w:cs="Times New Roman"/>
          <w:b w:val="0"/>
          <w:i/>
          <w:color w:val="000000" w:themeColor="text1"/>
          <w:sz w:val="24"/>
          <w:szCs w:val="24"/>
        </w:rPr>
        <w:t>2</w:t>
      </w:r>
      <w:r w:rsidR="003779A0" w:rsidRPr="002249F5">
        <w:rPr>
          <w:rFonts w:ascii="Times New Roman" w:hAnsi="Times New Roman" w:cs="Times New Roman"/>
          <w:b w:val="0"/>
          <w:i/>
          <w:color w:val="000000" w:themeColor="text1"/>
          <w:sz w:val="24"/>
          <w:szCs w:val="24"/>
        </w:rPr>
        <w:t xml:space="preserve"> Описание существующих и </w:t>
      </w:r>
      <w:r w:rsidR="003779A0" w:rsidRPr="009C1542">
        <w:rPr>
          <w:rFonts w:ascii="Times New Roman" w:hAnsi="Times New Roman" w:cs="Times New Roman"/>
          <w:b w:val="0"/>
          <w:i/>
          <w:color w:val="000000" w:themeColor="text1"/>
          <w:sz w:val="24"/>
          <w:szCs w:val="24"/>
        </w:rPr>
        <w:t xml:space="preserve">перспективных зон </w:t>
      </w:r>
      <w:r w:rsidR="00F66745" w:rsidRPr="009C1542">
        <w:rPr>
          <w:rFonts w:ascii="Times New Roman" w:hAnsi="Times New Roman" w:cs="Times New Roman"/>
          <w:b w:val="0"/>
          <w:i/>
          <w:color w:val="000000" w:themeColor="text1"/>
          <w:sz w:val="24"/>
          <w:szCs w:val="24"/>
        </w:rPr>
        <w:t xml:space="preserve">перспективных зон действия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индивидуальных источников тепловой энергии</w:t>
      </w:r>
      <w:bookmarkEnd w:id="20"/>
    </w:p>
    <w:p w:rsidR="0035641F" w:rsidRPr="009C1542" w:rsidRDefault="0035641F" w:rsidP="0035641F">
      <w:pPr>
        <w:spacing w:after="0"/>
        <w:rPr>
          <w:rFonts w:ascii="Times New Roman" w:hAnsi="Times New Roman" w:cs="Times New Roman"/>
          <w:color w:val="000000" w:themeColor="text1"/>
          <w:sz w:val="24"/>
          <w:szCs w:val="24"/>
        </w:rPr>
      </w:pPr>
    </w:p>
    <w:p w:rsidR="00DA5ACE" w:rsidRPr="00BE751C" w:rsidRDefault="00DA5ACE" w:rsidP="00DA5ACE">
      <w:pPr>
        <w:spacing w:after="0"/>
        <w:ind w:firstLine="709"/>
        <w:jc w:val="both"/>
        <w:rPr>
          <w:rFonts w:ascii="Times New Roman" w:hAnsi="Times New Roman" w:cs="Times New Roman"/>
          <w:sz w:val="24"/>
          <w:szCs w:val="28"/>
        </w:rPr>
      </w:pPr>
      <w:r>
        <w:rPr>
          <w:rFonts w:ascii="Times New Roman" w:hAnsi="Times New Roman" w:cs="Times New Roman"/>
          <w:sz w:val="24"/>
          <w:szCs w:val="28"/>
        </w:rPr>
        <w:lastRenderedPageBreak/>
        <w:t>К зонам</w:t>
      </w:r>
      <w:r w:rsidRPr="00BE751C">
        <w:rPr>
          <w:rFonts w:ascii="Times New Roman" w:hAnsi="Times New Roman" w:cs="Times New Roman"/>
          <w:sz w:val="24"/>
          <w:szCs w:val="28"/>
        </w:rPr>
        <w:t xml:space="preserve"> действия индивидуального теплоснабжения </w:t>
      </w:r>
      <w:proofErr w:type="spellStart"/>
      <w:r>
        <w:rPr>
          <w:rFonts w:ascii="Times New Roman" w:hAnsi="Times New Roman" w:cs="Times New Roman"/>
          <w:sz w:val="24"/>
          <w:szCs w:val="28"/>
        </w:rPr>
        <w:t>Мокрушинского</w:t>
      </w:r>
      <w:proofErr w:type="spellEnd"/>
      <w:r>
        <w:rPr>
          <w:rFonts w:ascii="Times New Roman" w:hAnsi="Times New Roman" w:cs="Times New Roman"/>
          <w:sz w:val="24"/>
          <w:szCs w:val="28"/>
        </w:rPr>
        <w:t xml:space="preserve"> сельсовета относятся: село </w:t>
      </w:r>
      <w:proofErr w:type="spellStart"/>
      <w:r>
        <w:rPr>
          <w:rFonts w:ascii="Times New Roman" w:hAnsi="Times New Roman" w:cs="Times New Roman"/>
          <w:sz w:val="24"/>
          <w:szCs w:val="28"/>
        </w:rPr>
        <w:t>Мокруша</w:t>
      </w:r>
      <w:proofErr w:type="spellEnd"/>
      <w:r>
        <w:rPr>
          <w:rFonts w:ascii="Times New Roman" w:hAnsi="Times New Roman" w:cs="Times New Roman"/>
          <w:sz w:val="24"/>
          <w:szCs w:val="28"/>
        </w:rPr>
        <w:t xml:space="preserve">, поселок Залесный, деревня </w:t>
      </w:r>
      <w:proofErr w:type="spellStart"/>
      <w:r>
        <w:rPr>
          <w:rFonts w:ascii="Times New Roman" w:hAnsi="Times New Roman" w:cs="Times New Roman"/>
          <w:sz w:val="24"/>
          <w:szCs w:val="28"/>
        </w:rPr>
        <w:t>Алега</w:t>
      </w:r>
      <w:proofErr w:type="spellEnd"/>
      <w:r>
        <w:rPr>
          <w:rFonts w:ascii="Times New Roman" w:hAnsi="Times New Roman" w:cs="Times New Roman"/>
          <w:sz w:val="24"/>
          <w:szCs w:val="28"/>
        </w:rPr>
        <w:t xml:space="preserve">, деревня </w:t>
      </w:r>
      <w:proofErr w:type="spellStart"/>
      <w:r>
        <w:rPr>
          <w:rFonts w:ascii="Times New Roman" w:hAnsi="Times New Roman" w:cs="Times New Roman"/>
          <w:sz w:val="24"/>
          <w:szCs w:val="28"/>
        </w:rPr>
        <w:t>Ивантай</w:t>
      </w:r>
      <w:proofErr w:type="spellEnd"/>
      <w:r>
        <w:rPr>
          <w:rFonts w:ascii="Times New Roman" w:hAnsi="Times New Roman" w:cs="Times New Roman"/>
          <w:sz w:val="24"/>
          <w:szCs w:val="28"/>
        </w:rPr>
        <w:t>, деревня Любава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972698" w:rsidRDefault="00972698" w:rsidP="00215BB4">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Перспективные территории вышеуказанных зон действия с индивидуальными источниками тепловой энергии остаются неизменными на весь расчетный период.</w:t>
      </w:r>
    </w:p>
    <w:p w:rsidR="00B20AA6" w:rsidRPr="009C1542" w:rsidRDefault="00B20AA6" w:rsidP="00215BB4">
      <w:pPr>
        <w:spacing w:after="0"/>
        <w:ind w:firstLine="709"/>
        <w:jc w:val="both"/>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1" w:name="_Toc435791198"/>
      <w:bookmarkStart w:id="22" w:name="_Toc137624609"/>
      <w:r w:rsidRPr="009C1542">
        <w:rPr>
          <w:rFonts w:ascii="Times New Roman" w:hAnsi="Times New Roman" w:cs="Times New Roman"/>
          <w:b w:val="0"/>
          <w:i/>
          <w:color w:val="000000" w:themeColor="text1"/>
          <w:sz w:val="24"/>
          <w:szCs w:val="24"/>
        </w:rPr>
        <w:t>2.3</w:t>
      </w:r>
      <w:r w:rsidR="00167CF2" w:rsidRPr="009C1542">
        <w:rPr>
          <w:rFonts w:ascii="Times New Roman" w:hAnsi="Times New Roman" w:cs="Times New Roman"/>
          <w:b w:val="0"/>
          <w:i/>
          <w:color w:val="000000" w:themeColor="text1"/>
          <w:sz w:val="24"/>
          <w:szCs w:val="24"/>
        </w:rPr>
        <w:t xml:space="preserve"> Существующие и</w:t>
      </w:r>
      <w:r w:rsidR="00F66745" w:rsidRPr="009C1542">
        <w:rPr>
          <w:rFonts w:ascii="Times New Roman" w:hAnsi="Times New Roman" w:cs="Times New Roman"/>
          <w:b w:val="0"/>
          <w:i/>
          <w:color w:val="000000" w:themeColor="text1"/>
          <w:sz w:val="24"/>
          <w:szCs w:val="24"/>
        </w:rPr>
        <w:t> </w:t>
      </w:r>
      <w:r w:rsidR="00167CF2" w:rsidRPr="009C1542">
        <w:rPr>
          <w:rFonts w:ascii="Times New Roman" w:hAnsi="Times New Roman" w:cs="Times New Roman"/>
          <w:b w:val="0"/>
          <w:i/>
          <w:color w:val="000000" w:themeColor="text1"/>
          <w:sz w:val="24"/>
          <w:szCs w:val="24"/>
        </w:rPr>
        <w:t>п</w:t>
      </w:r>
      <w:r w:rsidR="00F66745" w:rsidRPr="009C1542">
        <w:rPr>
          <w:rFonts w:ascii="Times New Roman" w:hAnsi="Times New Roman" w:cs="Times New Roman"/>
          <w:b w:val="0"/>
          <w:i/>
          <w:color w:val="000000" w:themeColor="text1"/>
          <w:sz w:val="24"/>
          <w:szCs w:val="24"/>
        </w:rPr>
        <w:t xml:space="preserve">ерспективные балансы тепловой мощности и тепловой нагрузки в </w:t>
      </w:r>
      <w:r w:rsidR="00384365" w:rsidRPr="009C1542">
        <w:rPr>
          <w:rFonts w:ascii="Times New Roman" w:hAnsi="Times New Roman" w:cs="Times New Roman"/>
          <w:b w:val="0"/>
          <w:i/>
          <w:color w:val="000000" w:themeColor="text1"/>
          <w:sz w:val="24"/>
          <w:szCs w:val="24"/>
        </w:rPr>
        <w:br/>
      </w:r>
      <w:r w:rsidR="00F66745" w:rsidRPr="009C1542">
        <w:rPr>
          <w:rFonts w:ascii="Times New Roman" w:hAnsi="Times New Roman" w:cs="Times New Roman"/>
          <w:b w:val="0"/>
          <w:i/>
          <w:color w:val="000000" w:themeColor="text1"/>
          <w:sz w:val="24"/>
          <w:szCs w:val="24"/>
        </w:rPr>
        <w:t>зонах действия источников тепловой энергии, в том числе работающих на единую тепловую сеть, на каждом этапе</w:t>
      </w:r>
      <w:bookmarkEnd w:id="21"/>
      <w:bookmarkEnd w:id="22"/>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9A1F11" w:rsidP="00215BB4">
      <w:pPr>
        <w:pStyle w:val="3"/>
        <w:spacing w:before="0"/>
        <w:jc w:val="center"/>
        <w:rPr>
          <w:rFonts w:ascii="Times New Roman" w:hAnsi="Times New Roman" w:cs="Times New Roman"/>
          <w:b w:val="0"/>
          <w:i/>
          <w:color w:val="000000" w:themeColor="text1"/>
          <w:sz w:val="24"/>
          <w:szCs w:val="24"/>
        </w:rPr>
      </w:pPr>
      <w:bookmarkStart w:id="23" w:name="_Toc435791199"/>
      <w:bookmarkStart w:id="24" w:name="_Toc137624610"/>
      <w:r w:rsidRPr="009C1542">
        <w:rPr>
          <w:rFonts w:ascii="Times New Roman" w:hAnsi="Times New Roman" w:cs="Times New Roman"/>
          <w:b w:val="0"/>
          <w:i/>
          <w:color w:val="000000" w:themeColor="text1"/>
          <w:sz w:val="24"/>
          <w:szCs w:val="24"/>
        </w:rPr>
        <w:t>2.3</w:t>
      </w:r>
      <w:r w:rsidR="00F66745" w:rsidRPr="009C1542">
        <w:rPr>
          <w:rFonts w:ascii="Times New Roman" w:hAnsi="Times New Roman" w:cs="Times New Roman"/>
          <w:b w:val="0"/>
          <w:i/>
          <w:color w:val="000000" w:themeColor="text1"/>
          <w:sz w:val="24"/>
          <w:szCs w:val="24"/>
        </w:rPr>
        <w:t>.1 Существующие и перспективные значения установленной тепловой мощности основного оборудования источника (источников) тепловой энергии</w:t>
      </w:r>
      <w:bookmarkEnd w:id="23"/>
      <w:bookmarkEnd w:id="24"/>
    </w:p>
    <w:p w:rsidR="0035641F" w:rsidRPr="009C1542" w:rsidRDefault="0035641F" w:rsidP="00514185">
      <w:pPr>
        <w:spacing w:after="0"/>
        <w:jc w:val="center"/>
        <w:rPr>
          <w:rFonts w:ascii="Times New Roman" w:hAnsi="Times New Roman" w:cs="Times New Roman"/>
          <w:color w:val="000000" w:themeColor="text1"/>
          <w:sz w:val="24"/>
          <w:szCs w:val="24"/>
        </w:rPr>
      </w:pPr>
    </w:p>
    <w:p w:rsidR="00F66745" w:rsidRPr="009C1542" w:rsidRDefault="00F66745" w:rsidP="00322627">
      <w:pPr>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Согласно постановления Правительства Российской Федерации от 22 </w:t>
      </w:r>
      <w:r w:rsidR="00322627" w:rsidRPr="009C1542">
        <w:rPr>
          <w:rFonts w:ascii="Times New Roman" w:hAnsi="Times New Roman" w:cs="Times New Roman"/>
          <w:color w:val="000000" w:themeColor="text1"/>
          <w:sz w:val="24"/>
          <w:szCs w:val="24"/>
        </w:rPr>
        <w:t>февраля 2012 года №</w:t>
      </w:r>
      <w:r w:rsidRPr="009C1542">
        <w:rPr>
          <w:rFonts w:ascii="Times New Roman" w:hAnsi="Times New Roman" w:cs="Times New Roman"/>
          <w:color w:val="000000" w:themeColor="text1"/>
          <w:sz w:val="24"/>
          <w:szCs w:val="24"/>
        </w:rPr>
        <w:t>154</w:t>
      </w:r>
      <w:r w:rsidR="00D24ED7" w:rsidRPr="009C1542">
        <w:rPr>
          <w:rFonts w:ascii="Times New Roman" w:hAnsi="Times New Roman" w:cs="Times New Roman"/>
          <w:color w:val="000000" w:themeColor="text1"/>
          <w:sz w:val="24"/>
          <w:szCs w:val="24"/>
        </w:rPr>
        <w:t> </w:t>
      </w:r>
      <w:r w:rsidRPr="009C1542">
        <w:rPr>
          <w:rFonts w:ascii="Times New Roman" w:hAnsi="Times New Roman" w:cs="Times New Roman"/>
          <w:color w:val="000000" w:themeColor="text1"/>
          <w:sz w:val="24"/>
          <w:szCs w:val="24"/>
        </w:rPr>
        <w:t>«О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794244" w:rsidRPr="009C1542" w:rsidRDefault="00794244"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9C1542">
        <w:rPr>
          <w:rFonts w:ascii="Times New Roman" w:hAnsi="Times New Roman" w:cs="Times New Roman"/>
          <w:color w:val="000000" w:themeColor="text1"/>
          <w:sz w:val="24"/>
          <w:szCs w:val="24"/>
        </w:rPr>
        <w:t xml:space="preserve">Существующие и перспективные значения установленной тепловой мощности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9C1542">
        <w:rPr>
          <w:rFonts w:ascii="Times New Roman" w:hAnsi="Times New Roman" w:cs="Times New Roman"/>
          <w:color w:val="000000" w:themeColor="text1"/>
          <w:sz w:val="24"/>
          <w:szCs w:val="24"/>
        </w:rPr>
        <w:t xml:space="preserve"> приведены в таблице 1.6.</w:t>
      </w:r>
    </w:p>
    <w:p w:rsidR="005B6F18" w:rsidRPr="009C1542" w:rsidRDefault="005B6F18" w:rsidP="00215BB4">
      <w:pPr>
        <w:spacing w:after="0"/>
        <w:jc w:val="both"/>
        <w:rPr>
          <w:rFonts w:ascii="Times New Roman" w:hAnsi="Times New Roman" w:cs="Times New Roman"/>
          <w:color w:val="000000" w:themeColor="text1"/>
          <w:sz w:val="24"/>
          <w:szCs w:val="24"/>
        </w:rPr>
      </w:pPr>
    </w:p>
    <w:p w:rsidR="0051281D" w:rsidRPr="002249F5" w:rsidRDefault="0051281D" w:rsidP="003725FD">
      <w:pPr>
        <w:spacing w:after="0"/>
        <w:jc w:val="both"/>
        <w:rPr>
          <w:rFonts w:ascii="Times New Roman" w:hAnsi="Times New Roman" w:cs="Times New Roman"/>
          <w:color w:val="000000" w:themeColor="text1"/>
          <w:sz w:val="24"/>
        </w:rPr>
      </w:pPr>
      <w:r w:rsidRPr="009C1542">
        <w:rPr>
          <w:rFonts w:ascii="Times New Roman" w:hAnsi="Times New Roman" w:cs="Times New Roman"/>
          <w:color w:val="000000" w:themeColor="text1"/>
          <w:sz w:val="24"/>
          <w:szCs w:val="24"/>
        </w:rPr>
        <w:t xml:space="preserve">Таблица </w:t>
      </w:r>
      <w:r w:rsidR="00794244" w:rsidRPr="009C1542">
        <w:rPr>
          <w:rFonts w:ascii="Times New Roman" w:hAnsi="Times New Roman" w:cs="Times New Roman"/>
          <w:color w:val="000000" w:themeColor="text1"/>
          <w:sz w:val="24"/>
          <w:szCs w:val="24"/>
        </w:rPr>
        <w:t>1.6</w:t>
      </w:r>
      <w:r w:rsidRPr="009C1542">
        <w:rPr>
          <w:rFonts w:ascii="Times New Roman" w:hAnsi="Times New Roman" w:cs="Times New Roman"/>
          <w:color w:val="000000" w:themeColor="text1"/>
          <w:sz w:val="24"/>
          <w:szCs w:val="24"/>
        </w:rPr>
        <w:t xml:space="preserve"> – Существующие и перспективные з</w:t>
      </w:r>
      <w:r w:rsidRPr="002249F5">
        <w:rPr>
          <w:rFonts w:ascii="Times New Roman" w:hAnsi="Times New Roman" w:cs="Times New Roman"/>
          <w:color w:val="000000" w:themeColor="text1"/>
          <w:sz w:val="24"/>
        </w:rPr>
        <w:t>начения установленной тепловой мощности</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1537"/>
        <w:gridCol w:w="1486"/>
        <w:gridCol w:w="1486"/>
        <w:gridCol w:w="1517"/>
      </w:tblGrid>
      <w:tr w:rsidR="00CF04A5" w:rsidRPr="002249F5" w:rsidTr="009F448B">
        <w:trPr>
          <w:trHeight w:val="83"/>
        </w:trPr>
        <w:tc>
          <w:tcPr>
            <w:tcW w:w="1966" w:type="pct"/>
            <w:vMerge w:val="restart"/>
            <w:vAlign w:val="center"/>
          </w:tcPr>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034" w:type="pct"/>
            <w:gridSpan w:val="4"/>
            <w:vAlign w:val="center"/>
          </w:tcPr>
          <w:p w:rsidR="003F70D7" w:rsidRDefault="00794244" w:rsidP="00215BB4">
            <w:pPr>
              <w:pStyle w:val="Default"/>
              <w:ind w:left="-107" w:right="-108" w:firstLine="107"/>
              <w:jc w:val="center"/>
              <w:rPr>
                <w:b/>
                <w:color w:val="000000" w:themeColor="text1"/>
                <w:sz w:val="22"/>
              </w:rPr>
            </w:pPr>
            <w:r w:rsidRPr="002249F5">
              <w:rPr>
                <w:b/>
                <w:color w:val="000000" w:themeColor="text1"/>
                <w:sz w:val="22"/>
              </w:rPr>
              <w:t xml:space="preserve">Значения установленной тепловой мощности </w:t>
            </w:r>
          </w:p>
          <w:p w:rsidR="00794244" w:rsidRPr="002249F5" w:rsidRDefault="00794244" w:rsidP="00215BB4">
            <w:pPr>
              <w:pStyle w:val="Default"/>
              <w:ind w:left="-107" w:right="-108" w:firstLine="107"/>
              <w:jc w:val="center"/>
              <w:rPr>
                <w:b/>
                <w:color w:val="000000" w:themeColor="text1"/>
                <w:sz w:val="22"/>
              </w:rPr>
            </w:pPr>
            <w:r w:rsidRPr="002249F5">
              <w:rPr>
                <w:b/>
                <w:color w:val="000000" w:themeColor="text1"/>
                <w:sz w:val="22"/>
              </w:rPr>
              <w:t>основного оборудования источника, Гкал/час</w:t>
            </w:r>
          </w:p>
        </w:tc>
      </w:tr>
      <w:tr w:rsidR="00CF04A5" w:rsidRPr="002249F5" w:rsidTr="009F448B">
        <w:trPr>
          <w:trHeight w:val="83"/>
        </w:trPr>
        <w:tc>
          <w:tcPr>
            <w:tcW w:w="1966" w:type="pct"/>
            <w:vMerge/>
            <w:vAlign w:val="center"/>
          </w:tcPr>
          <w:p w:rsidR="00CF04A5" w:rsidRPr="002249F5" w:rsidRDefault="00CF04A5" w:rsidP="00215BB4">
            <w:pPr>
              <w:pStyle w:val="Default"/>
              <w:ind w:left="-107" w:right="-108" w:firstLine="107"/>
              <w:jc w:val="center"/>
              <w:rPr>
                <w:b/>
                <w:color w:val="000000" w:themeColor="text1"/>
                <w:sz w:val="22"/>
              </w:rPr>
            </w:pPr>
          </w:p>
        </w:tc>
        <w:tc>
          <w:tcPr>
            <w:tcW w:w="774" w:type="pct"/>
            <w:vMerge w:val="restart"/>
            <w:vAlign w:val="center"/>
          </w:tcPr>
          <w:p w:rsidR="00CF04A5" w:rsidRPr="002249F5" w:rsidRDefault="00CF04A5" w:rsidP="00215BB4">
            <w:pPr>
              <w:pStyle w:val="Default"/>
              <w:ind w:left="-107" w:right="-108" w:hanging="55"/>
              <w:jc w:val="center"/>
              <w:rPr>
                <w:b/>
                <w:color w:val="000000" w:themeColor="text1"/>
                <w:sz w:val="22"/>
              </w:rPr>
            </w:pPr>
            <w:r w:rsidRPr="002249F5">
              <w:rPr>
                <w:b/>
                <w:color w:val="000000" w:themeColor="text1"/>
                <w:sz w:val="22"/>
              </w:rPr>
              <w:t>Существу</w:t>
            </w:r>
          </w:p>
          <w:p w:rsidR="00CF04A5" w:rsidRPr="002249F5" w:rsidRDefault="00CF04A5" w:rsidP="00215BB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CF04A5" w:rsidRPr="002249F5" w:rsidRDefault="00D6484C" w:rsidP="00F72A5C">
            <w:pPr>
              <w:spacing w:after="0"/>
              <w:jc w:val="center"/>
              <w:rPr>
                <w:b/>
                <w:color w:val="000000" w:themeColor="text1"/>
              </w:rPr>
            </w:pPr>
            <w:r>
              <w:rPr>
                <w:rFonts w:ascii="Times New Roman" w:hAnsi="Times New Roman" w:cs="Times New Roman"/>
                <w:b/>
                <w:color w:val="000000" w:themeColor="text1"/>
              </w:rPr>
              <w:t>2025</w:t>
            </w:r>
          </w:p>
        </w:tc>
        <w:tc>
          <w:tcPr>
            <w:tcW w:w="2260" w:type="pct"/>
            <w:gridSpan w:val="3"/>
            <w:vAlign w:val="center"/>
          </w:tcPr>
          <w:p w:rsidR="00CF04A5" w:rsidRPr="002249F5" w:rsidRDefault="00CF04A5" w:rsidP="00215BB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9F448B" w:rsidRPr="002249F5" w:rsidTr="009F448B">
        <w:trPr>
          <w:trHeight w:val="83"/>
        </w:trPr>
        <w:tc>
          <w:tcPr>
            <w:tcW w:w="1966" w:type="pct"/>
            <w:vMerge/>
            <w:vAlign w:val="center"/>
          </w:tcPr>
          <w:p w:rsidR="009F448B" w:rsidRPr="002249F5" w:rsidRDefault="009F448B" w:rsidP="00063C1D">
            <w:pPr>
              <w:pStyle w:val="Default"/>
              <w:ind w:left="-107" w:right="-108" w:firstLine="107"/>
              <w:jc w:val="center"/>
              <w:rPr>
                <w:b/>
                <w:color w:val="000000" w:themeColor="text1"/>
                <w:sz w:val="22"/>
              </w:rPr>
            </w:pPr>
          </w:p>
        </w:tc>
        <w:tc>
          <w:tcPr>
            <w:tcW w:w="774" w:type="pct"/>
            <w:vMerge/>
            <w:vAlign w:val="center"/>
          </w:tcPr>
          <w:p w:rsidR="009F448B" w:rsidRPr="002249F5" w:rsidRDefault="009F448B" w:rsidP="00063C1D">
            <w:pPr>
              <w:spacing w:after="0"/>
              <w:jc w:val="center"/>
              <w:rPr>
                <w:rFonts w:ascii="Times New Roman" w:hAnsi="Times New Roman" w:cs="Times New Roman"/>
                <w:b/>
                <w:color w:val="000000" w:themeColor="text1"/>
              </w:rPr>
            </w:pPr>
          </w:p>
        </w:tc>
        <w:tc>
          <w:tcPr>
            <w:tcW w:w="748"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8"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4"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9F448B" w:rsidRPr="002249F5" w:rsidTr="009F448B">
        <w:trPr>
          <w:trHeight w:val="430"/>
        </w:trPr>
        <w:tc>
          <w:tcPr>
            <w:tcW w:w="1966" w:type="pct"/>
            <w:vAlign w:val="center"/>
          </w:tcPr>
          <w:p w:rsidR="009F448B" w:rsidRPr="00D418F2" w:rsidRDefault="009F448B"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74"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48"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48"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c>
          <w:tcPr>
            <w:tcW w:w="764" w:type="pct"/>
            <w:vAlign w:val="center"/>
          </w:tcPr>
          <w:p w:rsidR="009F448B" w:rsidRPr="00BE6B46" w:rsidRDefault="009F448B" w:rsidP="00DA5AC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4,800</w:t>
            </w:r>
          </w:p>
        </w:tc>
      </w:tr>
    </w:tbl>
    <w:p w:rsidR="00BE6B46" w:rsidRDefault="00BE6B46" w:rsidP="00BE6B46">
      <w:pPr>
        <w:autoSpaceDE w:val="0"/>
        <w:autoSpaceDN w:val="0"/>
        <w:adjustRightInd w:val="0"/>
        <w:spacing w:after="0"/>
        <w:ind w:firstLine="709"/>
        <w:jc w:val="both"/>
        <w:rPr>
          <w:rFonts w:ascii="Times New Roman" w:hAnsi="Times New Roman" w:cs="Times New Roman"/>
          <w:color w:val="000000" w:themeColor="text1"/>
          <w:sz w:val="24"/>
          <w:szCs w:val="24"/>
        </w:rPr>
      </w:pPr>
      <w:bookmarkStart w:id="25" w:name="_Toc435791200"/>
    </w:p>
    <w:p w:rsidR="00794244" w:rsidRPr="00BA7902" w:rsidRDefault="009A1F11" w:rsidP="00215BB4">
      <w:pPr>
        <w:pStyle w:val="3"/>
        <w:spacing w:before="0"/>
        <w:jc w:val="center"/>
        <w:rPr>
          <w:rFonts w:ascii="Times New Roman" w:hAnsi="Times New Roman" w:cs="Times New Roman"/>
          <w:b w:val="0"/>
          <w:i/>
          <w:color w:val="000000" w:themeColor="text1"/>
          <w:sz w:val="24"/>
          <w:szCs w:val="24"/>
        </w:rPr>
      </w:pPr>
      <w:bookmarkStart w:id="26" w:name="_Toc137624611"/>
      <w:r w:rsidRPr="00BA7902">
        <w:rPr>
          <w:rFonts w:ascii="Times New Roman" w:hAnsi="Times New Roman" w:cs="Times New Roman"/>
          <w:b w:val="0"/>
          <w:i/>
          <w:color w:val="000000" w:themeColor="text1"/>
          <w:sz w:val="24"/>
          <w:szCs w:val="24"/>
        </w:rPr>
        <w:t>2.3</w:t>
      </w:r>
      <w:r w:rsidR="00794244" w:rsidRPr="00BA7902">
        <w:rPr>
          <w:rFonts w:ascii="Times New Roman" w:hAnsi="Times New Roman" w:cs="Times New Roman"/>
          <w:b w:val="0"/>
          <w:i/>
          <w:color w:val="000000" w:themeColor="text1"/>
          <w:sz w:val="24"/>
          <w:szCs w:val="24"/>
        </w:rPr>
        <w:t xml:space="preserve">.2 Существующие и перспективные технические ограничения на использование </w:t>
      </w:r>
      <w:r w:rsidR="00384365" w:rsidRPr="00BA7902">
        <w:rPr>
          <w:rFonts w:ascii="Times New Roman" w:hAnsi="Times New Roman" w:cs="Times New Roman"/>
          <w:b w:val="0"/>
          <w:i/>
          <w:color w:val="000000" w:themeColor="text1"/>
          <w:sz w:val="24"/>
          <w:szCs w:val="24"/>
        </w:rPr>
        <w:br/>
      </w:r>
      <w:r w:rsidR="00794244" w:rsidRPr="00BA7902">
        <w:rPr>
          <w:rFonts w:ascii="Times New Roman" w:hAnsi="Times New Roman" w:cs="Times New Roman"/>
          <w:b w:val="0"/>
          <w:i/>
          <w:color w:val="000000" w:themeColor="text1"/>
          <w:sz w:val="24"/>
          <w:szCs w:val="24"/>
        </w:rPr>
        <w:t>установленной тепловой мощности и значения располагаемой мощности основного оборудования источников тепловой энергии</w:t>
      </w:r>
      <w:bookmarkEnd w:id="25"/>
      <w:bookmarkEnd w:id="26"/>
    </w:p>
    <w:p w:rsidR="00100E25" w:rsidRPr="00BA7902" w:rsidRDefault="00100E25" w:rsidP="00100E25">
      <w:pPr>
        <w:spacing w:after="0"/>
        <w:rPr>
          <w:rFonts w:ascii="Times New Roman" w:hAnsi="Times New Roman" w:cs="Times New Roman"/>
          <w:color w:val="000000" w:themeColor="text1"/>
          <w:sz w:val="24"/>
          <w:szCs w:val="24"/>
        </w:rPr>
      </w:pP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t>Согласно постановления Правительства Российской Федерации от 22 февраля 2012 г</w:t>
      </w:r>
      <w:r w:rsidR="002555E2">
        <w:rPr>
          <w:rFonts w:ascii="Times New Roman" w:hAnsi="Times New Roman" w:cs="Times New Roman"/>
          <w:color w:val="000000" w:themeColor="text1"/>
          <w:sz w:val="24"/>
          <w:szCs w:val="24"/>
        </w:rPr>
        <w:t>ода</w:t>
      </w:r>
      <w:r w:rsidRPr="00BA7902">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BA7902">
        <w:rPr>
          <w:rFonts w:ascii="Times New Roman" w:hAnsi="Times New Roman" w:cs="Times New Roman"/>
          <w:color w:val="000000" w:themeColor="text1"/>
          <w:sz w:val="24"/>
          <w:szCs w:val="24"/>
        </w:rPr>
        <w:t>котлоагрегатах</w:t>
      </w:r>
      <w:proofErr w:type="spellEnd"/>
      <w:r w:rsidRPr="00BA7902">
        <w:rPr>
          <w:rFonts w:ascii="Times New Roman" w:hAnsi="Times New Roman" w:cs="Times New Roman"/>
          <w:color w:val="000000" w:themeColor="text1"/>
          <w:sz w:val="24"/>
          <w:szCs w:val="24"/>
        </w:rPr>
        <w:t xml:space="preserve"> и др.).</w:t>
      </w:r>
    </w:p>
    <w:p w:rsidR="00794244" w:rsidRPr="00BA7902" w:rsidRDefault="00794244" w:rsidP="00215BB4">
      <w:pPr>
        <w:spacing w:after="0"/>
        <w:ind w:firstLine="709"/>
        <w:jc w:val="both"/>
        <w:rPr>
          <w:rFonts w:ascii="Times New Roman" w:hAnsi="Times New Roman" w:cs="Times New Roman"/>
          <w:color w:val="000000" w:themeColor="text1"/>
          <w:sz w:val="24"/>
          <w:szCs w:val="24"/>
        </w:rPr>
      </w:pPr>
      <w:r w:rsidRPr="00BA7902">
        <w:rPr>
          <w:rFonts w:ascii="Times New Roman" w:hAnsi="Times New Roman" w:cs="Times New Roman"/>
          <w:color w:val="000000" w:themeColor="text1"/>
          <w:sz w:val="24"/>
          <w:szCs w:val="24"/>
        </w:rPr>
        <w:t xml:space="preserve">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BA7902">
        <w:rPr>
          <w:rFonts w:ascii="Times New Roman" w:hAnsi="Times New Roman" w:cs="Times New Roman"/>
          <w:color w:val="000000" w:themeColor="text1"/>
          <w:sz w:val="24"/>
          <w:szCs w:val="24"/>
        </w:rPr>
        <w:t xml:space="preserve"> приведены в таблице 1.7.</w:t>
      </w:r>
    </w:p>
    <w:p w:rsidR="005C0E00" w:rsidRDefault="005C0E00" w:rsidP="00215BB4">
      <w:pPr>
        <w:spacing w:after="0"/>
        <w:jc w:val="both"/>
        <w:rPr>
          <w:rFonts w:ascii="Times New Roman" w:hAnsi="Times New Roman" w:cs="Times New Roman"/>
          <w:color w:val="000000" w:themeColor="text1"/>
          <w:sz w:val="24"/>
          <w:szCs w:val="24"/>
        </w:rPr>
      </w:pPr>
    </w:p>
    <w:p w:rsidR="00794244" w:rsidRDefault="00794244" w:rsidP="00215BB4">
      <w:pPr>
        <w:spacing w:after="0"/>
        <w:jc w:val="both"/>
        <w:rPr>
          <w:rFonts w:ascii="Times New Roman" w:hAnsi="Times New Roman" w:cs="Times New Roman"/>
          <w:color w:val="000000" w:themeColor="text1"/>
          <w:sz w:val="24"/>
        </w:rPr>
      </w:pPr>
      <w:r w:rsidRPr="00BA7902">
        <w:rPr>
          <w:rFonts w:ascii="Times New Roman" w:hAnsi="Times New Roman" w:cs="Times New Roman"/>
          <w:color w:val="000000" w:themeColor="text1"/>
          <w:sz w:val="24"/>
          <w:szCs w:val="24"/>
        </w:rPr>
        <w:lastRenderedPageBreak/>
        <w:t>Таблица 1.7 – Существующие и перспективные технические ограничения на использование установленной тепловой мощности и значения располагаемой мощности</w:t>
      </w:r>
      <w:r w:rsidRPr="002249F5">
        <w:rPr>
          <w:rFonts w:ascii="Times New Roman" w:hAnsi="Times New Roman" w:cs="Times New Roman"/>
          <w:color w:val="000000" w:themeColor="text1"/>
          <w:sz w:val="24"/>
        </w:rPr>
        <w:t xml:space="preserve"> основного оборудования</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1915"/>
        <w:gridCol w:w="1289"/>
        <w:gridCol w:w="1247"/>
        <w:gridCol w:w="1247"/>
        <w:gridCol w:w="1250"/>
      </w:tblGrid>
      <w:tr w:rsidR="0009401A" w:rsidRPr="002249F5" w:rsidTr="009F448B">
        <w:trPr>
          <w:trHeight w:val="66"/>
          <w:tblHeader/>
          <w:jc w:val="center"/>
        </w:trPr>
        <w:tc>
          <w:tcPr>
            <w:tcW w:w="1254" w:type="pct"/>
            <w:vMerge w:val="restart"/>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теплоснабжения</w:t>
            </w:r>
          </w:p>
        </w:tc>
        <w:tc>
          <w:tcPr>
            <w:tcW w:w="1032" w:type="pct"/>
            <w:vMerge w:val="restart"/>
            <w:tcBorders>
              <w:tl2br w:val="single" w:sz="4" w:space="0" w:color="auto"/>
            </w:tcBorders>
            <w:vAlign w:val="center"/>
          </w:tcPr>
          <w:p w:rsidR="00BA7902" w:rsidRDefault="00BA7902" w:rsidP="00BA7902">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BA7902" w:rsidRDefault="00BA7902" w:rsidP="00215BB4">
            <w:pPr>
              <w:pStyle w:val="Default"/>
              <w:ind w:left="-107" w:right="-108" w:firstLine="107"/>
              <w:jc w:val="center"/>
              <w:rPr>
                <w:b/>
                <w:bCs/>
                <w:iCs/>
                <w:color w:val="000000" w:themeColor="text1"/>
                <w:sz w:val="22"/>
                <w:szCs w:val="22"/>
              </w:rPr>
            </w:pPr>
          </w:p>
          <w:p w:rsidR="00BA7902" w:rsidRPr="002249F5" w:rsidRDefault="00BA7902" w:rsidP="00BA7902">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695" w:type="pct"/>
            <w:vMerge w:val="restart"/>
            <w:vAlign w:val="center"/>
          </w:tcPr>
          <w:p w:rsidR="00BA7902" w:rsidRPr="002249F5" w:rsidRDefault="00BA7902" w:rsidP="00215BB4">
            <w:pPr>
              <w:pStyle w:val="Default"/>
              <w:ind w:left="-107" w:right="-108" w:hanging="8"/>
              <w:jc w:val="center"/>
              <w:rPr>
                <w:b/>
                <w:color w:val="000000" w:themeColor="text1"/>
                <w:sz w:val="22"/>
                <w:szCs w:val="22"/>
              </w:rPr>
            </w:pPr>
            <w:r w:rsidRPr="002249F5">
              <w:rPr>
                <w:b/>
                <w:color w:val="000000" w:themeColor="text1"/>
                <w:sz w:val="22"/>
                <w:szCs w:val="22"/>
              </w:rPr>
              <w:t>Существующ</w:t>
            </w:r>
            <w:r w:rsidR="0009401A">
              <w:rPr>
                <w:b/>
                <w:color w:val="000000" w:themeColor="text1"/>
                <w:sz w:val="22"/>
                <w:szCs w:val="22"/>
              </w:rPr>
              <w:t>ая</w:t>
            </w:r>
          </w:p>
          <w:p w:rsidR="00BA7902" w:rsidRPr="002249F5" w:rsidRDefault="00D6484C" w:rsidP="00F72A5C">
            <w:pPr>
              <w:spacing w:after="0"/>
              <w:jc w:val="center"/>
              <w:rPr>
                <w:b/>
                <w:color w:val="000000" w:themeColor="text1"/>
              </w:rPr>
            </w:pPr>
            <w:r>
              <w:rPr>
                <w:rFonts w:ascii="Times New Roman" w:hAnsi="Times New Roman" w:cs="Times New Roman"/>
                <w:b/>
                <w:color w:val="000000" w:themeColor="text1"/>
              </w:rPr>
              <w:t>2025</w:t>
            </w:r>
          </w:p>
        </w:tc>
        <w:tc>
          <w:tcPr>
            <w:tcW w:w="2018" w:type="pct"/>
            <w:gridSpan w:val="3"/>
            <w:vAlign w:val="center"/>
          </w:tcPr>
          <w:p w:rsidR="00BA7902" w:rsidRPr="002249F5" w:rsidRDefault="00BA7902" w:rsidP="00215BB4">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9F448B" w:rsidRPr="002249F5" w:rsidTr="009F448B">
        <w:trPr>
          <w:trHeight w:val="66"/>
          <w:tblHeader/>
          <w:jc w:val="center"/>
        </w:trPr>
        <w:tc>
          <w:tcPr>
            <w:tcW w:w="1254" w:type="pct"/>
            <w:vMerge/>
            <w:vAlign w:val="center"/>
          </w:tcPr>
          <w:p w:rsidR="009F448B" w:rsidRPr="002249F5" w:rsidRDefault="009F448B" w:rsidP="00063C1D">
            <w:pPr>
              <w:pStyle w:val="Default"/>
              <w:ind w:left="-107" w:right="-108" w:firstLine="107"/>
              <w:jc w:val="center"/>
              <w:rPr>
                <w:b/>
                <w:color w:val="000000" w:themeColor="text1"/>
                <w:sz w:val="22"/>
                <w:szCs w:val="22"/>
              </w:rPr>
            </w:pPr>
          </w:p>
        </w:tc>
        <w:tc>
          <w:tcPr>
            <w:tcW w:w="1032" w:type="pct"/>
            <w:vMerge/>
            <w:tcBorders>
              <w:tl2br w:val="single" w:sz="4" w:space="0" w:color="auto"/>
            </w:tcBorders>
            <w:vAlign w:val="center"/>
          </w:tcPr>
          <w:p w:rsidR="009F448B" w:rsidRPr="002249F5" w:rsidRDefault="009F448B" w:rsidP="00063C1D">
            <w:pPr>
              <w:pStyle w:val="Default"/>
              <w:ind w:left="-99" w:right="-114"/>
              <w:jc w:val="center"/>
              <w:rPr>
                <w:b/>
                <w:bCs/>
                <w:iCs/>
                <w:color w:val="000000" w:themeColor="text1"/>
                <w:sz w:val="22"/>
                <w:szCs w:val="22"/>
              </w:rPr>
            </w:pPr>
          </w:p>
        </w:tc>
        <w:tc>
          <w:tcPr>
            <w:tcW w:w="695" w:type="pct"/>
            <w:vMerge/>
            <w:vAlign w:val="center"/>
          </w:tcPr>
          <w:p w:rsidR="009F448B" w:rsidRPr="002249F5" w:rsidRDefault="009F448B" w:rsidP="00063C1D">
            <w:pPr>
              <w:spacing w:after="0"/>
              <w:jc w:val="center"/>
              <w:rPr>
                <w:rFonts w:ascii="Times New Roman" w:hAnsi="Times New Roman" w:cs="Times New Roman"/>
                <w:b/>
                <w:color w:val="000000" w:themeColor="text1"/>
              </w:rPr>
            </w:pPr>
          </w:p>
        </w:tc>
        <w:tc>
          <w:tcPr>
            <w:tcW w:w="672"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672"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674" w:type="pct"/>
            <w:vAlign w:val="center"/>
          </w:tcPr>
          <w:p w:rsidR="009F448B"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9F448B" w:rsidRPr="002249F5" w:rsidTr="009F448B">
        <w:trPr>
          <w:trHeight w:val="171"/>
          <w:tblHeader/>
          <w:jc w:val="center"/>
        </w:trPr>
        <w:tc>
          <w:tcPr>
            <w:tcW w:w="1254" w:type="pct"/>
            <w:vAlign w:val="center"/>
          </w:tcPr>
          <w:p w:rsidR="009F448B" w:rsidRPr="002249F5" w:rsidRDefault="009F448B" w:rsidP="00215BB4">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1032" w:type="pct"/>
            <w:vAlign w:val="center"/>
          </w:tcPr>
          <w:p w:rsidR="009F448B" w:rsidRPr="002249F5" w:rsidRDefault="009F448B" w:rsidP="00215BB4">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695"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3</w:t>
            </w:r>
          </w:p>
        </w:tc>
        <w:tc>
          <w:tcPr>
            <w:tcW w:w="672"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4</w:t>
            </w:r>
          </w:p>
        </w:tc>
        <w:tc>
          <w:tcPr>
            <w:tcW w:w="672"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5</w:t>
            </w:r>
          </w:p>
        </w:tc>
        <w:tc>
          <w:tcPr>
            <w:tcW w:w="674" w:type="pct"/>
            <w:vAlign w:val="center"/>
          </w:tcPr>
          <w:p w:rsidR="009F448B" w:rsidRPr="002249F5" w:rsidRDefault="009F448B" w:rsidP="00215BB4">
            <w:pPr>
              <w:pStyle w:val="Default"/>
              <w:ind w:left="-99" w:right="-114"/>
              <w:jc w:val="center"/>
              <w:rPr>
                <w:b/>
                <w:color w:val="000000" w:themeColor="text1"/>
                <w:sz w:val="22"/>
                <w:szCs w:val="22"/>
              </w:rPr>
            </w:pPr>
            <w:r w:rsidRPr="002249F5">
              <w:rPr>
                <w:b/>
                <w:color w:val="000000" w:themeColor="text1"/>
                <w:sz w:val="22"/>
                <w:szCs w:val="22"/>
              </w:rPr>
              <w:t>6</w:t>
            </w:r>
          </w:p>
        </w:tc>
      </w:tr>
      <w:tr w:rsidR="009F448B" w:rsidRPr="002249F5" w:rsidTr="009F448B">
        <w:trPr>
          <w:trHeight w:val="66"/>
          <w:jc w:val="center"/>
        </w:trPr>
        <w:tc>
          <w:tcPr>
            <w:tcW w:w="1254" w:type="pct"/>
            <w:vMerge w:val="restart"/>
            <w:vAlign w:val="center"/>
          </w:tcPr>
          <w:p w:rsidR="009F448B" w:rsidRPr="00D418F2" w:rsidRDefault="009F448B" w:rsidP="00BE6B46">
            <w:pPr>
              <w:pStyle w:val="Default"/>
              <w:ind w:left="-99" w:right="-114"/>
              <w:jc w:val="center"/>
              <w:rPr>
                <w:color w:val="000000" w:themeColor="text1"/>
                <w:sz w:val="22"/>
                <w:szCs w:val="22"/>
              </w:rPr>
            </w:pPr>
            <w:r w:rsidRPr="00D418F2">
              <w:rPr>
                <w:color w:val="000000" w:themeColor="text1"/>
                <w:sz w:val="22"/>
                <w:szCs w:val="22"/>
              </w:rPr>
              <w:t xml:space="preserve">Котельная </w:t>
            </w:r>
            <w:r>
              <w:rPr>
                <w:color w:val="000000" w:themeColor="text1"/>
                <w:sz w:val="22"/>
                <w:szCs w:val="22"/>
              </w:rPr>
              <w:br/>
              <w:t>«Центральная»</w:t>
            </w:r>
          </w:p>
        </w:tc>
        <w:tc>
          <w:tcPr>
            <w:tcW w:w="1032" w:type="pct"/>
            <w:vAlign w:val="bottom"/>
          </w:tcPr>
          <w:p w:rsidR="009F448B" w:rsidRPr="002249F5" w:rsidRDefault="009F448B" w:rsidP="00BE6B46">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Объемы мощности, нереализуемые по тех причинам, Гкал/час</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2"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2"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c>
          <w:tcPr>
            <w:tcW w:w="674" w:type="pct"/>
            <w:tcBorders>
              <w:top w:val="single" w:sz="4" w:space="0" w:color="auto"/>
              <w:left w:val="nil"/>
              <w:bottom w:val="single" w:sz="4" w:space="0" w:color="auto"/>
              <w:right w:val="single" w:sz="4" w:space="0" w:color="auto"/>
            </w:tcBorders>
            <w:shd w:val="clear" w:color="auto" w:fill="auto"/>
            <w:vAlign w:val="center"/>
          </w:tcPr>
          <w:p w:rsidR="009F448B" w:rsidRPr="00BE6B46" w:rsidRDefault="009F448B" w:rsidP="00BE6B46">
            <w:pPr>
              <w:pStyle w:val="Default"/>
              <w:ind w:left="-99" w:right="-114"/>
              <w:jc w:val="center"/>
              <w:rPr>
                <w:color w:val="000000" w:themeColor="text1"/>
                <w:sz w:val="22"/>
                <w:szCs w:val="22"/>
              </w:rPr>
            </w:pPr>
            <w:r w:rsidRPr="00BE6B46">
              <w:rPr>
                <w:color w:val="000000" w:themeColor="text1"/>
                <w:sz w:val="22"/>
                <w:szCs w:val="22"/>
              </w:rPr>
              <w:t>0,000</w:t>
            </w:r>
          </w:p>
        </w:tc>
      </w:tr>
      <w:tr w:rsidR="009F448B" w:rsidRPr="002249F5" w:rsidTr="009F448B">
        <w:trPr>
          <w:trHeight w:val="199"/>
          <w:jc w:val="center"/>
        </w:trPr>
        <w:tc>
          <w:tcPr>
            <w:tcW w:w="1254" w:type="pct"/>
            <w:vMerge/>
            <w:vAlign w:val="center"/>
          </w:tcPr>
          <w:p w:rsidR="009F448B" w:rsidRPr="00D418F2" w:rsidRDefault="009F448B" w:rsidP="00DA5ACE">
            <w:pPr>
              <w:pStyle w:val="Default"/>
              <w:ind w:left="-99" w:right="-114"/>
              <w:jc w:val="center"/>
              <w:rPr>
                <w:color w:val="000000" w:themeColor="text1"/>
                <w:sz w:val="22"/>
                <w:szCs w:val="22"/>
              </w:rPr>
            </w:pPr>
          </w:p>
        </w:tc>
        <w:tc>
          <w:tcPr>
            <w:tcW w:w="1032" w:type="pct"/>
            <w:vAlign w:val="bottom"/>
          </w:tcPr>
          <w:p w:rsidR="009F448B" w:rsidRPr="002249F5" w:rsidRDefault="009F448B" w:rsidP="00DA5ACE">
            <w:pPr>
              <w:spacing w:after="0" w:line="240"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Располагаемая мощность, Гкал/час</w:t>
            </w:r>
          </w:p>
        </w:tc>
        <w:tc>
          <w:tcPr>
            <w:tcW w:w="695" w:type="pct"/>
            <w:tcBorders>
              <w:top w:val="nil"/>
              <w:left w:val="single" w:sz="4" w:space="0" w:color="auto"/>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2"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2"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c>
          <w:tcPr>
            <w:tcW w:w="674" w:type="pct"/>
            <w:tcBorders>
              <w:top w:val="nil"/>
              <w:left w:val="nil"/>
              <w:bottom w:val="single" w:sz="4" w:space="0" w:color="auto"/>
              <w:right w:val="single" w:sz="4" w:space="0" w:color="auto"/>
            </w:tcBorders>
            <w:shd w:val="clear" w:color="auto" w:fill="auto"/>
            <w:vAlign w:val="center"/>
          </w:tcPr>
          <w:p w:rsidR="009F448B" w:rsidRPr="00BE6B46" w:rsidRDefault="009F448B" w:rsidP="00DA5ACE">
            <w:pPr>
              <w:pStyle w:val="Default"/>
              <w:ind w:left="-99" w:right="-114"/>
              <w:jc w:val="center"/>
              <w:rPr>
                <w:color w:val="000000" w:themeColor="text1"/>
                <w:sz w:val="22"/>
                <w:szCs w:val="22"/>
              </w:rPr>
            </w:pPr>
            <w:r>
              <w:rPr>
                <w:color w:val="000000" w:themeColor="text1"/>
                <w:sz w:val="22"/>
                <w:szCs w:val="22"/>
              </w:rPr>
              <w:t>4,800</w:t>
            </w:r>
          </w:p>
        </w:tc>
      </w:tr>
    </w:tbl>
    <w:p w:rsidR="00B20AA6" w:rsidRPr="00B20AA6" w:rsidRDefault="00B20AA6" w:rsidP="00B20AA6">
      <w:pPr>
        <w:spacing w:after="0"/>
        <w:ind w:firstLine="709"/>
        <w:jc w:val="both"/>
        <w:rPr>
          <w:rFonts w:ascii="Times New Roman" w:hAnsi="Times New Roman" w:cs="Times New Roman"/>
          <w:color w:val="000000" w:themeColor="text1"/>
          <w:sz w:val="24"/>
          <w:szCs w:val="24"/>
        </w:rPr>
      </w:pPr>
      <w:bookmarkStart w:id="27" w:name="_Toc6389124"/>
    </w:p>
    <w:p w:rsidR="00360B4B" w:rsidRPr="00105F1C" w:rsidRDefault="00360B4B" w:rsidP="00360B4B">
      <w:pPr>
        <w:pStyle w:val="3"/>
        <w:spacing w:before="0"/>
        <w:jc w:val="center"/>
        <w:rPr>
          <w:rFonts w:ascii="Times New Roman" w:hAnsi="Times New Roman" w:cs="Times New Roman"/>
          <w:b w:val="0"/>
          <w:i/>
          <w:color w:val="000000" w:themeColor="text1"/>
          <w:sz w:val="24"/>
          <w:szCs w:val="24"/>
        </w:rPr>
      </w:pPr>
      <w:bookmarkStart w:id="28" w:name="_Toc137624612"/>
      <w:r w:rsidRPr="00105F1C">
        <w:rPr>
          <w:rFonts w:ascii="Times New Roman" w:hAnsi="Times New Roman" w:cs="Times New Roman"/>
          <w:b w:val="0"/>
          <w:i/>
          <w:color w:val="000000" w:themeColor="text1"/>
          <w:sz w:val="24"/>
          <w:szCs w:val="24"/>
        </w:rPr>
        <w:t xml:space="preserve">2.3.3 Существующие и перспективные затраты тепловой мощности на собственные и </w:t>
      </w:r>
      <w:r w:rsidRPr="00105F1C">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w:t>
      </w:r>
      <w:r w:rsidRPr="00105F1C">
        <w:rPr>
          <w:rFonts w:ascii="Times New Roman" w:hAnsi="Times New Roman" w:cs="Times New Roman"/>
          <w:b w:val="0"/>
          <w:i/>
          <w:color w:val="000000" w:themeColor="text1"/>
          <w:sz w:val="24"/>
          <w:szCs w:val="24"/>
        </w:rPr>
        <w:br/>
        <w:t>тепловой энергии</w:t>
      </w:r>
      <w:bookmarkEnd w:id="27"/>
      <w:bookmarkEnd w:id="28"/>
    </w:p>
    <w:p w:rsidR="00100E25" w:rsidRPr="00105F1C" w:rsidRDefault="00100E25" w:rsidP="00100E25">
      <w:pPr>
        <w:spacing w:after="0"/>
        <w:rPr>
          <w:rFonts w:ascii="Times New Roman" w:hAnsi="Times New Roman" w:cs="Times New Roman"/>
          <w:color w:val="000000" w:themeColor="text1"/>
          <w:sz w:val="24"/>
          <w:szCs w:val="24"/>
        </w:rPr>
      </w:pPr>
    </w:p>
    <w:p w:rsidR="00A71C86" w:rsidRPr="00105F1C" w:rsidRDefault="00A71C86" w:rsidP="007F6C33">
      <w:pPr>
        <w:spacing w:after="0"/>
        <w:ind w:firstLine="709"/>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Существующие и перспективные затраты тепловой мощности на собственные и хозяйственные нужды источнико</w:t>
      </w:r>
      <w:r w:rsidR="0057284C" w:rsidRPr="00105F1C">
        <w:rPr>
          <w:rFonts w:ascii="Times New Roman" w:hAnsi="Times New Roman" w:cs="Times New Roman"/>
          <w:color w:val="000000" w:themeColor="text1"/>
          <w:sz w:val="24"/>
          <w:szCs w:val="24"/>
        </w:rPr>
        <w:t xml:space="preserve">в тепловой энергии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8E1C34" w:rsidRPr="00105F1C">
        <w:rPr>
          <w:rFonts w:ascii="Times New Roman" w:hAnsi="Times New Roman" w:cs="Times New Roman"/>
          <w:color w:val="000000" w:themeColor="text1"/>
          <w:sz w:val="24"/>
          <w:szCs w:val="24"/>
        </w:rPr>
        <w:t xml:space="preserve"> </w:t>
      </w:r>
      <w:r w:rsidRPr="00105F1C">
        <w:rPr>
          <w:rFonts w:ascii="Times New Roman" w:hAnsi="Times New Roman" w:cs="Times New Roman"/>
          <w:color w:val="000000" w:themeColor="text1"/>
          <w:sz w:val="24"/>
          <w:szCs w:val="24"/>
        </w:rPr>
        <w:t>приведены в таблице 1.8.</w:t>
      </w:r>
    </w:p>
    <w:p w:rsidR="0009401A" w:rsidRPr="00105F1C" w:rsidRDefault="0009401A" w:rsidP="00215BB4">
      <w:pPr>
        <w:spacing w:after="0"/>
        <w:ind w:firstLine="709"/>
        <w:jc w:val="both"/>
        <w:rPr>
          <w:rFonts w:ascii="Times New Roman" w:hAnsi="Times New Roman" w:cs="Times New Roman"/>
          <w:color w:val="000000" w:themeColor="text1"/>
          <w:sz w:val="24"/>
          <w:szCs w:val="24"/>
        </w:rPr>
      </w:pPr>
    </w:p>
    <w:p w:rsidR="008E1C34" w:rsidRPr="003F70D7" w:rsidRDefault="00914006" w:rsidP="0079211A">
      <w:pPr>
        <w:spacing w:after="0"/>
        <w:jc w:val="both"/>
        <w:rPr>
          <w:rFonts w:ascii="Times New Roman" w:hAnsi="Times New Roman" w:cs="Times New Roman"/>
          <w:color w:val="000000" w:themeColor="text1"/>
          <w:sz w:val="24"/>
          <w:szCs w:val="24"/>
        </w:rPr>
      </w:pPr>
      <w:r w:rsidRPr="00105F1C">
        <w:rPr>
          <w:rFonts w:ascii="Times New Roman" w:hAnsi="Times New Roman" w:cs="Times New Roman"/>
          <w:color w:val="000000" w:themeColor="text1"/>
          <w:sz w:val="24"/>
          <w:szCs w:val="24"/>
        </w:rPr>
        <w:t>Таблица 1.</w:t>
      </w:r>
      <w:r w:rsidR="008E1C34" w:rsidRPr="00105F1C">
        <w:rPr>
          <w:rFonts w:ascii="Times New Roman" w:hAnsi="Times New Roman" w:cs="Times New Roman"/>
          <w:color w:val="000000" w:themeColor="text1"/>
          <w:sz w:val="24"/>
          <w:szCs w:val="24"/>
        </w:rPr>
        <w:t>8</w:t>
      </w:r>
      <w:r w:rsidRPr="00105F1C">
        <w:rPr>
          <w:rFonts w:ascii="Times New Roman" w:hAnsi="Times New Roman" w:cs="Times New Roman"/>
          <w:color w:val="000000" w:themeColor="text1"/>
          <w:sz w:val="24"/>
          <w:szCs w:val="24"/>
        </w:rPr>
        <w:t xml:space="preserve"> – Существующие и перспекти</w:t>
      </w:r>
      <w:r w:rsidRPr="003F70D7">
        <w:rPr>
          <w:rFonts w:ascii="Times New Roman" w:hAnsi="Times New Roman" w:cs="Times New Roman"/>
          <w:color w:val="000000" w:themeColor="text1"/>
          <w:sz w:val="24"/>
          <w:szCs w:val="24"/>
        </w:rPr>
        <w:t>вные затраты тепловой мощности на собственные и хозяйственные нужды источников тепловой энергии</w:t>
      </w:r>
    </w:p>
    <w:tbl>
      <w:tblPr>
        <w:tblW w:w="4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9"/>
        <w:gridCol w:w="1434"/>
        <w:gridCol w:w="1378"/>
        <w:gridCol w:w="1378"/>
        <w:gridCol w:w="1380"/>
      </w:tblGrid>
      <w:tr w:rsidR="003F70D7" w:rsidRPr="002249F5" w:rsidTr="005322D6">
        <w:trPr>
          <w:trHeight w:val="84"/>
          <w:jc w:val="center"/>
        </w:trPr>
        <w:tc>
          <w:tcPr>
            <w:tcW w:w="2021" w:type="pct"/>
            <w:vMerge w:val="restart"/>
            <w:vAlign w:val="center"/>
          </w:tcPr>
          <w:p w:rsidR="003F70D7" w:rsidRPr="002249F5" w:rsidRDefault="003F70D7" w:rsidP="003F70D7">
            <w:pPr>
              <w:pStyle w:val="Default"/>
              <w:ind w:left="-107" w:right="-108" w:firstLine="107"/>
              <w:jc w:val="center"/>
              <w:rPr>
                <w:b/>
                <w:color w:val="000000" w:themeColor="text1"/>
                <w:sz w:val="22"/>
              </w:rPr>
            </w:pPr>
            <w:bookmarkStart w:id="29" w:name="_Toc435791202"/>
            <w:r w:rsidRPr="002249F5">
              <w:rPr>
                <w:b/>
                <w:color w:val="000000" w:themeColor="text1"/>
                <w:sz w:val="22"/>
              </w:rPr>
              <w:t>Источник теплоснабжения</w:t>
            </w:r>
          </w:p>
        </w:tc>
        <w:tc>
          <w:tcPr>
            <w:tcW w:w="2979" w:type="pct"/>
            <w:gridSpan w:val="4"/>
            <w:vAlign w:val="center"/>
          </w:tcPr>
          <w:p w:rsidR="003F70D7" w:rsidRPr="002249F5" w:rsidRDefault="003F70D7" w:rsidP="00105F1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Затраты тепловой мощности на собственные и хозяйственные нужды источников тепловой энергии, Гкал/час</w:t>
            </w:r>
          </w:p>
        </w:tc>
      </w:tr>
      <w:tr w:rsidR="003F70D7" w:rsidRPr="002249F5" w:rsidTr="005322D6">
        <w:trPr>
          <w:trHeight w:val="84"/>
          <w:jc w:val="center"/>
        </w:trPr>
        <w:tc>
          <w:tcPr>
            <w:tcW w:w="2021"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767"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3F70D7" w:rsidRPr="002249F5" w:rsidRDefault="00D6484C" w:rsidP="00044A65">
            <w:pPr>
              <w:spacing w:after="0"/>
              <w:jc w:val="center"/>
              <w:rPr>
                <w:b/>
                <w:color w:val="000000" w:themeColor="text1"/>
              </w:rPr>
            </w:pPr>
            <w:r>
              <w:rPr>
                <w:rFonts w:ascii="Times New Roman" w:hAnsi="Times New Roman" w:cs="Times New Roman"/>
                <w:b/>
                <w:color w:val="000000" w:themeColor="text1"/>
              </w:rPr>
              <w:t>2025</w:t>
            </w:r>
          </w:p>
        </w:tc>
        <w:tc>
          <w:tcPr>
            <w:tcW w:w="2212" w:type="pct"/>
            <w:gridSpan w:val="3"/>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5322D6" w:rsidRPr="002249F5" w:rsidTr="005322D6">
        <w:trPr>
          <w:trHeight w:val="84"/>
          <w:jc w:val="center"/>
        </w:trPr>
        <w:tc>
          <w:tcPr>
            <w:tcW w:w="2021" w:type="pct"/>
            <w:vMerge/>
            <w:vAlign w:val="center"/>
          </w:tcPr>
          <w:p w:rsidR="005322D6" w:rsidRPr="002249F5" w:rsidRDefault="005322D6" w:rsidP="00063C1D">
            <w:pPr>
              <w:pStyle w:val="Default"/>
              <w:ind w:left="-107" w:right="-108" w:firstLine="107"/>
              <w:jc w:val="center"/>
              <w:rPr>
                <w:b/>
                <w:color w:val="000000" w:themeColor="text1"/>
                <w:sz w:val="22"/>
              </w:rPr>
            </w:pPr>
          </w:p>
        </w:tc>
        <w:tc>
          <w:tcPr>
            <w:tcW w:w="767"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737"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37"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38"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5322D6" w:rsidRPr="002249F5" w:rsidTr="005322D6">
        <w:trPr>
          <w:trHeight w:val="433"/>
          <w:jc w:val="center"/>
        </w:trPr>
        <w:tc>
          <w:tcPr>
            <w:tcW w:w="2021" w:type="pct"/>
            <w:vAlign w:val="center"/>
          </w:tcPr>
          <w:p w:rsidR="005322D6" w:rsidRPr="00D418F2" w:rsidRDefault="005322D6" w:rsidP="00DA5ACE">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7"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7"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c>
          <w:tcPr>
            <w:tcW w:w="738"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DA5ACE">
            <w:pPr>
              <w:spacing w:after="0"/>
              <w:jc w:val="center"/>
              <w:rPr>
                <w:rFonts w:ascii="Times New Roman" w:hAnsi="Times New Roman" w:cs="Times New Roman"/>
                <w:color w:val="000000" w:themeColor="text1"/>
              </w:rPr>
            </w:pPr>
            <w:r w:rsidRPr="00BE6B46">
              <w:rPr>
                <w:rFonts w:ascii="Times New Roman" w:hAnsi="Times New Roman" w:cs="Times New Roman"/>
                <w:color w:val="000000" w:themeColor="text1"/>
              </w:rPr>
              <w:t>0,</w:t>
            </w:r>
            <w:r>
              <w:rPr>
                <w:rFonts w:ascii="Times New Roman" w:hAnsi="Times New Roman" w:cs="Times New Roman"/>
                <w:color w:val="000000" w:themeColor="text1"/>
              </w:rPr>
              <w:t>043</w:t>
            </w:r>
          </w:p>
        </w:tc>
      </w:tr>
    </w:tbl>
    <w:p w:rsidR="00DA5ACE" w:rsidRDefault="00DA5ACE" w:rsidP="00215BB4">
      <w:pPr>
        <w:pStyle w:val="3"/>
        <w:spacing w:before="0"/>
        <w:jc w:val="center"/>
        <w:rPr>
          <w:rFonts w:ascii="Times New Roman" w:hAnsi="Times New Roman" w:cs="Times New Roman"/>
          <w:b w:val="0"/>
          <w:i/>
          <w:color w:val="000000" w:themeColor="text1"/>
          <w:sz w:val="24"/>
          <w:szCs w:val="24"/>
        </w:rPr>
      </w:pPr>
    </w:p>
    <w:p w:rsidR="004104C7" w:rsidRPr="003F70D7" w:rsidRDefault="009A1F11" w:rsidP="00215BB4">
      <w:pPr>
        <w:pStyle w:val="3"/>
        <w:spacing w:before="0"/>
        <w:jc w:val="center"/>
        <w:rPr>
          <w:rFonts w:ascii="Times New Roman" w:hAnsi="Times New Roman" w:cs="Times New Roman"/>
          <w:b w:val="0"/>
          <w:i/>
          <w:color w:val="000000" w:themeColor="text1"/>
          <w:sz w:val="24"/>
          <w:szCs w:val="24"/>
        </w:rPr>
      </w:pPr>
      <w:bookmarkStart w:id="30" w:name="_Toc137624613"/>
      <w:r w:rsidRPr="003F70D7">
        <w:rPr>
          <w:rFonts w:ascii="Times New Roman" w:hAnsi="Times New Roman" w:cs="Times New Roman"/>
          <w:b w:val="0"/>
          <w:i/>
          <w:color w:val="000000" w:themeColor="text1"/>
          <w:sz w:val="24"/>
          <w:szCs w:val="24"/>
        </w:rPr>
        <w:t>2.3</w:t>
      </w:r>
      <w:r w:rsidR="004104C7" w:rsidRPr="003F70D7">
        <w:rPr>
          <w:rFonts w:ascii="Times New Roman" w:hAnsi="Times New Roman" w:cs="Times New Roman"/>
          <w:b w:val="0"/>
          <w:i/>
          <w:color w:val="000000" w:themeColor="text1"/>
          <w:sz w:val="24"/>
          <w:szCs w:val="24"/>
        </w:rPr>
        <w:t xml:space="preserve">.4 Значения существующей и перспективной тепловой мощности источников тепловой </w:t>
      </w:r>
      <w:r w:rsidR="006E4FFD" w:rsidRPr="003F70D7">
        <w:rPr>
          <w:rFonts w:ascii="Times New Roman" w:hAnsi="Times New Roman" w:cs="Times New Roman"/>
          <w:b w:val="0"/>
          <w:i/>
          <w:color w:val="000000" w:themeColor="text1"/>
          <w:sz w:val="24"/>
          <w:szCs w:val="24"/>
        </w:rPr>
        <w:br/>
      </w:r>
      <w:r w:rsidR="004104C7" w:rsidRPr="003F70D7">
        <w:rPr>
          <w:rFonts w:ascii="Times New Roman" w:hAnsi="Times New Roman" w:cs="Times New Roman"/>
          <w:b w:val="0"/>
          <w:i/>
          <w:color w:val="000000" w:themeColor="text1"/>
          <w:sz w:val="24"/>
          <w:szCs w:val="24"/>
        </w:rPr>
        <w:t>энергии нетто</w:t>
      </w:r>
      <w:bookmarkEnd w:id="29"/>
      <w:bookmarkEnd w:id="30"/>
    </w:p>
    <w:p w:rsidR="002D4AD5" w:rsidRPr="003F70D7" w:rsidRDefault="002D4AD5" w:rsidP="002D4AD5">
      <w:pPr>
        <w:spacing w:after="0"/>
        <w:rPr>
          <w:rFonts w:ascii="Times New Roman" w:hAnsi="Times New Roman" w:cs="Times New Roman"/>
          <w:color w:val="000000" w:themeColor="text1"/>
          <w:sz w:val="24"/>
          <w:szCs w:val="24"/>
        </w:rPr>
      </w:pP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Согласно постановления Правительства Российско</w:t>
      </w:r>
      <w:r w:rsidR="002555E2">
        <w:rPr>
          <w:rFonts w:ascii="Times New Roman" w:hAnsi="Times New Roman" w:cs="Times New Roman"/>
          <w:color w:val="000000" w:themeColor="text1"/>
          <w:sz w:val="24"/>
          <w:szCs w:val="24"/>
        </w:rPr>
        <w:t>й Федерации от 22 февраля 2012 года</w:t>
      </w:r>
      <w:r w:rsidRPr="003F70D7">
        <w:rPr>
          <w:rFonts w:ascii="Times New Roman" w:hAnsi="Times New Roman" w:cs="Times New Roman"/>
          <w:color w:val="000000" w:themeColor="text1"/>
          <w:sz w:val="24"/>
          <w:szCs w:val="24"/>
        </w:rPr>
        <w:t xml:space="preserve">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104C7" w:rsidRPr="003F70D7" w:rsidRDefault="004104C7" w:rsidP="00215BB4">
      <w:pPr>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Существующая и</w:t>
      </w:r>
      <w:r w:rsidR="00E21467" w:rsidRPr="003F70D7">
        <w:rPr>
          <w:rFonts w:ascii="Times New Roman" w:hAnsi="Times New Roman" w:cs="Times New Roman"/>
          <w:color w:val="000000" w:themeColor="text1"/>
          <w:sz w:val="24"/>
          <w:szCs w:val="24"/>
        </w:rPr>
        <w:t xml:space="preserve"> перспективная тепловая мощность</w:t>
      </w:r>
      <w:r w:rsidRPr="003F70D7">
        <w:rPr>
          <w:rFonts w:ascii="Times New Roman" w:hAnsi="Times New Roman" w:cs="Times New Roman"/>
          <w:color w:val="000000" w:themeColor="text1"/>
          <w:sz w:val="24"/>
          <w:szCs w:val="24"/>
        </w:rPr>
        <w:t xml:space="preserve"> источников тепловой энергии нетто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3F70D7">
        <w:rPr>
          <w:rFonts w:ascii="Times New Roman" w:hAnsi="Times New Roman" w:cs="Times New Roman"/>
          <w:color w:val="000000" w:themeColor="text1"/>
          <w:sz w:val="24"/>
          <w:szCs w:val="24"/>
        </w:rPr>
        <w:t xml:space="preserve"> приведены в таблице 1.9.</w:t>
      </w:r>
    </w:p>
    <w:p w:rsidR="005C0E00" w:rsidRDefault="005C0E00" w:rsidP="00215BB4">
      <w:pPr>
        <w:autoSpaceDE w:val="0"/>
        <w:autoSpaceDN w:val="0"/>
        <w:adjustRightInd w:val="0"/>
        <w:spacing w:after="0"/>
        <w:rPr>
          <w:rFonts w:ascii="Times New Roman" w:hAnsi="Times New Roman" w:cs="Times New Roman"/>
          <w:color w:val="000000" w:themeColor="text1"/>
          <w:sz w:val="24"/>
          <w:szCs w:val="24"/>
        </w:rPr>
      </w:pPr>
    </w:p>
    <w:p w:rsidR="00DA5ACE" w:rsidRPr="003F70D7" w:rsidRDefault="00DA5ACE" w:rsidP="00215BB4">
      <w:pPr>
        <w:autoSpaceDE w:val="0"/>
        <w:autoSpaceDN w:val="0"/>
        <w:adjustRightInd w:val="0"/>
        <w:spacing w:after="0"/>
        <w:rPr>
          <w:rFonts w:ascii="Times New Roman" w:hAnsi="Times New Roman" w:cs="Times New Roman"/>
          <w:color w:val="000000" w:themeColor="text1"/>
          <w:sz w:val="24"/>
          <w:szCs w:val="24"/>
        </w:rPr>
      </w:pPr>
    </w:p>
    <w:p w:rsidR="00D6484C" w:rsidRDefault="00D6484C" w:rsidP="002D4AD5">
      <w:pPr>
        <w:autoSpaceDE w:val="0"/>
        <w:autoSpaceDN w:val="0"/>
        <w:adjustRightInd w:val="0"/>
        <w:spacing w:after="0"/>
        <w:jc w:val="both"/>
        <w:rPr>
          <w:rFonts w:ascii="Times New Roman" w:hAnsi="Times New Roman" w:cs="Times New Roman"/>
          <w:color w:val="000000" w:themeColor="text1"/>
          <w:sz w:val="24"/>
          <w:szCs w:val="24"/>
        </w:rPr>
      </w:pPr>
    </w:p>
    <w:p w:rsidR="00D6484C" w:rsidRDefault="00D6484C" w:rsidP="002D4AD5">
      <w:pPr>
        <w:autoSpaceDE w:val="0"/>
        <w:autoSpaceDN w:val="0"/>
        <w:adjustRightInd w:val="0"/>
        <w:spacing w:after="0"/>
        <w:jc w:val="both"/>
        <w:rPr>
          <w:rFonts w:ascii="Times New Roman" w:hAnsi="Times New Roman" w:cs="Times New Roman"/>
          <w:color w:val="000000" w:themeColor="text1"/>
          <w:sz w:val="24"/>
          <w:szCs w:val="24"/>
        </w:rPr>
      </w:pPr>
    </w:p>
    <w:p w:rsidR="00D6484C" w:rsidRDefault="00D6484C" w:rsidP="002D4AD5">
      <w:pPr>
        <w:autoSpaceDE w:val="0"/>
        <w:autoSpaceDN w:val="0"/>
        <w:adjustRightInd w:val="0"/>
        <w:spacing w:after="0"/>
        <w:jc w:val="both"/>
        <w:rPr>
          <w:rFonts w:ascii="Times New Roman" w:hAnsi="Times New Roman" w:cs="Times New Roman"/>
          <w:color w:val="000000" w:themeColor="text1"/>
          <w:sz w:val="24"/>
          <w:szCs w:val="24"/>
        </w:rPr>
      </w:pPr>
    </w:p>
    <w:p w:rsidR="00D6484C" w:rsidRDefault="00D6484C" w:rsidP="002D4AD5">
      <w:pPr>
        <w:autoSpaceDE w:val="0"/>
        <w:autoSpaceDN w:val="0"/>
        <w:adjustRightInd w:val="0"/>
        <w:spacing w:after="0"/>
        <w:jc w:val="both"/>
        <w:rPr>
          <w:rFonts w:ascii="Times New Roman" w:hAnsi="Times New Roman" w:cs="Times New Roman"/>
          <w:color w:val="000000" w:themeColor="text1"/>
          <w:sz w:val="24"/>
          <w:szCs w:val="24"/>
        </w:rPr>
      </w:pPr>
    </w:p>
    <w:p w:rsidR="00D6484C" w:rsidRDefault="00D6484C" w:rsidP="002D4AD5">
      <w:pPr>
        <w:autoSpaceDE w:val="0"/>
        <w:autoSpaceDN w:val="0"/>
        <w:adjustRightInd w:val="0"/>
        <w:spacing w:after="0"/>
        <w:jc w:val="both"/>
        <w:rPr>
          <w:rFonts w:ascii="Times New Roman" w:hAnsi="Times New Roman" w:cs="Times New Roman"/>
          <w:color w:val="000000" w:themeColor="text1"/>
          <w:sz w:val="24"/>
          <w:szCs w:val="24"/>
        </w:rPr>
      </w:pPr>
    </w:p>
    <w:p w:rsidR="004104C7" w:rsidRDefault="001F1CA2" w:rsidP="002D4AD5">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lastRenderedPageBreak/>
        <w:t>Таблица 1.9</w:t>
      </w:r>
      <w:r w:rsidR="004104C7" w:rsidRPr="003F70D7">
        <w:rPr>
          <w:rFonts w:ascii="Times New Roman" w:hAnsi="Times New Roman" w:cs="Times New Roman"/>
          <w:color w:val="000000" w:themeColor="text1"/>
          <w:sz w:val="24"/>
          <w:szCs w:val="24"/>
        </w:rPr>
        <w:t xml:space="preserve"> – Существующая и перспективная тепловая мощност</w:t>
      </w:r>
      <w:r w:rsidR="00E21467" w:rsidRPr="003F70D7">
        <w:rPr>
          <w:rFonts w:ascii="Times New Roman" w:hAnsi="Times New Roman" w:cs="Times New Roman"/>
          <w:color w:val="000000" w:themeColor="text1"/>
          <w:sz w:val="24"/>
          <w:szCs w:val="24"/>
        </w:rPr>
        <w:t>ь</w:t>
      </w:r>
      <w:r w:rsidR="004104C7" w:rsidRPr="003F70D7">
        <w:rPr>
          <w:rFonts w:ascii="Times New Roman" w:hAnsi="Times New Roman" w:cs="Times New Roman"/>
          <w:color w:val="000000" w:themeColor="text1"/>
          <w:sz w:val="24"/>
          <w:szCs w:val="24"/>
        </w:rPr>
        <w:t xml:space="preserve"> источников тепловой энергии нетто</w:t>
      </w:r>
    </w:p>
    <w:tbl>
      <w:tblPr>
        <w:tblW w:w="4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1445"/>
        <w:gridCol w:w="1391"/>
        <w:gridCol w:w="1391"/>
        <w:gridCol w:w="1364"/>
      </w:tblGrid>
      <w:tr w:rsidR="003F70D7" w:rsidRPr="002249F5" w:rsidTr="005322D6">
        <w:trPr>
          <w:trHeight w:val="87"/>
          <w:tblHeader/>
          <w:jc w:val="center"/>
        </w:trPr>
        <w:tc>
          <w:tcPr>
            <w:tcW w:w="1982" w:type="pct"/>
            <w:vMerge w:val="restart"/>
            <w:vAlign w:val="center"/>
          </w:tcPr>
          <w:p w:rsidR="003F70D7" w:rsidRPr="002249F5" w:rsidRDefault="003F70D7" w:rsidP="003F70D7">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018" w:type="pct"/>
            <w:gridSpan w:val="4"/>
            <w:vAlign w:val="center"/>
          </w:tcPr>
          <w:p w:rsidR="003F70D7" w:rsidRPr="002249F5" w:rsidRDefault="003F70D7" w:rsidP="003F70D7">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тепловой мощности источников </w:t>
            </w:r>
            <w:r>
              <w:rPr>
                <w:rFonts w:ascii="Times New Roman" w:hAnsi="Times New Roman" w:cs="Times New Roman"/>
                <w:b/>
                <w:color w:val="000000" w:themeColor="text1"/>
              </w:rPr>
              <w:br/>
            </w:r>
            <w:r w:rsidRPr="002249F5">
              <w:rPr>
                <w:rFonts w:ascii="Times New Roman" w:hAnsi="Times New Roman" w:cs="Times New Roman"/>
                <w:b/>
                <w:color w:val="000000" w:themeColor="text1"/>
              </w:rPr>
              <w:t>тепловой энергии нетто, Гкал/час</w:t>
            </w:r>
          </w:p>
        </w:tc>
      </w:tr>
      <w:tr w:rsidR="003F70D7" w:rsidRPr="002249F5" w:rsidTr="005322D6">
        <w:trPr>
          <w:trHeight w:val="87"/>
          <w:tblHeader/>
          <w:jc w:val="center"/>
        </w:trPr>
        <w:tc>
          <w:tcPr>
            <w:tcW w:w="1982" w:type="pct"/>
            <w:vMerge/>
            <w:vAlign w:val="center"/>
          </w:tcPr>
          <w:p w:rsidR="003F70D7" w:rsidRPr="002249F5" w:rsidRDefault="003F70D7" w:rsidP="00044A65">
            <w:pPr>
              <w:pStyle w:val="Default"/>
              <w:ind w:left="-107" w:right="-108" w:firstLine="107"/>
              <w:jc w:val="center"/>
              <w:rPr>
                <w:b/>
                <w:color w:val="000000" w:themeColor="text1"/>
                <w:sz w:val="22"/>
              </w:rPr>
            </w:pPr>
          </w:p>
        </w:tc>
        <w:tc>
          <w:tcPr>
            <w:tcW w:w="780" w:type="pct"/>
            <w:vMerge w:val="restart"/>
            <w:vAlign w:val="center"/>
          </w:tcPr>
          <w:p w:rsidR="003F70D7" w:rsidRPr="002249F5" w:rsidRDefault="003F70D7" w:rsidP="00044A65">
            <w:pPr>
              <w:pStyle w:val="Default"/>
              <w:ind w:left="-107" w:right="-108" w:hanging="55"/>
              <w:jc w:val="center"/>
              <w:rPr>
                <w:b/>
                <w:color w:val="000000" w:themeColor="text1"/>
                <w:sz w:val="22"/>
              </w:rPr>
            </w:pPr>
            <w:r w:rsidRPr="002249F5">
              <w:rPr>
                <w:b/>
                <w:color w:val="000000" w:themeColor="text1"/>
                <w:sz w:val="22"/>
              </w:rPr>
              <w:t>Существу</w:t>
            </w:r>
          </w:p>
          <w:p w:rsidR="003F70D7" w:rsidRPr="002249F5" w:rsidRDefault="003F70D7"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3F70D7" w:rsidRPr="002249F5" w:rsidRDefault="00D6484C" w:rsidP="00044A65">
            <w:pPr>
              <w:spacing w:after="0"/>
              <w:jc w:val="center"/>
              <w:rPr>
                <w:b/>
                <w:color w:val="000000" w:themeColor="text1"/>
              </w:rPr>
            </w:pPr>
            <w:r>
              <w:rPr>
                <w:rFonts w:ascii="Times New Roman" w:hAnsi="Times New Roman" w:cs="Times New Roman"/>
                <w:b/>
                <w:color w:val="000000" w:themeColor="text1"/>
              </w:rPr>
              <w:t>2025</w:t>
            </w:r>
          </w:p>
        </w:tc>
        <w:tc>
          <w:tcPr>
            <w:tcW w:w="2238" w:type="pct"/>
            <w:gridSpan w:val="3"/>
            <w:vAlign w:val="center"/>
          </w:tcPr>
          <w:p w:rsidR="003F70D7" w:rsidRPr="002249F5" w:rsidRDefault="003F70D7"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5322D6" w:rsidRPr="002249F5" w:rsidTr="005322D6">
        <w:trPr>
          <w:trHeight w:val="87"/>
          <w:tblHeader/>
          <w:jc w:val="center"/>
        </w:trPr>
        <w:tc>
          <w:tcPr>
            <w:tcW w:w="1982" w:type="pct"/>
            <w:vMerge/>
            <w:vAlign w:val="center"/>
          </w:tcPr>
          <w:p w:rsidR="005322D6" w:rsidRPr="002249F5" w:rsidRDefault="005322D6" w:rsidP="00063C1D">
            <w:pPr>
              <w:pStyle w:val="Default"/>
              <w:ind w:left="-107" w:right="-108" w:firstLine="107"/>
              <w:jc w:val="center"/>
              <w:rPr>
                <w:b/>
                <w:color w:val="000000" w:themeColor="text1"/>
                <w:sz w:val="22"/>
              </w:rPr>
            </w:pPr>
          </w:p>
        </w:tc>
        <w:tc>
          <w:tcPr>
            <w:tcW w:w="780"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751"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51"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35"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5322D6" w:rsidRPr="00D418F2" w:rsidTr="005322D6">
        <w:trPr>
          <w:trHeight w:val="157"/>
          <w:tblHeader/>
          <w:jc w:val="center"/>
        </w:trPr>
        <w:tc>
          <w:tcPr>
            <w:tcW w:w="1982" w:type="pct"/>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2</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3</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4</w:t>
            </w:r>
          </w:p>
        </w:tc>
        <w:tc>
          <w:tcPr>
            <w:tcW w:w="735" w:type="pct"/>
            <w:tcBorders>
              <w:top w:val="single" w:sz="4" w:space="0" w:color="auto"/>
              <w:left w:val="nil"/>
              <w:bottom w:val="single" w:sz="4" w:space="0" w:color="auto"/>
              <w:right w:val="single" w:sz="4" w:space="0" w:color="auto"/>
            </w:tcBorders>
            <w:shd w:val="clear" w:color="auto" w:fill="auto"/>
            <w:vAlign w:val="center"/>
          </w:tcPr>
          <w:p w:rsidR="005322D6" w:rsidRPr="00D418F2" w:rsidRDefault="005322D6" w:rsidP="00D418F2">
            <w:pPr>
              <w:spacing w:after="0"/>
              <w:jc w:val="center"/>
              <w:rPr>
                <w:rFonts w:ascii="Times New Roman" w:hAnsi="Times New Roman" w:cs="Times New Roman"/>
                <w:b/>
                <w:color w:val="000000" w:themeColor="text1"/>
              </w:rPr>
            </w:pPr>
            <w:r w:rsidRPr="00D418F2">
              <w:rPr>
                <w:rFonts w:ascii="Times New Roman" w:hAnsi="Times New Roman" w:cs="Times New Roman"/>
                <w:b/>
                <w:color w:val="000000" w:themeColor="text1"/>
              </w:rPr>
              <w:t>5</w:t>
            </w:r>
          </w:p>
        </w:tc>
      </w:tr>
      <w:tr w:rsidR="005322D6" w:rsidRPr="002249F5" w:rsidTr="005322D6">
        <w:trPr>
          <w:trHeight w:val="448"/>
          <w:jc w:val="center"/>
        </w:trPr>
        <w:tc>
          <w:tcPr>
            <w:tcW w:w="1982" w:type="pct"/>
            <w:vAlign w:val="center"/>
          </w:tcPr>
          <w:p w:rsidR="005322D6" w:rsidRPr="00D418F2" w:rsidRDefault="005322D6"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51"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c>
          <w:tcPr>
            <w:tcW w:w="735" w:type="pct"/>
            <w:tcBorders>
              <w:top w:val="single" w:sz="4" w:space="0" w:color="auto"/>
              <w:left w:val="nil"/>
              <w:bottom w:val="single" w:sz="4" w:space="0" w:color="auto"/>
              <w:right w:val="single" w:sz="4" w:space="0" w:color="auto"/>
            </w:tcBorders>
            <w:shd w:val="clear" w:color="auto" w:fill="auto"/>
            <w:vAlign w:val="center"/>
          </w:tcPr>
          <w:p w:rsidR="005322D6" w:rsidRPr="00BE6B46" w:rsidRDefault="005322D6" w:rsidP="001749D0">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4,757</w:t>
            </w:r>
          </w:p>
        </w:tc>
      </w:tr>
    </w:tbl>
    <w:p w:rsidR="001F1CA2" w:rsidRPr="003F70D7" w:rsidRDefault="00DA54C8" w:rsidP="00215BB4">
      <w:pPr>
        <w:pStyle w:val="3"/>
        <w:spacing w:before="0"/>
        <w:jc w:val="center"/>
        <w:rPr>
          <w:rFonts w:ascii="Times New Roman" w:hAnsi="Times New Roman" w:cs="Times New Roman"/>
          <w:b w:val="0"/>
          <w:i/>
          <w:color w:val="000000" w:themeColor="text1"/>
          <w:sz w:val="24"/>
          <w:szCs w:val="24"/>
        </w:rPr>
      </w:pPr>
      <w:bookmarkStart w:id="31" w:name="_Toc435791204"/>
      <w:r w:rsidRPr="003F70D7">
        <w:rPr>
          <w:rFonts w:ascii="Times New Roman" w:hAnsi="Times New Roman" w:cs="Times New Roman"/>
          <w:b w:val="0"/>
          <w:i/>
          <w:color w:val="000000" w:themeColor="text1"/>
          <w:sz w:val="24"/>
          <w:szCs w:val="24"/>
        </w:rPr>
        <w:br/>
      </w:r>
      <w:bookmarkStart w:id="32" w:name="_Toc137624614"/>
      <w:r w:rsidR="009A1F11" w:rsidRPr="003F70D7">
        <w:rPr>
          <w:rFonts w:ascii="Times New Roman" w:hAnsi="Times New Roman" w:cs="Times New Roman"/>
          <w:b w:val="0"/>
          <w:i/>
          <w:color w:val="000000" w:themeColor="text1"/>
          <w:sz w:val="24"/>
          <w:szCs w:val="24"/>
        </w:rPr>
        <w:t>2.3</w:t>
      </w:r>
      <w:r w:rsidR="001F1CA2" w:rsidRPr="003F70D7">
        <w:rPr>
          <w:rFonts w:ascii="Times New Roman" w:hAnsi="Times New Roman" w:cs="Times New Roman"/>
          <w:b w:val="0"/>
          <w:i/>
          <w:color w:val="000000" w:themeColor="text1"/>
          <w:sz w:val="24"/>
          <w:szCs w:val="24"/>
        </w:rPr>
        <w:t xml:space="preserve">.5 Значения существующих и перспективных потерь тепловой энергии при ее передаче по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 xml:space="preserve">тепловым сетям, включая потери тепловой энергии в тепловых сетях теплопередачей через </w:t>
      </w:r>
      <w:r w:rsidR="00532FAE" w:rsidRPr="003F70D7">
        <w:rPr>
          <w:rFonts w:ascii="Times New Roman" w:hAnsi="Times New Roman" w:cs="Times New Roman"/>
          <w:b w:val="0"/>
          <w:i/>
          <w:color w:val="000000" w:themeColor="text1"/>
          <w:sz w:val="24"/>
          <w:szCs w:val="24"/>
        </w:rPr>
        <w:br/>
      </w:r>
      <w:r w:rsidR="001F1CA2" w:rsidRPr="003F70D7">
        <w:rPr>
          <w:rFonts w:ascii="Times New Roman" w:hAnsi="Times New Roman" w:cs="Times New Roman"/>
          <w:b w:val="0"/>
          <w:i/>
          <w:color w:val="000000" w:themeColor="text1"/>
          <w:sz w:val="24"/>
          <w:szCs w:val="24"/>
        </w:rPr>
        <w:t>теплоизоляционные конструкции теплопроводов и потери теплоносителя, с указанием затрат теплоносителя на компенсацию этих потерь</w:t>
      </w:r>
      <w:bookmarkEnd w:id="31"/>
      <w:bookmarkEnd w:id="32"/>
    </w:p>
    <w:p w:rsidR="002D4AD5" w:rsidRPr="003F70D7" w:rsidRDefault="002D4AD5" w:rsidP="002D4AD5">
      <w:pPr>
        <w:spacing w:after="0"/>
        <w:rPr>
          <w:rFonts w:ascii="Times New Roman" w:hAnsi="Times New Roman" w:cs="Times New Roman"/>
          <w:color w:val="000000" w:themeColor="text1"/>
          <w:sz w:val="24"/>
          <w:szCs w:val="24"/>
        </w:rPr>
      </w:pPr>
    </w:p>
    <w:p w:rsidR="001F1CA2" w:rsidRDefault="001F1CA2"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Существующие и перспективные потери тепловой энергии при ее передаче</w:t>
      </w:r>
      <w:r w:rsidR="0057284C" w:rsidRPr="003F70D7">
        <w:rPr>
          <w:rFonts w:ascii="Times New Roman" w:hAnsi="Times New Roman" w:cs="Times New Roman"/>
          <w:color w:val="000000" w:themeColor="text1"/>
          <w:sz w:val="24"/>
          <w:szCs w:val="24"/>
        </w:rPr>
        <w:t xml:space="preserve"> по тепловым сетям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3F70D7">
        <w:rPr>
          <w:rFonts w:ascii="Times New Roman" w:hAnsi="Times New Roman" w:cs="Times New Roman"/>
          <w:color w:val="000000" w:themeColor="text1"/>
          <w:sz w:val="24"/>
          <w:szCs w:val="24"/>
        </w:rPr>
        <w:t xml:space="preserve"> приведены в таблице 1.10.</w:t>
      </w:r>
    </w:p>
    <w:p w:rsidR="006B6DEE" w:rsidRDefault="006B6DEE"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1F1CA2" w:rsidRDefault="001F1CA2" w:rsidP="0063322E">
      <w:pPr>
        <w:autoSpaceDE w:val="0"/>
        <w:autoSpaceDN w:val="0"/>
        <w:adjustRightInd w:val="0"/>
        <w:spacing w:after="0"/>
        <w:jc w:val="both"/>
        <w:rPr>
          <w:rFonts w:ascii="Times New Roman" w:hAnsi="Times New Roman" w:cs="Times New Roman"/>
          <w:color w:val="000000" w:themeColor="text1"/>
          <w:sz w:val="24"/>
          <w:szCs w:val="24"/>
        </w:rPr>
      </w:pPr>
      <w:r w:rsidRPr="003F70D7">
        <w:rPr>
          <w:rFonts w:ascii="Times New Roman" w:hAnsi="Times New Roman" w:cs="Times New Roman"/>
          <w:color w:val="000000" w:themeColor="text1"/>
          <w:sz w:val="24"/>
          <w:szCs w:val="24"/>
        </w:rPr>
        <w:t>Таблица 1.10 – Существующие и перспективные потер</w:t>
      </w:r>
      <w:r w:rsidR="000C2727" w:rsidRPr="003F70D7">
        <w:rPr>
          <w:rFonts w:ascii="Times New Roman" w:hAnsi="Times New Roman" w:cs="Times New Roman"/>
          <w:color w:val="000000" w:themeColor="text1"/>
          <w:sz w:val="24"/>
          <w:szCs w:val="24"/>
        </w:rPr>
        <w:t>и</w:t>
      </w:r>
      <w:r w:rsidRPr="003F70D7">
        <w:rPr>
          <w:rFonts w:ascii="Times New Roman" w:hAnsi="Times New Roman" w:cs="Times New Roman"/>
          <w:color w:val="000000" w:themeColor="text1"/>
          <w:sz w:val="24"/>
          <w:szCs w:val="24"/>
        </w:rPr>
        <w:t xml:space="preserve"> тепловой энергии при ее передаче по тепловым сетям</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091"/>
        <w:gridCol w:w="1412"/>
        <w:gridCol w:w="1376"/>
        <w:gridCol w:w="1376"/>
        <w:gridCol w:w="1400"/>
      </w:tblGrid>
      <w:tr w:rsidR="003F70D7" w:rsidRPr="002249F5" w:rsidTr="005322D6">
        <w:trPr>
          <w:trHeight w:val="65"/>
          <w:tblHeader/>
        </w:trPr>
        <w:tc>
          <w:tcPr>
            <w:tcW w:w="1177" w:type="pct"/>
            <w:vMerge w:val="restart"/>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Источник теплоснабжения</w:t>
            </w:r>
          </w:p>
        </w:tc>
        <w:tc>
          <w:tcPr>
            <w:tcW w:w="1045" w:type="pct"/>
            <w:vMerge w:val="restart"/>
            <w:tcBorders>
              <w:tl2br w:val="single" w:sz="4" w:space="0" w:color="auto"/>
            </w:tcBorders>
            <w:vAlign w:val="center"/>
          </w:tcPr>
          <w:p w:rsidR="003F70D7" w:rsidRDefault="003F70D7" w:rsidP="00044A65">
            <w:pPr>
              <w:pStyle w:val="Default"/>
              <w:ind w:left="-107" w:firstLine="107"/>
              <w:jc w:val="right"/>
              <w:rPr>
                <w:b/>
                <w:bCs/>
                <w:iCs/>
                <w:color w:val="000000" w:themeColor="text1"/>
                <w:sz w:val="22"/>
                <w:szCs w:val="22"/>
              </w:rPr>
            </w:pPr>
            <w:r w:rsidRPr="002249F5">
              <w:rPr>
                <w:b/>
                <w:bCs/>
                <w:iCs/>
                <w:color w:val="000000" w:themeColor="text1"/>
                <w:sz w:val="22"/>
                <w:szCs w:val="22"/>
              </w:rPr>
              <w:t>Год</w:t>
            </w:r>
          </w:p>
          <w:p w:rsidR="003F70D7" w:rsidRDefault="003F70D7" w:rsidP="00044A65">
            <w:pPr>
              <w:pStyle w:val="Default"/>
              <w:ind w:left="-107" w:right="-108" w:firstLine="107"/>
              <w:jc w:val="center"/>
              <w:rPr>
                <w:b/>
                <w:bCs/>
                <w:iCs/>
                <w:color w:val="000000" w:themeColor="text1"/>
                <w:sz w:val="22"/>
                <w:szCs w:val="22"/>
              </w:rPr>
            </w:pPr>
          </w:p>
          <w:p w:rsidR="003F70D7" w:rsidRPr="002249F5" w:rsidRDefault="003F70D7" w:rsidP="00044A65">
            <w:pPr>
              <w:pStyle w:val="Default"/>
              <w:ind w:left="-107" w:right="-108" w:firstLine="107"/>
              <w:rPr>
                <w:b/>
                <w:color w:val="000000" w:themeColor="text1"/>
                <w:sz w:val="22"/>
                <w:szCs w:val="22"/>
              </w:rPr>
            </w:pPr>
            <w:r w:rsidRPr="002249F5">
              <w:rPr>
                <w:b/>
                <w:color w:val="000000" w:themeColor="text1"/>
                <w:sz w:val="22"/>
                <w:szCs w:val="22"/>
              </w:rPr>
              <w:t>Параметр</w:t>
            </w:r>
          </w:p>
        </w:tc>
        <w:tc>
          <w:tcPr>
            <w:tcW w:w="705" w:type="pct"/>
            <w:vMerge w:val="restart"/>
            <w:vAlign w:val="center"/>
          </w:tcPr>
          <w:p w:rsidR="003F70D7" w:rsidRPr="002249F5" w:rsidRDefault="003F70D7" w:rsidP="00044A65">
            <w:pPr>
              <w:pStyle w:val="Default"/>
              <w:ind w:left="-107" w:right="-108" w:hanging="8"/>
              <w:jc w:val="center"/>
              <w:rPr>
                <w:b/>
                <w:color w:val="000000" w:themeColor="text1"/>
                <w:sz w:val="22"/>
                <w:szCs w:val="22"/>
              </w:rPr>
            </w:pPr>
            <w:r w:rsidRPr="002249F5">
              <w:rPr>
                <w:b/>
                <w:color w:val="000000" w:themeColor="text1"/>
                <w:sz w:val="22"/>
                <w:szCs w:val="22"/>
              </w:rPr>
              <w:t>Существующ</w:t>
            </w:r>
            <w:r>
              <w:rPr>
                <w:b/>
                <w:color w:val="000000" w:themeColor="text1"/>
                <w:sz w:val="22"/>
                <w:szCs w:val="22"/>
              </w:rPr>
              <w:t>ая</w:t>
            </w:r>
          </w:p>
          <w:p w:rsidR="003F70D7" w:rsidRPr="002249F5" w:rsidRDefault="005322D6" w:rsidP="00837AFE">
            <w:pPr>
              <w:spacing w:after="0"/>
              <w:jc w:val="center"/>
              <w:rPr>
                <w:b/>
                <w:color w:val="000000" w:themeColor="text1"/>
              </w:rPr>
            </w:pPr>
            <w:r>
              <w:rPr>
                <w:rFonts w:ascii="Times New Roman" w:hAnsi="Times New Roman" w:cs="Times New Roman"/>
                <w:b/>
                <w:color w:val="000000" w:themeColor="text1"/>
              </w:rPr>
              <w:t>202</w:t>
            </w:r>
            <w:r w:rsidR="00D6484C">
              <w:rPr>
                <w:rFonts w:ascii="Times New Roman" w:hAnsi="Times New Roman" w:cs="Times New Roman"/>
                <w:b/>
                <w:color w:val="000000" w:themeColor="text1"/>
              </w:rPr>
              <w:t>5</w:t>
            </w:r>
          </w:p>
        </w:tc>
        <w:tc>
          <w:tcPr>
            <w:tcW w:w="2073" w:type="pct"/>
            <w:gridSpan w:val="3"/>
            <w:vAlign w:val="center"/>
          </w:tcPr>
          <w:p w:rsidR="003F70D7" w:rsidRPr="002249F5" w:rsidRDefault="003F70D7" w:rsidP="00044A65">
            <w:pPr>
              <w:pStyle w:val="Default"/>
              <w:ind w:left="-107" w:right="-108" w:firstLine="107"/>
              <w:jc w:val="center"/>
              <w:rPr>
                <w:b/>
                <w:color w:val="000000" w:themeColor="text1"/>
                <w:sz w:val="22"/>
                <w:szCs w:val="22"/>
              </w:rPr>
            </w:pPr>
            <w:r w:rsidRPr="002249F5">
              <w:rPr>
                <w:b/>
                <w:color w:val="000000" w:themeColor="text1"/>
                <w:sz w:val="22"/>
                <w:szCs w:val="22"/>
              </w:rPr>
              <w:t>Перспективные</w:t>
            </w:r>
          </w:p>
        </w:tc>
      </w:tr>
      <w:tr w:rsidR="005322D6" w:rsidRPr="002249F5" w:rsidTr="005322D6">
        <w:trPr>
          <w:trHeight w:val="65"/>
          <w:tblHeader/>
        </w:trPr>
        <w:tc>
          <w:tcPr>
            <w:tcW w:w="1177" w:type="pct"/>
            <w:vMerge/>
            <w:vAlign w:val="center"/>
          </w:tcPr>
          <w:p w:rsidR="005322D6" w:rsidRPr="002249F5" w:rsidRDefault="005322D6" w:rsidP="00063C1D">
            <w:pPr>
              <w:pStyle w:val="Default"/>
              <w:ind w:left="-107" w:right="-108" w:firstLine="107"/>
              <w:jc w:val="center"/>
              <w:rPr>
                <w:b/>
                <w:color w:val="000000" w:themeColor="text1"/>
                <w:sz w:val="22"/>
                <w:szCs w:val="22"/>
              </w:rPr>
            </w:pPr>
          </w:p>
        </w:tc>
        <w:tc>
          <w:tcPr>
            <w:tcW w:w="1045" w:type="pct"/>
            <w:vMerge/>
            <w:tcBorders>
              <w:tl2br w:val="single" w:sz="4" w:space="0" w:color="auto"/>
            </w:tcBorders>
            <w:vAlign w:val="center"/>
          </w:tcPr>
          <w:p w:rsidR="005322D6" w:rsidRPr="002249F5" w:rsidRDefault="005322D6" w:rsidP="00063C1D">
            <w:pPr>
              <w:pStyle w:val="Default"/>
              <w:ind w:left="-99" w:right="-114"/>
              <w:jc w:val="center"/>
              <w:rPr>
                <w:b/>
                <w:bCs/>
                <w:iCs/>
                <w:color w:val="000000" w:themeColor="text1"/>
                <w:sz w:val="22"/>
                <w:szCs w:val="22"/>
              </w:rPr>
            </w:pPr>
          </w:p>
        </w:tc>
        <w:tc>
          <w:tcPr>
            <w:tcW w:w="705" w:type="pct"/>
            <w:vMerge/>
            <w:vAlign w:val="center"/>
          </w:tcPr>
          <w:p w:rsidR="005322D6" w:rsidRPr="002249F5" w:rsidRDefault="005322D6" w:rsidP="00063C1D">
            <w:pPr>
              <w:spacing w:after="0"/>
              <w:jc w:val="center"/>
              <w:rPr>
                <w:rFonts w:ascii="Times New Roman" w:hAnsi="Times New Roman" w:cs="Times New Roman"/>
                <w:b/>
                <w:color w:val="000000" w:themeColor="text1"/>
              </w:rPr>
            </w:pPr>
          </w:p>
        </w:tc>
        <w:tc>
          <w:tcPr>
            <w:tcW w:w="687"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687"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699" w:type="pct"/>
            <w:vAlign w:val="center"/>
          </w:tcPr>
          <w:p w:rsidR="005322D6"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5322D6" w:rsidRPr="002249F5" w:rsidTr="005322D6">
        <w:trPr>
          <w:trHeight w:val="168"/>
          <w:tblHeader/>
        </w:trPr>
        <w:tc>
          <w:tcPr>
            <w:tcW w:w="1177" w:type="pct"/>
            <w:vAlign w:val="center"/>
          </w:tcPr>
          <w:p w:rsidR="005322D6" w:rsidRPr="002249F5" w:rsidRDefault="005322D6" w:rsidP="00044A65">
            <w:pPr>
              <w:pStyle w:val="Default"/>
              <w:ind w:left="-99" w:right="-114"/>
              <w:jc w:val="center"/>
              <w:rPr>
                <w:b/>
                <w:bCs/>
                <w:iCs/>
                <w:color w:val="000000" w:themeColor="text1"/>
                <w:sz w:val="22"/>
                <w:szCs w:val="22"/>
              </w:rPr>
            </w:pPr>
            <w:r w:rsidRPr="002249F5">
              <w:rPr>
                <w:b/>
                <w:bCs/>
                <w:iCs/>
                <w:color w:val="000000" w:themeColor="text1"/>
                <w:sz w:val="22"/>
                <w:szCs w:val="22"/>
              </w:rPr>
              <w:t>1</w:t>
            </w:r>
          </w:p>
        </w:tc>
        <w:tc>
          <w:tcPr>
            <w:tcW w:w="1045" w:type="pct"/>
            <w:vAlign w:val="center"/>
          </w:tcPr>
          <w:p w:rsidR="005322D6" w:rsidRPr="002249F5" w:rsidRDefault="005322D6" w:rsidP="00044A65">
            <w:pPr>
              <w:pStyle w:val="Default"/>
              <w:ind w:left="-99" w:right="-114"/>
              <w:jc w:val="center"/>
              <w:rPr>
                <w:b/>
                <w:bCs/>
                <w:iCs/>
                <w:color w:val="000000" w:themeColor="text1"/>
                <w:sz w:val="22"/>
                <w:szCs w:val="22"/>
              </w:rPr>
            </w:pPr>
            <w:r w:rsidRPr="002249F5">
              <w:rPr>
                <w:b/>
                <w:bCs/>
                <w:iCs/>
                <w:color w:val="000000" w:themeColor="text1"/>
                <w:sz w:val="22"/>
                <w:szCs w:val="22"/>
              </w:rPr>
              <w:t>2</w:t>
            </w:r>
          </w:p>
        </w:tc>
        <w:tc>
          <w:tcPr>
            <w:tcW w:w="705"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3</w:t>
            </w:r>
          </w:p>
        </w:tc>
        <w:tc>
          <w:tcPr>
            <w:tcW w:w="687"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4</w:t>
            </w:r>
          </w:p>
        </w:tc>
        <w:tc>
          <w:tcPr>
            <w:tcW w:w="687"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5</w:t>
            </w:r>
          </w:p>
        </w:tc>
        <w:tc>
          <w:tcPr>
            <w:tcW w:w="699" w:type="pct"/>
            <w:vAlign w:val="center"/>
          </w:tcPr>
          <w:p w:rsidR="005322D6" w:rsidRPr="002249F5" w:rsidRDefault="005322D6" w:rsidP="00044A65">
            <w:pPr>
              <w:pStyle w:val="Default"/>
              <w:ind w:left="-99" w:right="-114"/>
              <w:jc w:val="center"/>
              <w:rPr>
                <w:b/>
                <w:color w:val="000000" w:themeColor="text1"/>
                <w:sz w:val="22"/>
                <w:szCs w:val="22"/>
              </w:rPr>
            </w:pPr>
            <w:r w:rsidRPr="002249F5">
              <w:rPr>
                <w:b/>
                <w:color w:val="000000" w:themeColor="text1"/>
                <w:sz w:val="22"/>
                <w:szCs w:val="22"/>
              </w:rPr>
              <w:t>6</w:t>
            </w:r>
          </w:p>
        </w:tc>
      </w:tr>
      <w:tr w:rsidR="005322D6" w:rsidRPr="002249F5" w:rsidTr="005322D6">
        <w:trPr>
          <w:trHeight w:val="65"/>
        </w:trPr>
        <w:tc>
          <w:tcPr>
            <w:tcW w:w="1177" w:type="pct"/>
            <w:vMerge w:val="restart"/>
            <w:vAlign w:val="center"/>
          </w:tcPr>
          <w:p w:rsidR="005322D6" w:rsidRPr="00D418F2" w:rsidRDefault="005322D6"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тепловой энергии при её передаче по тепловым сетям, Гкал/час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0,225</w:t>
            </w:r>
          </w:p>
        </w:tc>
        <w:tc>
          <w:tcPr>
            <w:tcW w:w="687"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0,225</w:t>
            </w:r>
          </w:p>
        </w:tc>
        <w:tc>
          <w:tcPr>
            <w:tcW w:w="687"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0,153</w:t>
            </w:r>
          </w:p>
        </w:tc>
        <w:tc>
          <w:tcPr>
            <w:tcW w:w="699" w:type="pct"/>
            <w:tcBorders>
              <w:top w:val="single" w:sz="4" w:space="0" w:color="auto"/>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0,130</w:t>
            </w:r>
          </w:p>
        </w:tc>
      </w:tr>
      <w:tr w:rsidR="005322D6" w:rsidRPr="002249F5" w:rsidTr="005322D6">
        <w:trPr>
          <w:trHeight w:val="196"/>
        </w:trPr>
        <w:tc>
          <w:tcPr>
            <w:tcW w:w="1177" w:type="pct"/>
            <w:vMerge/>
            <w:vAlign w:val="center"/>
          </w:tcPr>
          <w:p w:rsidR="005322D6" w:rsidRPr="00D418F2" w:rsidRDefault="005322D6" w:rsidP="001749D0">
            <w:pPr>
              <w:spacing w:after="0"/>
              <w:jc w:val="center"/>
              <w:rPr>
                <w:rFonts w:ascii="Times New Roman" w:hAnsi="Times New Roman" w:cs="Times New Roman"/>
                <w:color w:val="000000" w:themeColor="text1"/>
              </w:rPr>
            </w:pP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теплопередачей через теплоизоляционные конструкции теплопроводов, Гкал/ час</w:t>
            </w:r>
          </w:p>
        </w:tc>
        <w:tc>
          <w:tcPr>
            <w:tcW w:w="705" w:type="pct"/>
            <w:tcBorders>
              <w:top w:val="nil"/>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0,182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0,182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0,124</w:t>
            </w:r>
          </w:p>
        </w:tc>
        <w:tc>
          <w:tcPr>
            <w:tcW w:w="699"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0,105</w:t>
            </w:r>
          </w:p>
        </w:tc>
      </w:tr>
      <w:tr w:rsidR="005322D6" w:rsidRPr="002249F5" w:rsidTr="005322D6">
        <w:trPr>
          <w:trHeight w:val="196"/>
        </w:trPr>
        <w:tc>
          <w:tcPr>
            <w:tcW w:w="1177" w:type="pct"/>
            <w:vMerge/>
            <w:vAlign w:val="center"/>
          </w:tcPr>
          <w:p w:rsidR="005322D6" w:rsidRPr="00D418F2" w:rsidRDefault="005322D6" w:rsidP="001749D0">
            <w:pPr>
              <w:spacing w:after="0"/>
              <w:jc w:val="center"/>
              <w:rPr>
                <w:rFonts w:ascii="Times New Roman" w:hAnsi="Times New Roman" w:cs="Times New Roman"/>
                <w:color w:val="000000" w:themeColor="text1"/>
              </w:rPr>
            </w:pPr>
          </w:p>
        </w:tc>
        <w:tc>
          <w:tcPr>
            <w:tcW w:w="1045" w:type="pct"/>
            <w:vAlign w:val="bottom"/>
          </w:tcPr>
          <w:p w:rsidR="005322D6" w:rsidRPr="002249F5" w:rsidRDefault="005322D6" w:rsidP="001749D0">
            <w:pPr>
              <w:spacing w:after="0" w:line="264" w:lineRule="auto"/>
              <w:jc w:val="center"/>
              <w:rPr>
                <w:rFonts w:ascii="Times New Roman" w:hAnsi="Times New Roman" w:cs="Times New Roman"/>
                <w:color w:val="000000" w:themeColor="text1"/>
                <w:sz w:val="20"/>
              </w:rPr>
            </w:pPr>
            <w:r w:rsidRPr="002249F5">
              <w:rPr>
                <w:rFonts w:ascii="Times New Roman" w:hAnsi="Times New Roman" w:cs="Times New Roman"/>
                <w:color w:val="000000" w:themeColor="text1"/>
                <w:sz w:val="20"/>
              </w:rPr>
              <w:t>Потери теплоносителя, Гкал/ час</w:t>
            </w:r>
          </w:p>
        </w:tc>
        <w:tc>
          <w:tcPr>
            <w:tcW w:w="705" w:type="pct"/>
            <w:tcBorders>
              <w:top w:val="nil"/>
              <w:left w:val="single" w:sz="4" w:space="0" w:color="auto"/>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0,042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0,042</w:t>
            </w:r>
          </w:p>
        </w:tc>
        <w:tc>
          <w:tcPr>
            <w:tcW w:w="687"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0,029</w:t>
            </w:r>
          </w:p>
        </w:tc>
        <w:tc>
          <w:tcPr>
            <w:tcW w:w="699" w:type="pct"/>
            <w:tcBorders>
              <w:top w:val="nil"/>
              <w:left w:val="nil"/>
              <w:bottom w:val="single" w:sz="4" w:space="0" w:color="auto"/>
              <w:right w:val="single" w:sz="4" w:space="0" w:color="auto"/>
            </w:tcBorders>
            <w:shd w:val="clear" w:color="auto" w:fill="auto"/>
            <w:vAlign w:val="center"/>
          </w:tcPr>
          <w:p w:rsidR="005322D6" w:rsidRPr="001749D0" w:rsidRDefault="005322D6" w:rsidP="001749D0">
            <w:pPr>
              <w:pStyle w:val="Default"/>
              <w:ind w:left="-99" w:right="-114"/>
              <w:jc w:val="center"/>
              <w:rPr>
                <w:color w:val="000000" w:themeColor="text1"/>
                <w:sz w:val="22"/>
                <w:szCs w:val="22"/>
              </w:rPr>
            </w:pPr>
            <w:r w:rsidRPr="001749D0">
              <w:rPr>
                <w:color w:val="000000" w:themeColor="text1"/>
                <w:sz w:val="22"/>
                <w:szCs w:val="22"/>
              </w:rPr>
              <w:t>0,024</w:t>
            </w:r>
          </w:p>
        </w:tc>
      </w:tr>
    </w:tbl>
    <w:p w:rsidR="00360B4B" w:rsidRPr="00044A65" w:rsidRDefault="00DA54C8" w:rsidP="00360B4B">
      <w:pPr>
        <w:pStyle w:val="3"/>
        <w:spacing w:before="0"/>
        <w:jc w:val="center"/>
        <w:rPr>
          <w:rFonts w:ascii="Times New Roman" w:hAnsi="Times New Roman" w:cs="Times New Roman"/>
          <w:b w:val="0"/>
          <w:i/>
          <w:color w:val="000000" w:themeColor="text1"/>
          <w:sz w:val="24"/>
          <w:szCs w:val="24"/>
        </w:rPr>
      </w:pPr>
      <w:bookmarkStart w:id="33" w:name="_Toc435791205"/>
      <w:bookmarkStart w:id="34" w:name="_Toc6389127"/>
      <w:r w:rsidRPr="00044A65">
        <w:rPr>
          <w:rFonts w:ascii="Times New Roman" w:hAnsi="Times New Roman" w:cs="Times New Roman"/>
          <w:b w:val="0"/>
          <w:i/>
          <w:color w:val="000000" w:themeColor="text1"/>
          <w:sz w:val="24"/>
          <w:szCs w:val="24"/>
        </w:rPr>
        <w:br/>
      </w:r>
      <w:bookmarkStart w:id="35" w:name="_Toc137624615"/>
      <w:r w:rsidR="00360B4B" w:rsidRPr="00044A65">
        <w:rPr>
          <w:rFonts w:ascii="Times New Roman" w:hAnsi="Times New Roman" w:cs="Times New Roman"/>
          <w:b w:val="0"/>
          <w:i/>
          <w:color w:val="000000" w:themeColor="text1"/>
          <w:sz w:val="24"/>
          <w:szCs w:val="24"/>
        </w:rPr>
        <w:t xml:space="preserve">2.3.6 Затраты существующей и перспективной тепловой мощности на хозяйственные нужды </w:t>
      </w:r>
      <w:bookmarkEnd w:id="33"/>
      <w:r w:rsidR="00360B4B" w:rsidRPr="00044A65">
        <w:rPr>
          <w:rFonts w:ascii="Times New Roman" w:hAnsi="Times New Roman" w:cs="Times New Roman"/>
          <w:b w:val="0"/>
          <w:i/>
          <w:color w:val="000000" w:themeColor="text1"/>
          <w:sz w:val="24"/>
          <w:szCs w:val="24"/>
        </w:rPr>
        <w:t>теплоснабжающей (</w:t>
      </w:r>
      <w:proofErr w:type="spellStart"/>
      <w:r w:rsidR="00360B4B" w:rsidRPr="00044A65">
        <w:rPr>
          <w:rFonts w:ascii="Times New Roman" w:hAnsi="Times New Roman" w:cs="Times New Roman"/>
          <w:b w:val="0"/>
          <w:i/>
          <w:color w:val="000000" w:themeColor="text1"/>
          <w:sz w:val="24"/>
          <w:szCs w:val="24"/>
        </w:rPr>
        <w:t>теплосетевой</w:t>
      </w:r>
      <w:proofErr w:type="spellEnd"/>
      <w:r w:rsidR="00360B4B" w:rsidRPr="00044A65">
        <w:rPr>
          <w:rFonts w:ascii="Times New Roman" w:hAnsi="Times New Roman" w:cs="Times New Roman"/>
          <w:b w:val="0"/>
          <w:i/>
          <w:color w:val="000000" w:themeColor="text1"/>
          <w:sz w:val="24"/>
          <w:szCs w:val="24"/>
        </w:rPr>
        <w:t>) организации в отношении тепловых сетей</w:t>
      </w:r>
      <w:bookmarkEnd w:id="34"/>
      <w:bookmarkEnd w:id="35"/>
    </w:p>
    <w:p w:rsidR="0042189B" w:rsidRPr="00044A65" w:rsidRDefault="0042189B" w:rsidP="0042189B">
      <w:pPr>
        <w:spacing w:after="0"/>
        <w:rPr>
          <w:rFonts w:ascii="Times New Roman" w:hAnsi="Times New Roman" w:cs="Times New Roman"/>
          <w:color w:val="000000" w:themeColor="text1"/>
          <w:sz w:val="24"/>
          <w:szCs w:val="24"/>
        </w:rPr>
      </w:pPr>
    </w:p>
    <w:p w:rsidR="0028084B" w:rsidRPr="00044A65" w:rsidRDefault="0028084B"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044A65">
        <w:rPr>
          <w:rFonts w:ascii="Times New Roman" w:hAnsi="Times New Roman" w:cs="Times New Roman"/>
          <w:color w:val="000000" w:themeColor="text1"/>
          <w:sz w:val="24"/>
          <w:szCs w:val="24"/>
        </w:rPr>
        <w:t>Затраты существующей и перспективной тепловой мощности на хозяйственные ну</w:t>
      </w:r>
      <w:r w:rsidR="0057284C" w:rsidRPr="00044A65">
        <w:rPr>
          <w:rFonts w:ascii="Times New Roman" w:hAnsi="Times New Roman" w:cs="Times New Roman"/>
          <w:color w:val="000000" w:themeColor="text1"/>
          <w:sz w:val="24"/>
          <w:szCs w:val="24"/>
        </w:rPr>
        <w:t xml:space="preserve">жды тепловых сетей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D3032B" w:rsidRPr="00044A65">
        <w:rPr>
          <w:rFonts w:ascii="Times New Roman" w:hAnsi="Times New Roman" w:cs="Times New Roman"/>
          <w:color w:val="000000" w:themeColor="text1"/>
          <w:sz w:val="24"/>
          <w:szCs w:val="24"/>
        </w:rPr>
        <w:t xml:space="preserve"> </w:t>
      </w:r>
      <w:r w:rsidRPr="00044A65">
        <w:rPr>
          <w:rFonts w:ascii="Times New Roman" w:hAnsi="Times New Roman" w:cs="Times New Roman"/>
          <w:color w:val="000000" w:themeColor="text1"/>
          <w:sz w:val="24"/>
          <w:szCs w:val="24"/>
        </w:rPr>
        <w:t>приведены в таблице 1.1</w:t>
      </w:r>
      <w:r w:rsidR="00D3032B" w:rsidRPr="00044A65">
        <w:rPr>
          <w:rFonts w:ascii="Times New Roman" w:hAnsi="Times New Roman" w:cs="Times New Roman"/>
          <w:color w:val="000000" w:themeColor="text1"/>
          <w:sz w:val="24"/>
          <w:szCs w:val="24"/>
        </w:rPr>
        <w:t>1</w:t>
      </w:r>
      <w:r w:rsidRPr="00044A65">
        <w:rPr>
          <w:rFonts w:ascii="Times New Roman" w:hAnsi="Times New Roman" w:cs="Times New Roman"/>
          <w:color w:val="000000" w:themeColor="text1"/>
          <w:sz w:val="24"/>
          <w:szCs w:val="24"/>
        </w:rPr>
        <w:t>.</w:t>
      </w:r>
    </w:p>
    <w:p w:rsidR="00DB555E" w:rsidRDefault="00DB555E"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1749D0" w:rsidRDefault="001749D0" w:rsidP="00215BB4">
      <w:pPr>
        <w:spacing w:after="0"/>
        <w:jc w:val="both"/>
        <w:rPr>
          <w:rFonts w:ascii="Times New Roman" w:hAnsi="Times New Roman" w:cs="Times New Roman"/>
          <w:color w:val="000000" w:themeColor="text1"/>
          <w:sz w:val="24"/>
          <w:szCs w:val="24"/>
        </w:rPr>
      </w:pPr>
    </w:p>
    <w:p w:rsidR="00D6484C" w:rsidRDefault="00D6484C" w:rsidP="008061F0">
      <w:pPr>
        <w:spacing w:after="0"/>
        <w:jc w:val="both"/>
        <w:rPr>
          <w:rFonts w:ascii="Times New Roman" w:hAnsi="Times New Roman" w:cs="Times New Roman"/>
          <w:color w:val="000000" w:themeColor="text1"/>
          <w:sz w:val="24"/>
          <w:szCs w:val="24"/>
        </w:rPr>
      </w:pPr>
    </w:p>
    <w:p w:rsidR="00D6484C" w:rsidRDefault="00D6484C" w:rsidP="008061F0">
      <w:pPr>
        <w:spacing w:after="0"/>
        <w:jc w:val="both"/>
        <w:rPr>
          <w:rFonts w:ascii="Times New Roman" w:hAnsi="Times New Roman" w:cs="Times New Roman"/>
          <w:color w:val="000000" w:themeColor="text1"/>
          <w:sz w:val="24"/>
          <w:szCs w:val="24"/>
        </w:rPr>
      </w:pPr>
    </w:p>
    <w:p w:rsidR="00D3032B" w:rsidRPr="00044A65" w:rsidRDefault="0028084B" w:rsidP="008061F0">
      <w:pPr>
        <w:spacing w:after="0"/>
        <w:jc w:val="both"/>
        <w:rPr>
          <w:rFonts w:ascii="Times New Roman" w:hAnsi="Times New Roman" w:cs="Times New Roman"/>
          <w:color w:val="000000" w:themeColor="text1"/>
          <w:sz w:val="24"/>
          <w:szCs w:val="24"/>
        </w:rPr>
      </w:pPr>
      <w:r w:rsidRPr="00FC35AE">
        <w:rPr>
          <w:rFonts w:ascii="Times New Roman" w:hAnsi="Times New Roman" w:cs="Times New Roman"/>
          <w:color w:val="000000" w:themeColor="text1"/>
          <w:sz w:val="24"/>
          <w:szCs w:val="24"/>
        </w:rPr>
        <w:lastRenderedPageBreak/>
        <w:t>Таблица 1.1</w:t>
      </w:r>
      <w:r w:rsidR="00D3032B" w:rsidRPr="00FC35AE">
        <w:rPr>
          <w:rFonts w:ascii="Times New Roman" w:hAnsi="Times New Roman" w:cs="Times New Roman"/>
          <w:color w:val="000000" w:themeColor="text1"/>
          <w:sz w:val="24"/>
          <w:szCs w:val="24"/>
        </w:rPr>
        <w:t>1</w:t>
      </w:r>
      <w:r w:rsidRPr="00FC35AE">
        <w:rPr>
          <w:rFonts w:ascii="Times New Roman" w:hAnsi="Times New Roman" w:cs="Times New Roman"/>
          <w:color w:val="000000" w:themeColor="text1"/>
          <w:sz w:val="24"/>
          <w:szCs w:val="24"/>
        </w:rPr>
        <w:t xml:space="preserve"> – Затраты существующей и перспективной тепловой мощности на хозяйственные нужды тепловых сетей</w:t>
      </w:r>
    </w:p>
    <w:tbl>
      <w:tblPr>
        <w:tblW w:w="44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1390"/>
        <w:gridCol w:w="1332"/>
        <w:gridCol w:w="1332"/>
        <w:gridCol w:w="1267"/>
      </w:tblGrid>
      <w:tr w:rsidR="0009401A" w:rsidRPr="002249F5" w:rsidTr="00B02ED4">
        <w:trPr>
          <w:trHeight w:val="81"/>
          <w:jc w:val="center"/>
        </w:trPr>
        <w:tc>
          <w:tcPr>
            <w:tcW w:w="2040" w:type="pct"/>
            <w:vMerge w:val="restart"/>
            <w:vAlign w:val="center"/>
          </w:tcPr>
          <w:p w:rsidR="0009401A" w:rsidRPr="002249F5" w:rsidRDefault="0009401A" w:rsidP="0009401A">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2960" w:type="pct"/>
            <w:gridSpan w:val="4"/>
            <w:vAlign w:val="center"/>
          </w:tcPr>
          <w:p w:rsidR="003F70D7"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 xml:space="preserve">Значение затрат тепловой мощности на хозяйственные </w:t>
            </w:r>
          </w:p>
          <w:p w:rsidR="0009401A" w:rsidRPr="002249F5" w:rsidRDefault="0009401A" w:rsidP="0009401A">
            <w:pPr>
              <w:pStyle w:val="Default"/>
              <w:ind w:left="-107" w:right="-108" w:firstLine="107"/>
              <w:jc w:val="center"/>
              <w:rPr>
                <w:b/>
                <w:color w:val="000000" w:themeColor="text1"/>
                <w:sz w:val="22"/>
                <w:szCs w:val="22"/>
              </w:rPr>
            </w:pPr>
            <w:r w:rsidRPr="002249F5">
              <w:rPr>
                <w:b/>
                <w:color w:val="000000" w:themeColor="text1"/>
                <w:sz w:val="22"/>
                <w:szCs w:val="22"/>
              </w:rPr>
              <w:t>нужды тепловых сетей, Гкал/час</w:t>
            </w:r>
          </w:p>
        </w:tc>
      </w:tr>
      <w:tr w:rsidR="0009401A" w:rsidRPr="002249F5" w:rsidTr="00B02ED4">
        <w:trPr>
          <w:trHeight w:val="81"/>
          <w:jc w:val="center"/>
        </w:trPr>
        <w:tc>
          <w:tcPr>
            <w:tcW w:w="2040" w:type="pct"/>
            <w:vMerge/>
            <w:vAlign w:val="center"/>
          </w:tcPr>
          <w:p w:rsidR="0009401A" w:rsidRPr="002249F5" w:rsidRDefault="0009401A" w:rsidP="00044A65">
            <w:pPr>
              <w:pStyle w:val="Default"/>
              <w:ind w:left="-107" w:right="-108" w:firstLine="107"/>
              <w:jc w:val="center"/>
              <w:rPr>
                <w:b/>
                <w:color w:val="000000" w:themeColor="text1"/>
                <w:sz w:val="22"/>
              </w:rPr>
            </w:pPr>
          </w:p>
        </w:tc>
        <w:tc>
          <w:tcPr>
            <w:tcW w:w="773" w:type="pct"/>
            <w:vMerge w:val="restart"/>
            <w:vAlign w:val="center"/>
          </w:tcPr>
          <w:p w:rsidR="0009401A" w:rsidRPr="002249F5" w:rsidRDefault="0009401A" w:rsidP="00044A65">
            <w:pPr>
              <w:pStyle w:val="Default"/>
              <w:ind w:left="-107" w:right="-108" w:hanging="55"/>
              <w:jc w:val="center"/>
              <w:rPr>
                <w:b/>
                <w:color w:val="000000" w:themeColor="text1"/>
                <w:sz w:val="22"/>
              </w:rPr>
            </w:pPr>
            <w:r w:rsidRPr="002249F5">
              <w:rPr>
                <w:b/>
                <w:color w:val="000000" w:themeColor="text1"/>
                <w:sz w:val="22"/>
              </w:rPr>
              <w:t>Существу</w:t>
            </w:r>
          </w:p>
          <w:p w:rsidR="0009401A" w:rsidRPr="002249F5" w:rsidRDefault="0009401A" w:rsidP="00044A65">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9401A" w:rsidRPr="002249F5" w:rsidRDefault="00D6484C" w:rsidP="00044A65">
            <w:pPr>
              <w:spacing w:after="0"/>
              <w:jc w:val="center"/>
              <w:rPr>
                <w:b/>
                <w:color w:val="000000" w:themeColor="text1"/>
              </w:rPr>
            </w:pPr>
            <w:r>
              <w:rPr>
                <w:rFonts w:ascii="Times New Roman" w:hAnsi="Times New Roman" w:cs="Times New Roman"/>
                <w:b/>
                <w:color w:val="000000" w:themeColor="text1"/>
              </w:rPr>
              <w:t>2025</w:t>
            </w:r>
          </w:p>
        </w:tc>
        <w:tc>
          <w:tcPr>
            <w:tcW w:w="2186" w:type="pct"/>
            <w:gridSpan w:val="3"/>
            <w:vAlign w:val="center"/>
          </w:tcPr>
          <w:p w:rsidR="0009401A" w:rsidRPr="002249F5" w:rsidRDefault="0009401A" w:rsidP="00044A65">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B02ED4" w:rsidRPr="002249F5" w:rsidTr="00B02ED4">
        <w:trPr>
          <w:trHeight w:val="81"/>
          <w:jc w:val="center"/>
        </w:trPr>
        <w:tc>
          <w:tcPr>
            <w:tcW w:w="2040" w:type="pct"/>
            <w:vMerge/>
            <w:vAlign w:val="center"/>
          </w:tcPr>
          <w:p w:rsidR="00B02ED4" w:rsidRPr="002249F5" w:rsidRDefault="00B02ED4" w:rsidP="00063C1D">
            <w:pPr>
              <w:pStyle w:val="Default"/>
              <w:ind w:left="-107" w:right="-108" w:firstLine="107"/>
              <w:jc w:val="center"/>
              <w:rPr>
                <w:b/>
                <w:color w:val="000000" w:themeColor="text1"/>
                <w:sz w:val="22"/>
              </w:rPr>
            </w:pPr>
          </w:p>
        </w:tc>
        <w:tc>
          <w:tcPr>
            <w:tcW w:w="773" w:type="pct"/>
            <w:vMerge/>
            <w:vAlign w:val="center"/>
          </w:tcPr>
          <w:p w:rsidR="00B02ED4" w:rsidRPr="002249F5" w:rsidRDefault="00B02ED4" w:rsidP="00063C1D">
            <w:pPr>
              <w:spacing w:after="0"/>
              <w:jc w:val="center"/>
              <w:rPr>
                <w:rFonts w:ascii="Times New Roman" w:hAnsi="Times New Roman" w:cs="Times New Roman"/>
                <w:b/>
                <w:color w:val="000000" w:themeColor="text1"/>
              </w:rPr>
            </w:pPr>
          </w:p>
        </w:tc>
        <w:tc>
          <w:tcPr>
            <w:tcW w:w="741"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1"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05"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B02ED4" w:rsidRPr="002249F5" w:rsidTr="00B02ED4">
        <w:trPr>
          <w:trHeight w:val="418"/>
          <w:jc w:val="center"/>
        </w:trPr>
        <w:tc>
          <w:tcPr>
            <w:tcW w:w="2040" w:type="pct"/>
            <w:vAlign w:val="center"/>
          </w:tcPr>
          <w:p w:rsidR="00B02ED4" w:rsidRPr="00D418F2" w:rsidRDefault="00B02ED4" w:rsidP="00D418F2">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41"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41"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c>
          <w:tcPr>
            <w:tcW w:w="705" w:type="pct"/>
            <w:tcBorders>
              <w:top w:val="single" w:sz="4" w:space="0" w:color="auto"/>
              <w:left w:val="nil"/>
              <w:bottom w:val="single" w:sz="4" w:space="0" w:color="auto"/>
              <w:right w:val="single" w:sz="4" w:space="0" w:color="auto"/>
            </w:tcBorders>
            <w:shd w:val="clear" w:color="auto" w:fill="auto"/>
            <w:vAlign w:val="center"/>
          </w:tcPr>
          <w:p w:rsidR="00B02ED4" w:rsidRPr="008C0438" w:rsidRDefault="00B02ED4" w:rsidP="00D418F2">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0,000</w:t>
            </w:r>
          </w:p>
        </w:tc>
      </w:tr>
    </w:tbl>
    <w:p w:rsidR="002D5FCF" w:rsidRDefault="002D5FCF" w:rsidP="00032E2D">
      <w:pPr>
        <w:autoSpaceDE w:val="0"/>
        <w:autoSpaceDN w:val="0"/>
        <w:adjustRightInd w:val="0"/>
        <w:spacing w:after="0"/>
        <w:ind w:firstLine="709"/>
        <w:jc w:val="both"/>
        <w:rPr>
          <w:rFonts w:ascii="Times New Roman" w:hAnsi="Times New Roman" w:cs="Times New Roman"/>
          <w:color w:val="000000" w:themeColor="text1"/>
          <w:sz w:val="24"/>
          <w:szCs w:val="24"/>
        </w:rPr>
      </w:pPr>
      <w:bookmarkStart w:id="36" w:name="_Toc435791206"/>
    </w:p>
    <w:p w:rsidR="00165F58" w:rsidRPr="008B1400"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 xml:space="preserve">В существующей и перспективной схеме теплоснабжения затраты тепловой мощности на хозяйственные нужды тепловых сетей отсутствуют. </w:t>
      </w:r>
    </w:p>
    <w:p w:rsidR="00165F58" w:rsidRDefault="00165F58" w:rsidP="00032E2D">
      <w:pPr>
        <w:autoSpaceDE w:val="0"/>
        <w:autoSpaceDN w:val="0"/>
        <w:adjustRightInd w:val="0"/>
        <w:spacing w:after="0"/>
        <w:ind w:firstLine="709"/>
        <w:jc w:val="both"/>
        <w:rPr>
          <w:rFonts w:ascii="Times New Roman" w:hAnsi="Times New Roman" w:cs="Times New Roman"/>
          <w:color w:val="000000" w:themeColor="text1"/>
          <w:sz w:val="24"/>
          <w:szCs w:val="24"/>
        </w:rPr>
      </w:pPr>
      <w:r w:rsidRPr="008B1400">
        <w:rPr>
          <w:rFonts w:ascii="Times New Roman" w:hAnsi="Times New Roman" w:cs="Times New Roman"/>
          <w:color w:val="000000" w:themeColor="text1"/>
          <w:sz w:val="24"/>
          <w:szCs w:val="24"/>
        </w:rPr>
        <w:t>Все затраты учитываются в расчетах нормативных технологических потерь при передаче тепловой энергии по тепловым сетям.</w:t>
      </w:r>
    </w:p>
    <w:p w:rsidR="001749D0" w:rsidRDefault="001749D0" w:rsidP="00215BB4">
      <w:pPr>
        <w:pStyle w:val="3"/>
        <w:spacing w:before="0"/>
        <w:jc w:val="center"/>
        <w:rPr>
          <w:rFonts w:ascii="Times New Roman" w:hAnsi="Times New Roman" w:cs="Times New Roman"/>
          <w:b w:val="0"/>
          <w:i/>
          <w:color w:val="000000" w:themeColor="text1"/>
          <w:sz w:val="24"/>
          <w:szCs w:val="24"/>
        </w:rPr>
      </w:pPr>
    </w:p>
    <w:p w:rsidR="003D1A5D" w:rsidRPr="00165F58" w:rsidRDefault="003D1A5D" w:rsidP="00215BB4">
      <w:pPr>
        <w:pStyle w:val="3"/>
        <w:spacing w:before="0"/>
        <w:jc w:val="center"/>
        <w:rPr>
          <w:rFonts w:ascii="Times New Roman" w:hAnsi="Times New Roman" w:cs="Times New Roman"/>
          <w:b w:val="0"/>
          <w:i/>
          <w:color w:val="000000" w:themeColor="text1"/>
          <w:sz w:val="24"/>
          <w:szCs w:val="24"/>
        </w:rPr>
      </w:pPr>
      <w:bookmarkStart w:id="37" w:name="_Toc137624616"/>
      <w:r w:rsidRPr="00165F58">
        <w:rPr>
          <w:rFonts w:ascii="Times New Roman" w:hAnsi="Times New Roman" w:cs="Times New Roman"/>
          <w:b w:val="0"/>
          <w:i/>
          <w:color w:val="000000" w:themeColor="text1"/>
          <w:sz w:val="24"/>
          <w:szCs w:val="24"/>
        </w:rPr>
        <w:t>2.</w:t>
      </w:r>
      <w:r w:rsidR="009A1F11" w:rsidRPr="00165F58">
        <w:rPr>
          <w:rFonts w:ascii="Times New Roman" w:hAnsi="Times New Roman" w:cs="Times New Roman"/>
          <w:b w:val="0"/>
          <w:i/>
          <w:color w:val="000000" w:themeColor="text1"/>
          <w:sz w:val="24"/>
          <w:szCs w:val="24"/>
        </w:rPr>
        <w:t>3</w:t>
      </w:r>
      <w:r w:rsidRPr="00165F58">
        <w:rPr>
          <w:rFonts w:ascii="Times New Roman" w:hAnsi="Times New Roman" w:cs="Times New Roman"/>
          <w:b w:val="0"/>
          <w:i/>
          <w:color w:val="000000" w:themeColor="text1"/>
          <w:sz w:val="24"/>
          <w:szCs w:val="24"/>
        </w:rPr>
        <w:t xml:space="preserve">.7 Значения существующей и перспективной резервной тепловой мощности источников </w:t>
      </w:r>
      <w:r w:rsidR="00167CF2"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 xml:space="preserve">теплоснабжения, в том числе источников тепловой энергии, принадлежащих потребителям, и </w:t>
      </w:r>
      <w:r w:rsidR="00532FAE" w:rsidRPr="00165F58">
        <w:rPr>
          <w:rFonts w:ascii="Times New Roman" w:hAnsi="Times New Roman" w:cs="Times New Roman"/>
          <w:b w:val="0"/>
          <w:i/>
          <w:color w:val="000000" w:themeColor="text1"/>
          <w:sz w:val="24"/>
          <w:szCs w:val="24"/>
        </w:rPr>
        <w:br/>
      </w:r>
      <w:r w:rsidRPr="00165F58">
        <w:rPr>
          <w:rFonts w:ascii="Times New Roman" w:hAnsi="Times New Roman" w:cs="Times New Roman"/>
          <w:b w:val="0"/>
          <w:i/>
          <w:color w:val="000000" w:themeColor="text1"/>
          <w:sz w:val="24"/>
          <w:szCs w:val="24"/>
        </w:rPr>
        <w:t>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36"/>
      <w:bookmarkEnd w:id="37"/>
    </w:p>
    <w:p w:rsidR="0042189B" w:rsidRPr="00165F58" w:rsidRDefault="0042189B" w:rsidP="0042189B">
      <w:pPr>
        <w:spacing w:after="0"/>
        <w:rPr>
          <w:rFonts w:ascii="Times New Roman" w:hAnsi="Times New Roman" w:cs="Times New Roman"/>
          <w:color w:val="000000" w:themeColor="text1"/>
          <w:sz w:val="24"/>
          <w:szCs w:val="24"/>
        </w:rPr>
      </w:pP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sidR="00D92E00">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 «О теплоснабжении», резервная тепловая мощность </w:t>
      </w:r>
      <w:r w:rsidR="0042189B" w:rsidRPr="00165F58">
        <w:rPr>
          <w:rFonts w:ascii="Times New Roman" w:hAnsi="Times New Roman" w:cs="Times New Roman"/>
          <w:color w:val="000000" w:themeColor="text1"/>
          <w:sz w:val="24"/>
          <w:szCs w:val="24"/>
        </w:rPr>
        <w:t>–</w:t>
      </w:r>
      <w:r w:rsidRPr="00165F58">
        <w:rPr>
          <w:rFonts w:ascii="Times New Roman" w:hAnsi="Times New Roman" w:cs="Times New Roman"/>
          <w:color w:val="000000" w:themeColor="text1"/>
          <w:sz w:val="24"/>
          <w:szCs w:val="24"/>
        </w:rPr>
        <w:t xml:space="preserve"> тепловая мощность источников тепловой энергии и тепловых сетей, необходимая для обеспечения тепловой нагрузки </w:t>
      </w:r>
      <w:proofErr w:type="spellStart"/>
      <w:r w:rsidRPr="00165F58">
        <w:rPr>
          <w:rFonts w:ascii="Times New Roman" w:hAnsi="Times New Roman" w:cs="Times New Roman"/>
          <w:color w:val="000000" w:themeColor="text1"/>
          <w:sz w:val="24"/>
          <w:szCs w:val="24"/>
        </w:rPr>
        <w:t>теплопотребляющих</w:t>
      </w:r>
      <w:proofErr w:type="spellEnd"/>
      <w:r w:rsidRPr="00165F58">
        <w:rPr>
          <w:rFonts w:ascii="Times New Roman" w:hAnsi="Times New Roman" w:cs="Times New Roman"/>
          <w:color w:val="000000" w:themeColor="text1"/>
          <w:sz w:val="24"/>
          <w:szCs w:val="24"/>
        </w:rPr>
        <w:t xml:space="preserve"> установок, входящих в систему теплоснабжения, но не потребляющих тепловой энергии, теплоносителя.</w:t>
      </w:r>
    </w:p>
    <w:p w:rsidR="003D1A5D" w:rsidRPr="00165F58" w:rsidRDefault="003D1A5D" w:rsidP="00215BB4">
      <w:pPr>
        <w:autoSpaceDE w:val="0"/>
        <w:autoSpaceDN w:val="0"/>
        <w:adjustRightInd w:val="0"/>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Значения существующей и перспективной резервной тепловой мощности источников теп</w:t>
      </w:r>
      <w:r w:rsidR="0057284C" w:rsidRPr="00165F58">
        <w:rPr>
          <w:rFonts w:ascii="Times New Roman" w:hAnsi="Times New Roman" w:cs="Times New Roman"/>
          <w:color w:val="000000" w:themeColor="text1"/>
          <w:sz w:val="24"/>
          <w:szCs w:val="24"/>
        </w:rPr>
        <w:t xml:space="preserve">лоснабжения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165F58">
        <w:rPr>
          <w:rFonts w:ascii="Times New Roman" w:hAnsi="Times New Roman" w:cs="Times New Roman"/>
          <w:color w:val="000000" w:themeColor="text1"/>
          <w:sz w:val="24"/>
          <w:szCs w:val="24"/>
        </w:rPr>
        <w:t xml:space="preserve"> приведены в таблице 1.12.</w:t>
      </w:r>
    </w:p>
    <w:p w:rsidR="0042189B" w:rsidRDefault="0042189B" w:rsidP="00215BB4">
      <w:pPr>
        <w:autoSpaceDE w:val="0"/>
        <w:autoSpaceDN w:val="0"/>
        <w:adjustRightInd w:val="0"/>
        <w:spacing w:after="0"/>
        <w:ind w:firstLine="709"/>
        <w:jc w:val="both"/>
        <w:rPr>
          <w:rFonts w:ascii="Times New Roman" w:hAnsi="Times New Roman" w:cs="Times New Roman"/>
          <w:color w:val="000000" w:themeColor="text1"/>
          <w:sz w:val="24"/>
          <w:szCs w:val="24"/>
        </w:rPr>
      </w:pPr>
    </w:p>
    <w:p w:rsidR="003D1A5D" w:rsidRPr="00165F58" w:rsidRDefault="003D1A5D" w:rsidP="00215BB4">
      <w:pPr>
        <w:spacing w:after="0"/>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 xml:space="preserve">Таблица 1.12 – </w:t>
      </w:r>
      <w:r w:rsidR="000C2727" w:rsidRPr="00165F58">
        <w:rPr>
          <w:rFonts w:ascii="Times New Roman" w:hAnsi="Times New Roman" w:cs="Times New Roman"/>
          <w:color w:val="000000" w:themeColor="text1"/>
          <w:sz w:val="24"/>
          <w:szCs w:val="24"/>
        </w:rPr>
        <w:t>Значения</w:t>
      </w:r>
      <w:r w:rsidRPr="00165F58">
        <w:rPr>
          <w:rFonts w:ascii="Times New Roman" w:hAnsi="Times New Roman" w:cs="Times New Roman"/>
          <w:color w:val="000000" w:themeColor="text1"/>
          <w:sz w:val="24"/>
          <w:szCs w:val="24"/>
        </w:rPr>
        <w:t xml:space="preserve"> существующей и перспективной</w:t>
      </w:r>
      <w:r w:rsidR="00EF342A" w:rsidRPr="00165F58">
        <w:rPr>
          <w:rFonts w:ascii="Times New Roman" w:hAnsi="Times New Roman" w:cs="Times New Roman"/>
          <w:color w:val="000000" w:themeColor="text1"/>
          <w:sz w:val="24"/>
          <w:szCs w:val="24"/>
        </w:rPr>
        <w:t xml:space="preserve"> резервной</w:t>
      </w:r>
      <w:r w:rsidRPr="00165F58">
        <w:rPr>
          <w:rFonts w:ascii="Times New Roman" w:hAnsi="Times New Roman" w:cs="Times New Roman"/>
          <w:color w:val="000000" w:themeColor="text1"/>
          <w:sz w:val="24"/>
          <w:szCs w:val="24"/>
        </w:rPr>
        <w:t xml:space="preserve"> тепловой мощности </w:t>
      </w:r>
      <w:r w:rsidR="00EF342A" w:rsidRPr="00165F58">
        <w:rPr>
          <w:rFonts w:ascii="Times New Roman" w:hAnsi="Times New Roman" w:cs="Times New Roman"/>
          <w:color w:val="000000" w:themeColor="text1"/>
          <w:sz w:val="24"/>
          <w:szCs w:val="24"/>
        </w:rPr>
        <w:t>источников теплоснабжения</w:t>
      </w:r>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1420"/>
        <w:gridCol w:w="1365"/>
        <w:gridCol w:w="1365"/>
        <w:gridCol w:w="1367"/>
      </w:tblGrid>
      <w:tr w:rsidR="00165F58" w:rsidRPr="002249F5" w:rsidTr="00B02ED4">
        <w:trPr>
          <w:trHeight w:val="86"/>
          <w:jc w:val="center"/>
        </w:trPr>
        <w:tc>
          <w:tcPr>
            <w:tcW w:w="2021" w:type="pct"/>
            <w:vMerge w:val="restart"/>
            <w:vAlign w:val="center"/>
          </w:tcPr>
          <w:p w:rsidR="00165F58" w:rsidRPr="002249F5" w:rsidRDefault="00165F58" w:rsidP="00165F58">
            <w:pPr>
              <w:pStyle w:val="Default"/>
              <w:ind w:left="-107" w:right="-108" w:firstLine="107"/>
              <w:jc w:val="center"/>
              <w:rPr>
                <w:b/>
                <w:color w:val="000000" w:themeColor="text1"/>
                <w:sz w:val="22"/>
              </w:rPr>
            </w:pPr>
            <w:bookmarkStart w:id="38" w:name="_Toc435791207"/>
            <w:bookmarkStart w:id="39" w:name="_Toc6389129"/>
            <w:r w:rsidRPr="002249F5">
              <w:rPr>
                <w:b/>
                <w:color w:val="000000" w:themeColor="text1"/>
                <w:sz w:val="22"/>
              </w:rPr>
              <w:t>Источник теплоснабжения</w:t>
            </w:r>
          </w:p>
        </w:tc>
        <w:tc>
          <w:tcPr>
            <w:tcW w:w="2979" w:type="pct"/>
            <w:gridSpan w:val="4"/>
            <w:vAlign w:val="center"/>
          </w:tcPr>
          <w:p w:rsidR="00165F58" w:rsidRDefault="00165F58" w:rsidP="00165F58">
            <w:pPr>
              <w:pStyle w:val="Default"/>
              <w:ind w:left="-107" w:right="-108" w:firstLine="107"/>
              <w:jc w:val="center"/>
              <w:rPr>
                <w:b/>
                <w:color w:val="000000" w:themeColor="text1"/>
                <w:sz w:val="22"/>
              </w:rPr>
            </w:pPr>
            <w:r w:rsidRPr="002249F5">
              <w:rPr>
                <w:b/>
                <w:color w:val="000000" w:themeColor="text1"/>
                <w:sz w:val="22"/>
              </w:rPr>
              <w:t xml:space="preserve">Значения существующей и перспективной резервной тепловой </w:t>
            </w:r>
          </w:p>
          <w:p w:rsidR="00165F58" w:rsidRPr="002249F5" w:rsidRDefault="00165F58" w:rsidP="00165F58">
            <w:pPr>
              <w:pStyle w:val="Default"/>
              <w:ind w:left="-107" w:right="-108" w:firstLine="107"/>
              <w:jc w:val="center"/>
              <w:rPr>
                <w:b/>
                <w:color w:val="000000" w:themeColor="text1"/>
                <w:sz w:val="22"/>
                <w:szCs w:val="22"/>
              </w:rPr>
            </w:pPr>
            <w:r w:rsidRPr="002249F5">
              <w:rPr>
                <w:b/>
                <w:color w:val="000000" w:themeColor="text1"/>
                <w:sz w:val="22"/>
              </w:rPr>
              <w:t>мощности источников теплоснабжения, Гкал/час</w:t>
            </w:r>
          </w:p>
        </w:tc>
      </w:tr>
      <w:tr w:rsidR="00165F58" w:rsidRPr="002249F5" w:rsidTr="00B02ED4">
        <w:trPr>
          <w:trHeight w:val="86"/>
          <w:jc w:val="center"/>
        </w:trPr>
        <w:tc>
          <w:tcPr>
            <w:tcW w:w="2021" w:type="pct"/>
            <w:vMerge/>
            <w:vAlign w:val="center"/>
          </w:tcPr>
          <w:p w:rsidR="00165F58" w:rsidRPr="002249F5" w:rsidRDefault="00165F58" w:rsidP="00ED3CF3">
            <w:pPr>
              <w:pStyle w:val="Default"/>
              <w:ind w:left="-107" w:right="-108" w:firstLine="107"/>
              <w:jc w:val="center"/>
              <w:rPr>
                <w:b/>
                <w:color w:val="000000" w:themeColor="text1"/>
                <w:sz w:val="22"/>
              </w:rPr>
            </w:pPr>
          </w:p>
        </w:tc>
        <w:tc>
          <w:tcPr>
            <w:tcW w:w="767" w:type="pct"/>
            <w:vMerge w:val="restart"/>
            <w:vAlign w:val="center"/>
          </w:tcPr>
          <w:p w:rsidR="00165F58" w:rsidRPr="002249F5" w:rsidRDefault="00165F58" w:rsidP="00ED3CF3">
            <w:pPr>
              <w:pStyle w:val="Default"/>
              <w:ind w:left="-107" w:right="-108" w:hanging="55"/>
              <w:jc w:val="center"/>
              <w:rPr>
                <w:b/>
                <w:color w:val="000000" w:themeColor="text1"/>
                <w:sz w:val="22"/>
              </w:rPr>
            </w:pPr>
            <w:r w:rsidRPr="002249F5">
              <w:rPr>
                <w:b/>
                <w:color w:val="000000" w:themeColor="text1"/>
                <w:sz w:val="22"/>
              </w:rPr>
              <w:t>Существу</w:t>
            </w:r>
          </w:p>
          <w:p w:rsidR="00165F58" w:rsidRPr="002249F5" w:rsidRDefault="00165F58" w:rsidP="00ED3CF3">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165F58" w:rsidRPr="002249F5" w:rsidRDefault="00D6484C" w:rsidP="00ED3CF3">
            <w:pPr>
              <w:spacing w:after="0"/>
              <w:jc w:val="center"/>
              <w:rPr>
                <w:b/>
                <w:color w:val="000000" w:themeColor="text1"/>
              </w:rPr>
            </w:pPr>
            <w:r>
              <w:rPr>
                <w:rFonts w:ascii="Times New Roman" w:hAnsi="Times New Roman" w:cs="Times New Roman"/>
                <w:b/>
                <w:color w:val="000000" w:themeColor="text1"/>
              </w:rPr>
              <w:t>2025</w:t>
            </w:r>
          </w:p>
        </w:tc>
        <w:tc>
          <w:tcPr>
            <w:tcW w:w="2212" w:type="pct"/>
            <w:gridSpan w:val="3"/>
            <w:vAlign w:val="center"/>
          </w:tcPr>
          <w:p w:rsidR="00165F58" w:rsidRPr="002249F5" w:rsidRDefault="00165F58"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B02ED4" w:rsidRPr="002249F5" w:rsidTr="00B02ED4">
        <w:trPr>
          <w:trHeight w:val="86"/>
          <w:jc w:val="center"/>
        </w:trPr>
        <w:tc>
          <w:tcPr>
            <w:tcW w:w="2021" w:type="pct"/>
            <w:vMerge/>
            <w:vAlign w:val="center"/>
          </w:tcPr>
          <w:p w:rsidR="00B02ED4" w:rsidRPr="002249F5" w:rsidRDefault="00B02ED4" w:rsidP="00063C1D">
            <w:pPr>
              <w:pStyle w:val="Default"/>
              <w:ind w:left="-107" w:right="-108" w:firstLine="107"/>
              <w:jc w:val="center"/>
              <w:rPr>
                <w:b/>
                <w:color w:val="000000" w:themeColor="text1"/>
                <w:sz w:val="22"/>
              </w:rPr>
            </w:pPr>
          </w:p>
        </w:tc>
        <w:tc>
          <w:tcPr>
            <w:tcW w:w="767" w:type="pct"/>
            <w:vMerge/>
            <w:vAlign w:val="center"/>
          </w:tcPr>
          <w:p w:rsidR="00B02ED4" w:rsidRPr="002249F5" w:rsidRDefault="00B02ED4" w:rsidP="00063C1D">
            <w:pPr>
              <w:spacing w:after="0"/>
              <w:jc w:val="center"/>
              <w:rPr>
                <w:rFonts w:ascii="Times New Roman" w:hAnsi="Times New Roman" w:cs="Times New Roman"/>
                <w:b/>
                <w:color w:val="000000" w:themeColor="text1"/>
              </w:rPr>
            </w:pPr>
          </w:p>
        </w:tc>
        <w:tc>
          <w:tcPr>
            <w:tcW w:w="737"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37"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38" w:type="pct"/>
            <w:vAlign w:val="center"/>
          </w:tcPr>
          <w:p w:rsidR="00B02ED4"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B02ED4" w:rsidRPr="002249F5" w:rsidTr="00B02ED4">
        <w:trPr>
          <w:trHeight w:val="442"/>
          <w:jc w:val="center"/>
        </w:trPr>
        <w:tc>
          <w:tcPr>
            <w:tcW w:w="2021" w:type="pct"/>
            <w:vAlign w:val="center"/>
          </w:tcPr>
          <w:p w:rsidR="00B02ED4" w:rsidRPr="00D418F2" w:rsidRDefault="00B02ED4" w:rsidP="001749D0">
            <w:pPr>
              <w:spacing w:after="0"/>
              <w:jc w:val="center"/>
              <w:rPr>
                <w:rFonts w:ascii="Times New Roman" w:hAnsi="Times New Roman" w:cs="Times New Roman"/>
                <w:color w:val="000000" w:themeColor="text1"/>
              </w:rPr>
            </w:pPr>
            <w:r w:rsidRPr="00D418F2">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737"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3,502</w:t>
            </w:r>
          </w:p>
        </w:tc>
        <w:tc>
          <w:tcPr>
            <w:tcW w:w="737"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3,574</w:t>
            </w:r>
          </w:p>
        </w:tc>
        <w:tc>
          <w:tcPr>
            <w:tcW w:w="738" w:type="pct"/>
            <w:tcBorders>
              <w:top w:val="single" w:sz="4" w:space="0" w:color="auto"/>
              <w:left w:val="nil"/>
              <w:bottom w:val="single" w:sz="4" w:space="0" w:color="auto"/>
              <w:right w:val="single" w:sz="4" w:space="0" w:color="auto"/>
            </w:tcBorders>
            <w:shd w:val="clear" w:color="auto" w:fill="auto"/>
            <w:vAlign w:val="center"/>
          </w:tcPr>
          <w:p w:rsidR="00B02ED4" w:rsidRPr="001749D0" w:rsidRDefault="00B02ED4"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3,597</w:t>
            </w:r>
          </w:p>
        </w:tc>
      </w:tr>
    </w:tbl>
    <w:p w:rsidR="005C0E00" w:rsidRDefault="005C0E00" w:rsidP="00360B4B">
      <w:pPr>
        <w:pStyle w:val="3"/>
        <w:spacing w:before="0"/>
        <w:jc w:val="center"/>
        <w:rPr>
          <w:rFonts w:ascii="Times New Roman" w:hAnsi="Times New Roman" w:cs="Times New Roman"/>
          <w:b w:val="0"/>
          <w:i/>
          <w:color w:val="000000" w:themeColor="text1"/>
          <w:sz w:val="24"/>
          <w:szCs w:val="24"/>
        </w:rPr>
      </w:pPr>
    </w:p>
    <w:p w:rsidR="00360B4B" w:rsidRPr="00A05BC7" w:rsidRDefault="00360B4B" w:rsidP="00360B4B">
      <w:pPr>
        <w:pStyle w:val="3"/>
        <w:spacing w:before="0"/>
        <w:jc w:val="center"/>
        <w:rPr>
          <w:rFonts w:ascii="Times New Roman" w:hAnsi="Times New Roman" w:cs="Times New Roman"/>
          <w:b w:val="0"/>
          <w:i/>
          <w:color w:val="000000" w:themeColor="text1"/>
          <w:sz w:val="24"/>
          <w:szCs w:val="24"/>
        </w:rPr>
      </w:pPr>
      <w:bookmarkStart w:id="40" w:name="_Toc137624617"/>
      <w:r w:rsidRPr="00A05BC7">
        <w:rPr>
          <w:rFonts w:ascii="Times New Roman" w:hAnsi="Times New Roman" w:cs="Times New Roman"/>
          <w:b w:val="0"/>
          <w:i/>
          <w:color w:val="000000" w:themeColor="text1"/>
          <w:sz w:val="24"/>
          <w:szCs w:val="24"/>
        </w:rPr>
        <w:t xml:space="preserve">2.3.8 Значения существующей и перспективной тепловой нагрузки потребителей, </w:t>
      </w:r>
      <w:r w:rsidRPr="00A05BC7">
        <w:rPr>
          <w:rFonts w:ascii="Times New Roman" w:hAnsi="Times New Roman" w:cs="Times New Roman"/>
          <w:b w:val="0"/>
          <w:i/>
          <w:color w:val="000000" w:themeColor="text1"/>
          <w:sz w:val="24"/>
          <w:szCs w:val="24"/>
        </w:rPr>
        <w:br/>
        <w:t xml:space="preserve">устанавливаемые </w:t>
      </w:r>
      <w:bookmarkEnd w:id="38"/>
      <w:r w:rsidRPr="00A05BC7">
        <w:rPr>
          <w:rFonts w:ascii="Times New Roman" w:hAnsi="Times New Roman" w:cs="Times New Roman"/>
          <w:b w:val="0"/>
          <w:i/>
          <w:color w:val="000000" w:themeColor="text1"/>
          <w:sz w:val="24"/>
          <w:szCs w:val="24"/>
        </w:rPr>
        <w:t>с учетом расчетной тепловой нагрузки</w:t>
      </w:r>
      <w:bookmarkEnd w:id="39"/>
      <w:bookmarkEnd w:id="40"/>
    </w:p>
    <w:p w:rsidR="0042189B" w:rsidRPr="00A05BC7" w:rsidRDefault="0042189B" w:rsidP="0042189B">
      <w:pPr>
        <w:spacing w:after="0"/>
        <w:rPr>
          <w:rFonts w:ascii="Times New Roman" w:hAnsi="Times New Roman" w:cs="Times New Roman"/>
          <w:color w:val="000000" w:themeColor="text1"/>
          <w:sz w:val="24"/>
          <w:szCs w:val="24"/>
        </w:rPr>
      </w:pPr>
    </w:p>
    <w:p w:rsidR="00360B4B" w:rsidRDefault="000C74FA" w:rsidP="00B55A82">
      <w:pPr>
        <w:autoSpaceDE w:val="0"/>
        <w:autoSpaceDN w:val="0"/>
        <w:adjustRightInd w:val="0"/>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 xml:space="preserve">Значения существующей и перспективной тепловой нагрузки потребителей, устанавливаемые по договорам теплоснабжения </w:t>
      </w:r>
      <w:r w:rsidR="00547755" w:rsidRPr="00A05BC7">
        <w:rPr>
          <w:rFonts w:ascii="Times New Roman" w:hAnsi="Times New Roman" w:cs="Times New Roman"/>
          <w:color w:val="000000" w:themeColor="text1"/>
          <w:sz w:val="24"/>
          <w:szCs w:val="24"/>
        </w:rPr>
        <w:t xml:space="preserve">между </w:t>
      </w:r>
      <w:r w:rsidRPr="00A05BC7">
        <w:rPr>
          <w:rFonts w:ascii="Times New Roman" w:hAnsi="Times New Roman" w:cs="Times New Roman"/>
          <w:color w:val="000000" w:themeColor="text1"/>
          <w:sz w:val="24"/>
          <w:szCs w:val="24"/>
        </w:rPr>
        <w:t xml:space="preserve">поставщиками тепловой энергии в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ий</w:t>
      </w:r>
      <w:proofErr w:type="spellEnd"/>
      <w:r w:rsidR="00372D9D">
        <w:rPr>
          <w:rFonts w:ascii="Times New Roman" w:hAnsi="Times New Roman" w:cs="Times New Roman"/>
          <w:color w:val="000000" w:themeColor="text1"/>
          <w:sz w:val="24"/>
          <w:szCs w:val="24"/>
        </w:rPr>
        <w:t xml:space="preserve"> сельсовет</w:t>
      </w:r>
      <w:r w:rsidRPr="00A05BC7">
        <w:rPr>
          <w:rFonts w:ascii="Times New Roman" w:hAnsi="Times New Roman" w:cs="Times New Roman"/>
          <w:color w:val="000000" w:themeColor="text1"/>
          <w:sz w:val="24"/>
          <w:szCs w:val="24"/>
        </w:rPr>
        <w:t xml:space="preserve"> и потребителями</w:t>
      </w:r>
      <w:r w:rsidR="00A819F6" w:rsidRPr="00A05BC7">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A05BC7">
        <w:rPr>
          <w:rFonts w:ascii="Times New Roman" w:hAnsi="Times New Roman" w:cs="Times New Roman"/>
          <w:color w:val="000000" w:themeColor="text1"/>
          <w:sz w:val="24"/>
          <w:szCs w:val="24"/>
        </w:rPr>
        <w:t xml:space="preserve"> представлен</w:t>
      </w:r>
      <w:r w:rsidR="004F47EE" w:rsidRPr="00A05BC7">
        <w:rPr>
          <w:rFonts w:ascii="Times New Roman" w:hAnsi="Times New Roman" w:cs="Times New Roman"/>
          <w:color w:val="000000" w:themeColor="text1"/>
          <w:sz w:val="24"/>
          <w:szCs w:val="24"/>
        </w:rPr>
        <w:t>ы</w:t>
      </w:r>
      <w:r w:rsidRPr="00A05BC7">
        <w:rPr>
          <w:rFonts w:ascii="Times New Roman" w:hAnsi="Times New Roman" w:cs="Times New Roman"/>
          <w:color w:val="000000" w:themeColor="text1"/>
          <w:sz w:val="24"/>
          <w:szCs w:val="24"/>
        </w:rPr>
        <w:t xml:space="preserve"> в таблице 1.13.</w:t>
      </w:r>
    </w:p>
    <w:p w:rsidR="001749D0" w:rsidRDefault="001749D0"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6C4ACA" w:rsidRDefault="006C4ACA" w:rsidP="006C4ACA">
      <w:pPr>
        <w:autoSpaceDE w:val="0"/>
        <w:autoSpaceDN w:val="0"/>
        <w:adjustRightInd w:val="0"/>
        <w:spacing w:after="0"/>
        <w:jc w:val="both"/>
        <w:rPr>
          <w:rFonts w:ascii="Times New Roman" w:hAnsi="Times New Roman" w:cs="Times New Roman"/>
          <w:color w:val="000000" w:themeColor="text1"/>
          <w:sz w:val="24"/>
          <w:szCs w:val="24"/>
        </w:rPr>
      </w:pPr>
    </w:p>
    <w:p w:rsidR="000C74FA" w:rsidRDefault="000C74FA" w:rsidP="00215BB4">
      <w:pPr>
        <w:spacing w:after="0"/>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Таблица 1.13 – Значения существующей и перспективной тепловой нагрузки потребителей, устанавливаемые по договорам теплоснабжения</w:t>
      </w:r>
      <w:r w:rsidR="00A819F6" w:rsidRPr="00165F5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249F5">
        <w:rPr>
          <w:rFonts w:ascii="Times New Roman" w:hAnsi="Times New Roman" w:cs="Times New Roman"/>
          <w:color w:val="000000" w:themeColor="text1"/>
          <w:sz w:val="24"/>
          <w:szCs w:val="24"/>
        </w:rPr>
        <w:t xml:space="preserve"> </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1459"/>
        <w:gridCol w:w="1409"/>
        <w:gridCol w:w="1409"/>
        <w:gridCol w:w="1601"/>
      </w:tblGrid>
      <w:tr w:rsidR="00A05BC7" w:rsidRPr="002249F5" w:rsidTr="0084255D">
        <w:trPr>
          <w:trHeight w:val="80"/>
        </w:trPr>
        <w:tc>
          <w:tcPr>
            <w:tcW w:w="1934" w:type="pct"/>
            <w:vMerge w:val="restart"/>
            <w:vAlign w:val="center"/>
          </w:tcPr>
          <w:p w:rsidR="00A05BC7" w:rsidRPr="002249F5" w:rsidRDefault="00A05BC7" w:rsidP="00A05BC7">
            <w:pPr>
              <w:pStyle w:val="Default"/>
              <w:ind w:left="-107" w:right="-108" w:firstLine="107"/>
              <w:jc w:val="center"/>
              <w:rPr>
                <w:b/>
                <w:color w:val="000000" w:themeColor="text1"/>
                <w:sz w:val="22"/>
              </w:rPr>
            </w:pPr>
            <w:r w:rsidRPr="002249F5">
              <w:rPr>
                <w:b/>
                <w:color w:val="000000" w:themeColor="text1"/>
                <w:sz w:val="22"/>
              </w:rPr>
              <w:t>Источник теплоснабжения</w:t>
            </w:r>
          </w:p>
        </w:tc>
        <w:tc>
          <w:tcPr>
            <w:tcW w:w="3066" w:type="pct"/>
            <w:gridSpan w:val="4"/>
            <w:vAlign w:val="center"/>
          </w:tcPr>
          <w:p w:rsidR="00A05BC7" w:rsidRPr="00A05BC7" w:rsidRDefault="00A05BC7" w:rsidP="00A05BC7">
            <w:pPr>
              <w:pStyle w:val="Default"/>
              <w:ind w:right="37"/>
              <w:jc w:val="center"/>
              <w:rPr>
                <w:b/>
                <w:color w:val="000000" w:themeColor="text1"/>
                <w:sz w:val="22"/>
                <w:szCs w:val="22"/>
              </w:rPr>
            </w:pPr>
            <w:r w:rsidRPr="00A05BC7">
              <w:rPr>
                <w:b/>
                <w:color w:val="000000" w:themeColor="text1"/>
                <w:sz w:val="22"/>
                <w:szCs w:val="22"/>
              </w:rPr>
              <w:t>Тепловая нагрузка потребителей, Гкал/час</w:t>
            </w:r>
          </w:p>
        </w:tc>
      </w:tr>
      <w:tr w:rsidR="00A05BC7" w:rsidRPr="002249F5" w:rsidTr="0084255D">
        <w:trPr>
          <w:trHeight w:val="80"/>
        </w:trPr>
        <w:tc>
          <w:tcPr>
            <w:tcW w:w="1934" w:type="pct"/>
            <w:vMerge/>
            <w:vAlign w:val="center"/>
          </w:tcPr>
          <w:p w:rsidR="00A05BC7" w:rsidRPr="002249F5" w:rsidRDefault="00A05BC7" w:rsidP="00ED3CF3">
            <w:pPr>
              <w:pStyle w:val="Default"/>
              <w:ind w:left="-107" w:right="-108" w:firstLine="107"/>
              <w:jc w:val="center"/>
              <w:rPr>
                <w:b/>
                <w:color w:val="000000" w:themeColor="text1"/>
                <w:sz w:val="22"/>
              </w:rPr>
            </w:pPr>
          </w:p>
        </w:tc>
        <w:tc>
          <w:tcPr>
            <w:tcW w:w="761" w:type="pct"/>
            <w:vMerge w:val="restart"/>
            <w:vAlign w:val="center"/>
          </w:tcPr>
          <w:p w:rsidR="00A05BC7" w:rsidRPr="002249F5" w:rsidRDefault="00A05BC7" w:rsidP="00ED3CF3">
            <w:pPr>
              <w:pStyle w:val="Default"/>
              <w:ind w:left="-107" w:right="-108" w:hanging="55"/>
              <w:jc w:val="center"/>
              <w:rPr>
                <w:b/>
                <w:color w:val="000000" w:themeColor="text1"/>
                <w:sz w:val="22"/>
              </w:rPr>
            </w:pPr>
            <w:r w:rsidRPr="002249F5">
              <w:rPr>
                <w:b/>
                <w:color w:val="000000" w:themeColor="text1"/>
                <w:sz w:val="22"/>
              </w:rPr>
              <w:t>Существу</w:t>
            </w:r>
          </w:p>
          <w:p w:rsidR="00A05BC7" w:rsidRPr="002249F5" w:rsidRDefault="00A05BC7" w:rsidP="00ED3CF3">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A05BC7" w:rsidRPr="002249F5" w:rsidRDefault="0084255D" w:rsidP="00837AFE">
            <w:pPr>
              <w:spacing w:after="0"/>
              <w:jc w:val="center"/>
              <w:rPr>
                <w:b/>
                <w:color w:val="000000" w:themeColor="text1"/>
              </w:rPr>
            </w:pPr>
            <w:r>
              <w:rPr>
                <w:rFonts w:ascii="Times New Roman" w:hAnsi="Times New Roman" w:cs="Times New Roman"/>
                <w:b/>
                <w:color w:val="000000" w:themeColor="text1"/>
              </w:rPr>
              <w:t>202</w:t>
            </w:r>
            <w:r w:rsidR="00D6484C">
              <w:rPr>
                <w:rFonts w:ascii="Times New Roman" w:hAnsi="Times New Roman" w:cs="Times New Roman"/>
                <w:b/>
                <w:color w:val="000000" w:themeColor="text1"/>
              </w:rPr>
              <w:t>5</w:t>
            </w:r>
          </w:p>
        </w:tc>
        <w:tc>
          <w:tcPr>
            <w:tcW w:w="2305" w:type="pct"/>
            <w:gridSpan w:val="3"/>
            <w:vAlign w:val="center"/>
          </w:tcPr>
          <w:p w:rsidR="00A05BC7" w:rsidRPr="002249F5" w:rsidRDefault="00A05BC7" w:rsidP="00ED3CF3">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80"/>
        </w:trPr>
        <w:tc>
          <w:tcPr>
            <w:tcW w:w="1934" w:type="pct"/>
            <w:vMerge/>
            <w:vAlign w:val="center"/>
          </w:tcPr>
          <w:p w:rsidR="0084255D" w:rsidRPr="002249F5" w:rsidRDefault="0084255D" w:rsidP="00063C1D">
            <w:pPr>
              <w:pStyle w:val="Default"/>
              <w:ind w:left="-107" w:right="-108" w:firstLine="107"/>
              <w:jc w:val="center"/>
              <w:rPr>
                <w:b/>
                <w:color w:val="000000" w:themeColor="text1"/>
                <w:sz w:val="22"/>
              </w:rPr>
            </w:pPr>
          </w:p>
        </w:tc>
        <w:tc>
          <w:tcPr>
            <w:tcW w:w="761" w:type="pct"/>
            <w:vMerge/>
            <w:vAlign w:val="center"/>
          </w:tcPr>
          <w:p w:rsidR="0084255D" w:rsidRPr="002249F5" w:rsidRDefault="0084255D" w:rsidP="00063C1D">
            <w:pPr>
              <w:spacing w:after="0"/>
              <w:jc w:val="center"/>
              <w:rPr>
                <w:rFonts w:ascii="Times New Roman" w:hAnsi="Times New Roman" w:cs="Times New Roman"/>
                <w:b/>
                <w:color w:val="000000" w:themeColor="text1"/>
              </w:rPr>
            </w:pPr>
          </w:p>
        </w:tc>
        <w:tc>
          <w:tcPr>
            <w:tcW w:w="735"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35"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835"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84255D" w:rsidRPr="002249F5" w:rsidTr="0084255D">
        <w:trPr>
          <w:trHeight w:val="412"/>
        </w:trPr>
        <w:tc>
          <w:tcPr>
            <w:tcW w:w="1934" w:type="pct"/>
            <w:vAlign w:val="center"/>
          </w:tcPr>
          <w:p w:rsidR="0084255D" w:rsidRPr="006300A1" w:rsidRDefault="0084255D" w:rsidP="001749D0">
            <w:pPr>
              <w:spacing w:after="0"/>
              <w:jc w:val="center"/>
              <w:rPr>
                <w:rFonts w:ascii="Times New Roman" w:hAnsi="Times New Roman" w:cs="Times New Roman"/>
                <w:color w:val="000000" w:themeColor="text1"/>
              </w:rPr>
            </w:pPr>
            <w:r w:rsidRPr="006300A1">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61"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7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7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c>
          <w:tcPr>
            <w:tcW w:w="835" w:type="pct"/>
            <w:vAlign w:val="center"/>
          </w:tcPr>
          <w:p w:rsidR="0084255D" w:rsidRPr="001749D0" w:rsidRDefault="0084255D" w:rsidP="001749D0">
            <w:pPr>
              <w:spacing w:after="0"/>
              <w:jc w:val="center"/>
              <w:rPr>
                <w:rFonts w:ascii="Times New Roman" w:hAnsi="Times New Roman" w:cs="Times New Roman"/>
                <w:color w:val="000000" w:themeColor="text1"/>
              </w:rPr>
            </w:pPr>
            <w:r w:rsidRPr="001749D0">
              <w:rPr>
                <w:rFonts w:ascii="Times New Roman" w:hAnsi="Times New Roman" w:cs="Times New Roman"/>
                <w:color w:val="000000" w:themeColor="text1"/>
              </w:rPr>
              <w:t>1,030</w:t>
            </w:r>
          </w:p>
        </w:tc>
      </w:tr>
    </w:tbl>
    <w:p w:rsidR="00A05BC7" w:rsidRPr="00A05BC7" w:rsidRDefault="00A05BC7" w:rsidP="00215BB4">
      <w:pPr>
        <w:spacing w:after="0"/>
        <w:jc w:val="both"/>
        <w:rPr>
          <w:rFonts w:ascii="Times New Roman" w:hAnsi="Times New Roman" w:cs="Times New Roman"/>
          <w:color w:val="000000" w:themeColor="text1"/>
          <w:sz w:val="24"/>
          <w:szCs w:val="24"/>
        </w:rPr>
      </w:pPr>
    </w:p>
    <w:p w:rsidR="000C74FA" w:rsidRPr="00A05BC7" w:rsidRDefault="000C74FA" w:rsidP="00215BB4">
      <w:pPr>
        <w:spacing w:after="0"/>
        <w:ind w:firstLine="709"/>
        <w:jc w:val="both"/>
        <w:rPr>
          <w:rFonts w:ascii="Times New Roman" w:hAnsi="Times New Roman" w:cs="Times New Roman"/>
          <w:color w:val="000000" w:themeColor="text1"/>
          <w:sz w:val="24"/>
          <w:szCs w:val="24"/>
        </w:rPr>
      </w:pPr>
      <w:r w:rsidRPr="00A05BC7">
        <w:rPr>
          <w:rFonts w:ascii="Times New Roman" w:hAnsi="Times New Roman" w:cs="Times New Roman"/>
          <w:color w:val="000000" w:themeColor="text1"/>
          <w:sz w:val="24"/>
          <w:szCs w:val="24"/>
        </w:rPr>
        <w:t>Существующие договоры 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360B4B" w:rsidRPr="00A05BC7" w:rsidRDefault="00360B4B" w:rsidP="00215BB4">
      <w:pPr>
        <w:spacing w:after="0"/>
        <w:ind w:firstLine="709"/>
        <w:jc w:val="both"/>
        <w:rPr>
          <w:rFonts w:ascii="Times New Roman" w:hAnsi="Times New Roman" w:cs="Times New Roman"/>
          <w:color w:val="000000" w:themeColor="text1"/>
          <w:sz w:val="24"/>
          <w:szCs w:val="24"/>
        </w:rPr>
      </w:pPr>
    </w:p>
    <w:p w:rsidR="00360B4B" w:rsidRPr="00A05BC7" w:rsidRDefault="00360B4B" w:rsidP="00360B4B">
      <w:pPr>
        <w:pStyle w:val="3"/>
        <w:spacing w:before="0"/>
        <w:jc w:val="center"/>
        <w:rPr>
          <w:rFonts w:ascii="Times New Roman" w:hAnsi="Times New Roman" w:cs="Times New Roman"/>
          <w:color w:val="000000" w:themeColor="text1"/>
          <w:sz w:val="24"/>
          <w:szCs w:val="24"/>
        </w:rPr>
      </w:pPr>
      <w:bookmarkStart w:id="41" w:name="_Toc6389130"/>
      <w:bookmarkStart w:id="42" w:name="_Toc137624618"/>
      <w:bookmarkStart w:id="43" w:name="_Toc435791195"/>
      <w:bookmarkStart w:id="44" w:name="_Toc391732438"/>
      <w:bookmarkStart w:id="45" w:name="_Toc435791208"/>
      <w:r w:rsidRPr="00A05BC7">
        <w:rPr>
          <w:rFonts w:ascii="Times New Roman" w:hAnsi="Times New Roman" w:cs="Times New Roman"/>
          <w:b w:val="0"/>
          <w:i/>
          <w:color w:val="000000" w:themeColor="text1"/>
          <w:sz w:val="24"/>
          <w:szCs w:val="24"/>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w:t>
      </w:r>
      <w:r w:rsidR="00BE6B46">
        <w:rPr>
          <w:rFonts w:ascii="Times New Roman" w:hAnsi="Times New Roman" w:cs="Times New Roman"/>
          <w:b w:val="0"/>
          <w:i/>
          <w:color w:val="000000" w:themeColor="text1"/>
          <w:sz w:val="24"/>
          <w:szCs w:val="24"/>
        </w:rPr>
        <w:t>поселений</w:t>
      </w:r>
      <w:r w:rsidRPr="00A05BC7">
        <w:rPr>
          <w:rFonts w:ascii="Times New Roman" w:hAnsi="Times New Roman" w:cs="Times New Roman"/>
          <w:b w:val="0"/>
          <w:i/>
          <w:color w:val="000000" w:themeColor="text1"/>
          <w:sz w:val="24"/>
          <w:szCs w:val="24"/>
        </w:rPr>
        <w:t xml:space="preserve">, с указанием величины тепловой нагрузки для потребителей каждого </w:t>
      </w:r>
      <w:r w:rsidR="008934BF">
        <w:rPr>
          <w:rFonts w:ascii="Times New Roman" w:hAnsi="Times New Roman" w:cs="Times New Roman"/>
          <w:b w:val="0"/>
          <w:i/>
          <w:color w:val="000000" w:themeColor="text1"/>
          <w:sz w:val="24"/>
          <w:szCs w:val="24"/>
        </w:rPr>
        <w:t>поселения</w:t>
      </w:r>
      <w:bookmarkEnd w:id="41"/>
      <w:bookmarkEnd w:id="42"/>
      <w:r w:rsidRPr="00A05BC7">
        <w:rPr>
          <w:rFonts w:ascii="Times New Roman" w:hAnsi="Times New Roman" w:cs="Times New Roman"/>
          <w:b w:val="0"/>
          <w:i/>
          <w:color w:val="000000" w:themeColor="text1"/>
          <w:sz w:val="24"/>
          <w:szCs w:val="24"/>
        </w:rPr>
        <w:br/>
      </w:r>
    </w:p>
    <w:p w:rsidR="00360B4B" w:rsidRDefault="00360B4B" w:rsidP="00360B4B">
      <w:pPr>
        <w:spacing w:after="0"/>
        <w:ind w:firstLine="709"/>
        <w:jc w:val="both"/>
        <w:rPr>
          <w:rFonts w:ascii="Times New Roman" w:hAnsi="Times New Roman" w:cs="Times New Roman"/>
          <w:color w:val="000000" w:themeColor="text1"/>
          <w:sz w:val="24"/>
          <w:szCs w:val="24"/>
        </w:rPr>
      </w:pPr>
      <w:r w:rsidRPr="00B55A82">
        <w:rPr>
          <w:rFonts w:ascii="Times New Roman" w:hAnsi="Times New Roman" w:cs="Times New Roman"/>
          <w:color w:val="000000" w:themeColor="text1"/>
          <w:sz w:val="24"/>
          <w:szCs w:val="24"/>
        </w:rPr>
        <w:t xml:space="preserve">Источников тепловой энергии, зоны действия которых расположены в границах двух или более </w:t>
      </w:r>
      <w:r w:rsidR="00BE6B46">
        <w:rPr>
          <w:rFonts w:ascii="Times New Roman" w:hAnsi="Times New Roman" w:cs="Times New Roman"/>
          <w:color w:val="000000" w:themeColor="text1"/>
          <w:sz w:val="24"/>
          <w:szCs w:val="24"/>
        </w:rPr>
        <w:t>поселений</w:t>
      </w:r>
      <w:r w:rsidRPr="00B55A82">
        <w:rPr>
          <w:rFonts w:ascii="Times New Roman" w:hAnsi="Times New Roman" w:cs="Times New Roman"/>
          <w:color w:val="000000" w:themeColor="text1"/>
          <w:sz w:val="24"/>
          <w:szCs w:val="24"/>
        </w:rPr>
        <w:t>, на территории</w:t>
      </w:r>
      <w:r w:rsidR="00A819F6" w:rsidRPr="00B55A82">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B55A82">
        <w:rPr>
          <w:rFonts w:ascii="Times New Roman" w:hAnsi="Times New Roman" w:cs="Times New Roman"/>
          <w:color w:val="000000" w:themeColor="text1"/>
          <w:sz w:val="24"/>
          <w:szCs w:val="24"/>
        </w:rPr>
        <w:t xml:space="preserve"> не имеется.</w:t>
      </w:r>
    </w:p>
    <w:p w:rsidR="00105F1C" w:rsidRPr="00A05BC7" w:rsidRDefault="00105F1C" w:rsidP="00360B4B">
      <w:pPr>
        <w:spacing w:after="0"/>
        <w:ind w:firstLine="709"/>
        <w:jc w:val="both"/>
        <w:rPr>
          <w:rFonts w:ascii="Times New Roman" w:hAnsi="Times New Roman" w:cs="Times New Roman"/>
          <w:color w:val="000000" w:themeColor="text1"/>
          <w:sz w:val="24"/>
          <w:szCs w:val="24"/>
        </w:rPr>
      </w:pPr>
    </w:p>
    <w:p w:rsidR="00360B4B" w:rsidRPr="00ED3CF3" w:rsidRDefault="00360B4B" w:rsidP="00360B4B">
      <w:pPr>
        <w:pStyle w:val="3"/>
        <w:spacing w:before="0"/>
        <w:jc w:val="center"/>
        <w:rPr>
          <w:rFonts w:ascii="Times New Roman" w:hAnsi="Times New Roman" w:cs="Times New Roman"/>
          <w:b w:val="0"/>
          <w:i/>
          <w:color w:val="000000" w:themeColor="text1"/>
          <w:sz w:val="24"/>
          <w:szCs w:val="24"/>
        </w:rPr>
      </w:pPr>
      <w:bookmarkStart w:id="46" w:name="_Toc6389131"/>
      <w:bookmarkStart w:id="47" w:name="_Toc137624619"/>
      <w:bookmarkEnd w:id="43"/>
      <w:r w:rsidRPr="00A05BC7">
        <w:rPr>
          <w:rFonts w:ascii="Times New Roman" w:hAnsi="Times New Roman" w:cs="Times New Roman"/>
          <w:b w:val="0"/>
          <w:i/>
          <w:color w:val="000000" w:themeColor="text1"/>
          <w:sz w:val="24"/>
          <w:szCs w:val="24"/>
        </w:rPr>
        <w:t xml:space="preserve">2.5 Радиус эффективного теплоснабжения, </w:t>
      </w:r>
      <w:r w:rsidRPr="00ED3CF3">
        <w:rPr>
          <w:rFonts w:ascii="Times New Roman" w:hAnsi="Times New Roman" w:cs="Times New Roman"/>
          <w:b w:val="0"/>
          <w:i/>
          <w:color w:val="000000" w:themeColor="text1"/>
          <w:sz w:val="24"/>
          <w:szCs w:val="24"/>
        </w:rPr>
        <w:t>определяемый в соответствии с методическими</w:t>
      </w:r>
      <w:r w:rsidRPr="00ED3CF3">
        <w:rPr>
          <w:rFonts w:ascii="Times New Roman" w:hAnsi="Times New Roman" w:cs="Times New Roman"/>
          <w:b w:val="0"/>
          <w:i/>
          <w:color w:val="000000" w:themeColor="text1"/>
          <w:sz w:val="24"/>
          <w:szCs w:val="24"/>
        </w:rPr>
        <w:br/>
        <w:t xml:space="preserve"> указаниями по разработке схем теплоснабжения</w:t>
      </w:r>
      <w:bookmarkEnd w:id="46"/>
      <w:bookmarkEnd w:id="47"/>
    </w:p>
    <w:p w:rsidR="009A1F11" w:rsidRPr="00ED3CF3" w:rsidRDefault="009A1F11" w:rsidP="009A1F11">
      <w:pPr>
        <w:spacing w:after="0"/>
        <w:rPr>
          <w:rFonts w:ascii="Times New Roman" w:hAnsi="Times New Roman" w:cs="Times New Roman"/>
          <w:color w:val="000000" w:themeColor="text1"/>
          <w:sz w:val="24"/>
          <w:szCs w:val="24"/>
        </w:rPr>
      </w:pPr>
    </w:p>
    <w:p w:rsidR="009A1F11" w:rsidRPr="00ED3CF3" w:rsidRDefault="006300A1" w:rsidP="009A1F11">
      <w:pPr>
        <w:spacing w:after="0"/>
        <w:ind w:firstLine="709"/>
        <w:jc w:val="both"/>
        <w:rPr>
          <w:rFonts w:ascii="Times New Roman" w:hAnsi="Times New Roman" w:cs="Times New Roman"/>
          <w:color w:val="000000" w:themeColor="text1"/>
          <w:sz w:val="24"/>
          <w:szCs w:val="24"/>
        </w:rPr>
      </w:pPr>
      <w:r w:rsidRPr="00165F58">
        <w:rPr>
          <w:rFonts w:ascii="Times New Roman" w:hAnsi="Times New Roman" w:cs="Times New Roman"/>
          <w:color w:val="000000" w:themeColor="text1"/>
          <w:sz w:val="24"/>
          <w:szCs w:val="24"/>
        </w:rPr>
        <w:t>Согласно Федеральному закону от 27.07.2010</w:t>
      </w:r>
      <w:r>
        <w:rPr>
          <w:rFonts w:ascii="Times New Roman" w:hAnsi="Times New Roman" w:cs="Times New Roman"/>
          <w:color w:val="000000" w:themeColor="text1"/>
          <w:sz w:val="24"/>
          <w:szCs w:val="24"/>
        </w:rPr>
        <w:t xml:space="preserve"> года</w:t>
      </w:r>
      <w:r w:rsidRPr="00165F58">
        <w:rPr>
          <w:rFonts w:ascii="Times New Roman" w:hAnsi="Times New Roman" w:cs="Times New Roman"/>
          <w:color w:val="000000" w:themeColor="text1"/>
          <w:sz w:val="24"/>
          <w:szCs w:val="24"/>
        </w:rPr>
        <w:t xml:space="preserve"> №190-ФЗ</w:t>
      </w:r>
      <w:r w:rsidR="009A1F11" w:rsidRPr="00ED3CF3">
        <w:rPr>
          <w:rFonts w:ascii="Times New Roman" w:hAnsi="Times New Roman" w:cs="Times New Roman"/>
          <w:color w:val="000000" w:themeColor="text1"/>
          <w:sz w:val="24"/>
          <w:szCs w:val="24"/>
        </w:rPr>
        <w:t xml:space="preserve"> «О теплоснабжении», под радиусом эффективного теплоснабжения понимается максимальное расстояние от </w:t>
      </w:r>
      <w:proofErr w:type="spellStart"/>
      <w:r w:rsidR="009A1F11" w:rsidRPr="00ED3CF3">
        <w:rPr>
          <w:rFonts w:ascii="Times New Roman" w:hAnsi="Times New Roman" w:cs="Times New Roman"/>
          <w:color w:val="000000" w:themeColor="text1"/>
          <w:sz w:val="24"/>
          <w:szCs w:val="24"/>
        </w:rPr>
        <w:t>теплопотребляющей</w:t>
      </w:r>
      <w:proofErr w:type="spellEnd"/>
      <w:r w:rsidR="009A1F11" w:rsidRPr="00ED3CF3">
        <w:rPr>
          <w:rFonts w:ascii="Times New Roman" w:hAnsi="Times New Roman" w:cs="Times New Roman"/>
          <w:color w:val="000000" w:themeColor="text1"/>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009A1F11" w:rsidRPr="00ED3CF3">
        <w:rPr>
          <w:rFonts w:ascii="Times New Roman" w:hAnsi="Times New Roman" w:cs="Times New Roman"/>
          <w:color w:val="000000" w:themeColor="text1"/>
          <w:sz w:val="24"/>
          <w:szCs w:val="24"/>
        </w:rPr>
        <w:t>теплопотребляющей</w:t>
      </w:r>
      <w:proofErr w:type="spellEnd"/>
      <w:r w:rsidR="009A1F11" w:rsidRPr="00ED3CF3">
        <w:rPr>
          <w:rFonts w:ascii="Times New Roman" w:hAnsi="Times New Roman" w:cs="Times New Roman"/>
          <w:color w:val="000000" w:themeColor="text1"/>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w:t>
      </w:r>
      <w:r w:rsidR="00F41DD8" w:rsidRPr="00ED3CF3">
        <w:rPr>
          <w:rFonts w:ascii="Times New Roman" w:hAnsi="Times New Roman" w:cs="Times New Roman"/>
          <w:color w:val="000000" w:themeColor="text1"/>
          <w:sz w:val="24"/>
          <w:szCs w:val="24"/>
        </w:rPr>
        <w:t>С другой стороны,</w:t>
      </w:r>
      <w:r w:rsidRPr="00ED3CF3">
        <w:rPr>
          <w:rFonts w:ascii="Times New Roman" w:hAnsi="Times New Roman" w:cs="Times New Roman"/>
          <w:color w:val="000000" w:themeColor="text1"/>
          <w:sz w:val="24"/>
          <w:szCs w:val="24"/>
        </w:rPr>
        <w:t xml:space="preserve"> подключение дополнительной тепловой нагрузки приводит к увеличению доходов от дополнительного объема ее реализации. При этом радиусом эффективного теплоснабжения является то расстояние, при котором вероятный рост доходов от дополнительной реализации тепловой энергии, компенсирует (равен по величине) возрастанию расходов при подключении удаленного потребителя.</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Эффективный радиус теплоснабжения рассчитывается из условия минимизации «удельных стоимостей сооружения тепловых сетей и источника».</w:t>
      </w:r>
    </w:p>
    <w:p w:rsidR="009A1F11" w:rsidRPr="00ED3CF3" w:rsidRDefault="009A1F11" w:rsidP="009A1F11">
      <w:pPr>
        <w:spacing w:after="0"/>
        <w:ind w:firstLine="709"/>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t>Радиус эффективного теплоснабжения источников тепловой энергии для зоны действия каждого источника тепловой энергии приведены в таблице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4.</w:t>
      </w:r>
    </w:p>
    <w:p w:rsidR="00DB555E" w:rsidRDefault="00DB555E"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1749D0" w:rsidRDefault="001749D0" w:rsidP="00B55A82">
      <w:pPr>
        <w:spacing w:after="0"/>
        <w:jc w:val="both"/>
        <w:rPr>
          <w:rFonts w:ascii="Times New Roman" w:hAnsi="Times New Roman" w:cs="Times New Roman"/>
          <w:color w:val="000000" w:themeColor="text1"/>
          <w:sz w:val="24"/>
          <w:szCs w:val="24"/>
        </w:rPr>
      </w:pPr>
    </w:p>
    <w:p w:rsidR="009A1F11" w:rsidRPr="00ED3CF3" w:rsidRDefault="009A1F11" w:rsidP="009A1F11">
      <w:pPr>
        <w:spacing w:after="0"/>
        <w:jc w:val="both"/>
        <w:rPr>
          <w:rFonts w:ascii="Times New Roman" w:hAnsi="Times New Roman" w:cs="Times New Roman"/>
          <w:color w:val="000000" w:themeColor="text1"/>
          <w:sz w:val="24"/>
          <w:szCs w:val="24"/>
        </w:rPr>
      </w:pPr>
      <w:r w:rsidRPr="00ED3CF3">
        <w:rPr>
          <w:rFonts w:ascii="Times New Roman" w:hAnsi="Times New Roman" w:cs="Times New Roman"/>
          <w:color w:val="000000" w:themeColor="text1"/>
          <w:sz w:val="24"/>
          <w:szCs w:val="24"/>
        </w:rPr>
        <w:lastRenderedPageBreak/>
        <w:t>Таблица 1.</w:t>
      </w:r>
      <w:r w:rsidR="00360B4B" w:rsidRPr="00ED3CF3">
        <w:rPr>
          <w:rFonts w:ascii="Times New Roman" w:hAnsi="Times New Roman" w:cs="Times New Roman"/>
          <w:color w:val="000000" w:themeColor="text1"/>
          <w:sz w:val="24"/>
          <w:szCs w:val="24"/>
        </w:rPr>
        <w:t>1</w:t>
      </w:r>
      <w:r w:rsidRPr="00ED3CF3">
        <w:rPr>
          <w:rFonts w:ascii="Times New Roman" w:hAnsi="Times New Roman" w:cs="Times New Roman"/>
          <w:color w:val="000000" w:themeColor="text1"/>
          <w:sz w:val="24"/>
          <w:szCs w:val="24"/>
        </w:rPr>
        <w:t xml:space="preserve">4 – 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3"/>
        <w:gridCol w:w="2891"/>
      </w:tblGrid>
      <w:tr w:rsidR="0096625B" w:rsidRPr="00C63BD9" w:rsidTr="0096625B">
        <w:trPr>
          <w:trHeight w:val="664"/>
          <w:tblHeader/>
        </w:trPr>
        <w:tc>
          <w:tcPr>
            <w:tcW w:w="7313" w:type="dxa"/>
            <w:shd w:val="clear" w:color="auto" w:fill="FFFFFF"/>
            <w:vAlign w:val="center"/>
          </w:tcPr>
          <w:p w:rsidR="0096625B" w:rsidRPr="00C63BD9" w:rsidRDefault="0096625B" w:rsidP="006300A1">
            <w:pPr>
              <w:spacing w:after="0" w:line="240" w:lineRule="auto"/>
              <w:jc w:val="center"/>
              <w:rPr>
                <w:rFonts w:ascii="Times New Roman" w:hAnsi="Times New Roman" w:cs="Times New Roman"/>
                <w:b/>
                <w:color w:val="000000" w:themeColor="text1"/>
                <w:szCs w:val="28"/>
              </w:rPr>
            </w:pPr>
            <w:r w:rsidRPr="00C63BD9">
              <w:rPr>
                <w:rFonts w:ascii="Times New Roman" w:hAnsi="Times New Roman" w:cs="Times New Roman"/>
                <w:b/>
                <w:color w:val="000000" w:themeColor="text1"/>
                <w:szCs w:val="28"/>
              </w:rPr>
              <w:t>Источник тепловой энергии</w:t>
            </w:r>
          </w:p>
        </w:tc>
        <w:tc>
          <w:tcPr>
            <w:tcW w:w="2891" w:type="dxa"/>
            <w:shd w:val="clear" w:color="auto" w:fill="FFFFFF"/>
            <w:vAlign w:val="center"/>
          </w:tcPr>
          <w:p w:rsidR="0096625B" w:rsidRPr="0029456B" w:rsidRDefault="0096625B" w:rsidP="0096625B">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96625B" w:rsidRPr="00F272C8" w:rsidTr="0096625B">
        <w:trPr>
          <w:trHeight w:val="333"/>
          <w:tblHeader/>
        </w:trPr>
        <w:tc>
          <w:tcPr>
            <w:tcW w:w="7313" w:type="dxa"/>
            <w:shd w:val="clear" w:color="auto" w:fill="FFFFFF"/>
            <w:vAlign w:val="center"/>
          </w:tcPr>
          <w:p w:rsidR="0096625B" w:rsidRPr="00F272C8" w:rsidRDefault="0096625B" w:rsidP="000D47E6">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96625B" w:rsidRPr="00F272C8" w:rsidRDefault="0096625B" w:rsidP="0096625B">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аппаратуру + проект, млн. руб.</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96625B" w:rsidRPr="00972A7F" w:rsidTr="0096625B">
        <w:trPr>
          <w:trHeight w:val="427"/>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96625B" w:rsidRPr="00972A7F" w:rsidTr="0096625B">
        <w:trPr>
          <w:trHeight w:val="643"/>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96625B" w:rsidRPr="00972A7F" w:rsidTr="0096625B">
        <w:trPr>
          <w:trHeight w:val="42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96625B" w:rsidRPr="00972A7F" w:rsidTr="0096625B">
        <w:trPr>
          <w:trHeight w:val="648"/>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96625B" w:rsidRPr="00972A7F" w:rsidTr="0096625B">
        <w:trPr>
          <w:trHeight w:val="432"/>
        </w:trPr>
        <w:tc>
          <w:tcPr>
            <w:tcW w:w="7313" w:type="dxa"/>
            <w:shd w:val="clear" w:color="auto" w:fill="FFFFFF"/>
            <w:vAlign w:val="center"/>
          </w:tcPr>
          <w:p w:rsidR="0096625B" w:rsidRPr="00F272C8" w:rsidRDefault="0096625B" w:rsidP="0096625B">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96625B" w:rsidRPr="0096625B" w:rsidRDefault="0096625B" w:rsidP="0096625B">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F78DF" w:rsidRPr="002249F5" w:rsidRDefault="00DF78DF" w:rsidP="009A1F11">
      <w:pPr>
        <w:spacing w:after="0"/>
        <w:ind w:firstLine="709"/>
        <w:jc w:val="both"/>
        <w:rPr>
          <w:rFonts w:ascii="Times New Roman" w:hAnsi="Times New Roman" w:cs="Times New Roman"/>
          <w:color w:val="000000" w:themeColor="text1"/>
          <w:sz w:val="24"/>
          <w:szCs w:val="28"/>
        </w:rPr>
      </w:pPr>
    </w:p>
    <w:p w:rsidR="00360B4B" w:rsidRPr="002249F5" w:rsidRDefault="009A1F11" w:rsidP="00972A7F">
      <w:pPr>
        <w:spacing w:after="0"/>
        <w:ind w:firstLine="709"/>
        <w:jc w:val="both"/>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8"/>
        </w:rPr>
        <w:t>В соответствие с таблицей</w:t>
      </w:r>
      <w:hyperlink w:anchor="bookmark27" w:tooltip="Current Document" w:history="1">
        <w:r w:rsidRPr="002249F5">
          <w:rPr>
            <w:rFonts w:ascii="Times New Roman" w:hAnsi="Times New Roman" w:cs="Times New Roman"/>
            <w:color w:val="000000" w:themeColor="text1"/>
            <w:sz w:val="24"/>
            <w:szCs w:val="28"/>
          </w:rPr>
          <w:t xml:space="preserve"> 1.</w:t>
        </w:r>
        <w:r w:rsidR="00360B4B" w:rsidRPr="002249F5">
          <w:rPr>
            <w:rFonts w:ascii="Times New Roman" w:hAnsi="Times New Roman" w:cs="Times New Roman"/>
            <w:color w:val="000000" w:themeColor="text1"/>
            <w:sz w:val="24"/>
            <w:szCs w:val="28"/>
          </w:rPr>
          <w:t>1</w:t>
        </w:r>
        <w:r w:rsidRPr="002249F5">
          <w:rPr>
            <w:rFonts w:ascii="Times New Roman" w:hAnsi="Times New Roman" w:cs="Times New Roman"/>
            <w:color w:val="000000" w:themeColor="text1"/>
            <w:sz w:val="24"/>
            <w:szCs w:val="28"/>
          </w:rPr>
          <w:t>4,</w:t>
        </w:r>
      </w:hyperlink>
      <w:r w:rsidRPr="002249F5">
        <w:rPr>
          <w:rFonts w:ascii="Times New Roman" w:hAnsi="Times New Roman" w:cs="Times New Roman"/>
          <w:color w:val="000000" w:themeColor="text1"/>
          <w:sz w:val="24"/>
          <w:szCs w:val="28"/>
        </w:rPr>
        <w:t xml:space="preserve"> все потребители </w:t>
      </w:r>
      <w:r w:rsidR="00372D9D">
        <w:rPr>
          <w:rFonts w:ascii="Times New Roman" w:hAnsi="Times New Roman" w:cs="Times New Roman"/>
          <w:color w:val="000000" w:themeColor="text1"/>
          <w:sz w:val="24"/>
          <w:szCs w:val="24"/>
        </w:rPr>
        <w:t>сельсовета</w:t>
      </w:r>
      <w:r w:rsidRPr="002249F5">
        <w:rPr>
          <w:rFonts w:ascii="Times New Roman" w:hAnsi="Times New Roman" w:cs="Times New Roman"/>
          <w:color w:val="000000" w:themeColor="text1"/>
          <w:sz w:val="24"/>
          <w:szCs w:val="28"/>
        </w:rPr>
        <w:t xml:space="preserve"> попадают в зону радиуса эффективного теплоснабжения.</w:t>
      </w:r>
      <w:r w:rsidR="00360B4B" w:rsidRPr="002249F5">
        <w:rPr>
          <w:rFonts w:ascii="Times New Roman" w:hAnsi="Times New Roman" w:cs="Times New Roman"/>
          <w:color w:val="000000" w:themeColor="text1"/>
          <w:sz w:val="24"/>
          <w:szCs w:val="24"/>
        </w:rPr>
        <w:br w:type="page"/>
      </w:r>
    </w:p>
    <w:p w:rsidR="00D520EC" w:rsidRPr="00F739DB" w:rsidRDefault="00D520EC" w:rsidP="00215BB4">
      <w:pPr>
        <w:pStyle w:val="2"/>
        <w:spacing w:before="0"/>
        <w:ind w:firstLine="709"/>
        <w:jc w:val="both"/>
        <w:rPr>
          <w:rFonts w:ascii="Times New Roman" w:hAnsi="Times New Roman" w:cs="Times New Roman"/>
          <w:color w:val="000000" w:themeColor="text1"/>
          <w:sz w:val="24"/>
          <w:szCs w:val="24"/>
        </w:rPr>
      </w:pPr>
      <w:bookmarkStart w:id="48" w:name="_Toc137624620"/>
      <w:r w:rsidRPr="002249F5">
        <w:rPr>
          <w:rFonts w:ascii="Times New Roman" w:hAnsi="Times New Roman" w:cs="Times New Roman"/>
          <w:color w:val="000000" w:themeColor="text1"/>
          <w:sz w:val="24"/>
          <w:szCs w:val="24"/>
        </w:rPr>
        <w:lastRenderedPageBreak/>
        <w:t>Раздел 3. </w:t>
      </w:r>
      <w:r w:rsidR="008C7CC9" w:rsidRPr="002249F5">
        <w:rPr>
          <w:rFonts w:ascii="Times New Roman" w:hAnsi="Times New Roman" w:cs="Times New Roman"/>
          <w:color w:val="000000" w:themeColor="text1"/>
          <w:sz w:val="24"/>
          <w:szCs w:val="24"/>
        </w:rPr>
        <w:t xml:space="preserve">Существующие и </w:t>
      </w:r>
      <w:r w:rsidR="008C7CC9" w:rsidRPr="00F739DB">
        <w:rPr>
          <w:rFonts w:ascii="Times New Roman" w:hAnsi="Times New Roman" w:cs="Times New Roman"/>
          <w:color w:val="000000" w:themeColor="text1"/>
          <w:sz w:val="24"/>
          <w:szCs w:val="24"/>
        </w:rPr>
        <w:t>п</w:t>
      </w:r>
      <w:r w:rsidRPr="00F739DB">
        <w:rPr>
          <w:rFonts w:ascii="Times New Roman" w:hAnsi="Times New Roman" w:cs="Times New Roman"/>
          <w:color w:val="000000" w:themeColor="text1"/>
          <w:sz w:val="24"/>
          <w:szCs w:val="24"/>
        </w:rPr>
        <w:t>ерспективные балансы теплоносителя</w:t>
      </w:r>
      <w:bookmarkEnd w:id="44"/>
      <w:bookmarkEnd w:id="45"/>
      <w:bookmarkEnd w:id="48"/>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0C2727">
      <w:pPr>
        <w:pStyle w:val="3"/>
        <w:spacing w:before="0"/>
        <w:jc w:val="center"/>
        <w:rPr>
          <w:rFonts w:ascii="Times New Roman" w:hAnsi="Times New Roman" w:cs="Times New Roman"/>
          <w:b w:val="0"/>
          <w:i/>
          <w:color w:val="000000" w:themeColor="text1"/>
          <w:sz w:val="24"/>
          <w:szCs w:val="24"/>
        </w:rPr>
      </w:pPr>
      <w:bookmarkStart w:id="49" w:name="_Toc435791209"/>
      <w:bookmarkStart w:id="50" w:name="_Toc137624621"/>
      <w:r w:rsidRPr="00F739DB">
        <w:rPr>
          <w:rFonts w:ascii="Times New Roman" w:hAnsi="Times New Roman" w:cs="Times New Roman"/>
          <w:b w:val="0"/>
          <w:i/>
          <w:color w:val="000000" w:themeColor="text1"/>
          <w:sz w:val="24"/>
          <w:szCs w:val="24"/>
        </w:rPr>
        <w:t xml:space="preserve">3.1 Перспективные балансы производительности водоподготовительных установок и </w:t>
      </w:r>
      <w:r w:rsidR="00532FAE" w:rsidRPr="00F739DB">
        <w:rPr>
          <w:rFonts w:ascii="Times New Roman" w:hAnsi="Times New Roman" w:cs="Times New Roman"/>
          <w:b w:val="0"/>
          <w:i/>
          <w:color w:val="000000" w:themeColor="text1"/>
          <w:sz w:val="24"/>
          <w:szCs w:val="24"/>
        </w:rPr>
        <w:br/>
      </w:r>
      <w:r w:rsidRPr="00F739DB">
        <w:rPr>
          <w:rFonts w:ascii="Times New Roman" w:hAnsi="Times New Roman" w:cs="Times New Roman"/>
          <w:b w:val="0"/>
          <w:i/>
          <w:color w:val="000000" w:themeColor="text1"/>
          <w:sz w:val="24"/>
          <w:szCs w:val="24"/>
        </w:rPr>
        <w:t xml:space="preserve">максимального потребления теплоносителя </w:t>
      </w:r>
      <w:proofErr w:type="spellStart"/>
      <w:r w:rsidRPr="00F739DB">
        <w:rPr>
          <w:rFonts w:ascii="Times New Roman" w:hAnsi="Times New Roman" w:cs="Times New Roman"/>
          <w:b w:val="0"/>
          <w:i/>
          <w:color w:val="000000" w:themeColor="text1"/>
          <w:sz w:val="24"/>
          <w:szCs w:val="24"/>
        </w:rPr>
        <w:t>теплопотребляющими</w:t>
      </w:r>
      <w:proofErr w:type="spellEnd"/>
      <w:r w:rsidRPr="00F739DB">
        <w:rPr>
          <w:rFonts w:ascii="Times New Roman" w:hAnsi="Times New Roman" w:cs="Times New Roman"/>
          <w:b w:val="0"/>
          <w:i/>
          <w:color w:val="000000" w:themeColor="text1"/>
          <w:sz w:val="24"/>
          <w:szCs w:val="24"/>
        </w:rPr>
        <w:t xml:space="preserve"> установками потребителей</w:t>
      </w:r>
      <w:bookmarkEnd w:id="49"/>
      <w:bookmarkEnd w:id="50"/>
    </w:p>
    <w:p w:rsidR="000C2727" w:rsidRPr="00F739DB" w:rsidRDefault="000C2727" w:rsidP="000C2727">
      <w:pPr>
        <w:spacing w:after="0"/>
        <w:rPr>
          <w:rFonts w:ascii="Times New Roman" w:hAnsi="Times New Roman" w:cs="Times New Roman"/>
          <w:color w:val="000000" w:themeColor="text1"/>
          <w:sz w:val="24"/>
          <w:szCs w:val="24"/>
        </w:rPr>
      </w:pP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Прогноз производительности водоподготовительных установок и максимального потребления теплоносителя для систем теплоснабжения</w:t>
      </w:r>
      <w:r w:rsidR="00A819F6" w:rsidRPr="00F739D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F739DB">
        <w:rPr>
          <w:rFonts w:ascii="Times New Roman" w:hAnsi="Times New Roman" w:cs="Times New Roman"/>
          <w:color w:val="000000" w:themeColor="text1"/>
          <w:sz w:val="24"/>
          <w:szCs w:val="24"/>
        </w:rPr>
        <w:t xml:space="preserve"> выполнен на основании перспективного плана развития системы теплоснабжения потребителей, изложенного в Разделе 1.</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В соответствии с рекомендациями СП 124.13330.2012 «Тепловые сети» (п.6.16), объём воды в системах теплоснабжения при отсутствии данных по фактическим объемам воды допускается принимать равным 65 м³ на 1 МВт расчетной тепловой нагрузки при закрытой системе теплоснабжения, 70 м³ на 1 МВт </w:t>
      </w:r>
      <w:r w:rsidR="00D92E00">
        <w:rPr>
          <w:rFonts w:ascii="Times New Roman" w:hAnsi="Times New Roman" w:cs="Times New Roman"/>
          <w:color w:val="000000" w:themeColor="text1"/>
          <w:sz w:val="24"/>
          <w:szCs w:val="24"/>
        </w:rPr>
        <w:t>–</w:t>
      </w:r>
      <w:r w:rsidRPr="00F739DB">
        <w:rPr>
          <w:rFonts w:ascii="Times New Roman" w:hAnsi="Times New Roman" w:cs="Times New Roman"/>
          <w:color w:val="000000" w:themeColor="text1"/>
          <w:sz w:val="24"/>
          <w:szCs w:val="24"/>
        </w:rPr>
        <w:t xml:space="preserve"> при открытой системе и 30 м³ на 1 МВт средней нагрузки – при отдельных сетях горячего водоснабжения. </w:t>
      </w:r>
    </w:p>
    <w:p w:rsidR="00360B4B" w:rsidRPr="00F739DB" w:rsidRDefault="00360B4B" w:rsidP="00360B4B">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В закрытых системах теплоснабжения расчётный часовой расход воды для определения производительности водоподготовки равен 0,25%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rsidR="00D520EC" w:rsidRPr="00F739DB" w:rsidRDefault="00D520EC" w:rsidP="00215BB4">
      <w:pPr>
        <w:spacing w:after="0"/>
        <w:ind w:firstLine="709"/>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 xml:space="preserve">Перспективные балансы производительности </w:t>
      </w:r>
      <w:r w:rsidR="00304164" w:rsidRPr="00F739DB">
        <w:rPr>
          <w:rFonts w:ascii="Times New Roman" w:hAnsi="Times New Roman" w:cs="Times New Roman"/>
          <w:color w:val="000000" w:themeColor="text1"/>
          <w:sz w:val="24"/>
          <w:szCs w:val="24"/>
        </w:rPr>
        <w:t xml:space="preserve">водоподготовительных установок </w:t>
      </w:r>
      <w:r w:rsidRPr="00F739DB">
        <w:rPr>
          <w:rFonts w:ascii="Times New Roman" w:hAnsi="Times New Roman" w:cs="Times New Roman"/>
          <w:color w:val="000000" w:themeColor="text1"/>
          <w:sz w:val="24"/>
          <w:szCs w:val="24"/>
        </w:rPr>
        <w:t>и максимального потребления теплоносителя представлен</w:t>
      </w:r>
      <w:r w:rsidR="00FA0EF4" w:rsidRPr="00F739DB">
        <w:rPr>
          <w:rFonts w:ascii="Times New Roman" w:hAnsi="Times New Roman" w:cs="Times New Roman"/>
          <w:color w:val="000000" w:themeColor="text1"/>
          <w:sz w:val="24"/>
          <w:szCs w:val="24"/>
        </w:rPr>
        <w:t>ы</w:t>
      </w:r>
      <w:r w:rsidRPr="00F739DB">
        <w:rPr>
          <w:rFonts w:ascii="Times New Roman" w:hAnsi="Times New Roman" w:cs="Times New Roman"/>
          <w:color w:val="000000" w:themeColor="text1"/>
          <w:sz w:val="24"/>
          <w:szCs w:val="24"/>
        </w:rPr>
        <w:t xml:space="preserve"> в таблиц</w:t>
      </w:r>
      <w:r w:rsidR="000F075D" w:rsidRPr="00F739DB">
        <w:rPr>
          <w:rFonts w:ascii="Times New Roman" w:hAnsi="Times New Roman" w:cs="Times New Roman"/>
          <w:color w:val="000000" w:themeColor="text1"/>
          <w:sz w:val="24"/>
          <w:szCs w:val="24"/>
        </w:rPr>
        <w:t>е</w:t>
      </w:r>
      <w:r w:rsidRPr="00F739DB">
        <w:rPr>
          <w:rFonts w:ascii="Times New Roman" w:hAnsi="Times New Roman" w:cs="Times New Roman"/>
          <w:color w:val="000000" w:themeColor="text1"/>
          <w:sz w:val="24"/>
          <w:szCs w:val="24"/>
        </w:rPr>
        <w:t xml:space="preserve"> 1.</w:t>
      </w:r>
      <w:r w:rsidR="000F075D" w:rsidRPr="00F739DB">
        <w:rPr>
          <w:rFonts w:ascii="Times New Roman" w:hAnsi="Times New Roman" w:cs="Times New Roman"/>
          <w:color w:val="000000" w:themeColor="text1"/>
          <w:sz w:val="24"/>
          <w:szCs w:val="24"/>
        </w:rPr>
        <w:t>1</w:t>
      </w:r>
      <w:r w:rsidR="00FB0B06" w:rsidRPr="00F739DB">
        <w:rPr>
          <w:rFonts w:ascii="Times New Roman" w:hAnsi="Times New Roman" w:cs="Times New Roman"/>
          <w:color w:val="000000" w:themeColor="text1"/>
          <w:sz w:val="24"/>
          <w:szCs w:val="24"/>
        </w:rPr>
        <w:t>5</w:t>
      </w:r>
      <w:r w:rsidRPr="00F739DB">
        <w:rPr>
          <w:rFonts w:ascii="Times New Roman" w:hAnsi="Times New Roman" w:cs="Times New Roman"/>
          <w:color w:val="000000" w:themeColor="text1"/>
          <w:sz w:val="24"/>
          <w:szCs w:val="24"/>
        </w:rPr>
        <w:t xml:space="preserve">. </w:t>
      </w:r>
    </w:p>
    <w:p w:rsidR="00D520EC" w:rsidRPr="00F739DB" w:rsidRDefault="00D520EC" w:rsidP="00215BB4">
      <w:pPr>
        <w:spacing w:after="0"/>
        <w:jc w:val="both"/>
        <w:rPr>
          <w:rFonts w:ascii="Times New Roman" w:hAnsi="Times New Roman" w:cs="Times New Roman"/>
          <w:color w:val="000000" w:themeColor="text1"/>
          <w:sz w:val="24"/>
          <w:szCs w:val="24"/>
        </w:rPr>
      </w:pPr>
    </w:p>
    <w:p w:rsidR="00D520EC" w:rsidRDefault="000C74FA" w:rsidP="00215BB4">
      <w:pPr>
        <w:spacing w:after="0"/>
        <w:jc w:val="both"/>
        <w:rPr>
          <w:rFonts w:ascii="Times New Roman" w:hAnsi="Times New Roman" w:cs="Times New Roman"/>
          <w:color w:val="000000" w:themeColor="text1"/>
          <w:sz w:val="24"/>
          <w:szCs w:val="24"/>
        </w:rPr>
      </w:pPr>
      <w:r w:rsidRPr="00F739DB">
        <w:rPr>
          <w:rFonts w:ascii="Times New Roman" w:hAnsi="Times New Roman" w:cs="Times New Roman"/>
          <w:color w:val="000000" w:themeColor="text1"/>
          <w:sz w:val="24"/>
          <w:szCs w:val="24"/>
        </w:rPr>
        <w:t>Таблица 1.1</w:t>
      </w:r>
      <w:r w:rsidR="00FB0B06" w:rsidRPr="00F739DB">
        <w:rPr>
          <w:rFonts w:ascii="Times New Roman" w:hAnsi="Times New Roman" w:cs="Times New Roman"/>
          <w:color w:val="000000" w:themeColor="text1"/>
          <w:sz w:val="24"/>
          <w:szCs w:val="24"/>
        </w:rPr>
        <w:t>5</w:t>
      </w:r>
      <w:r w:rsidR="00D520EC" w:rsidRPr="00F739DB">
        <w:rPr>
          <w:rFonts w:ascii="Times New Roman" w:hAnsi="Times New Roman" w:cs="Times New Roman"/>
          <w:color w:val="000000" w:themeColor="text1"/>
          <w:sz w:val="24"/>
          <w:szCs w:val="24"/>
        </w:rPr>
        <w:t xml:space="preserve"> – Перспективны</w:t>
      </w:r>
      <w:r w:rsidR="00FA0EF4" w:rsidRPr="00F739DB">
        <w:rPr>
          <w:rFonts w:ascii="Times New Roman" w:hAnsi="Times New Roman" w:cs="Times New Roman"/>
          <w:color w:val="000000" w:themeColor="text1"/>
          <w:sz w:val="24"/>
          <w:szCs w:val="24"/>
        </w:rPr>
        <w:t>е</w:t>
      </w:r>
      <w:r w:rsidR="00D520EC" w:rsidRPr="00F739DB">
        <w:rPr>
          <w:rFonts w:ascii="Times New Roman" w:hAnsi="Times New Roman" w:cs="Times New Roman"/>
          <w:color w:val="000000" w:themeColor="text1"/>
          <w:sz w:val="24"/>
          <w:szCs w:val="24"/>
        </w:rPr>
        <w:t xml:space="preserve"> баланс</w:t>
      </w:r>
      <w:r w:rsidR="00FA0EF4" w:rsidRPr="00F739DB">
        <w:rPr>
          <w:rFonts w:ascii="Times New Roman" w:hAnsi="Times New Roman" w:cs="Times New Roman"/>
          <w:color w:val="000000" w:themeColor="text1"/>
          <w:sz w:val="24"/>
          <w:szCs w:val="24"/>
        </w:rPr>
        <w:t>ы</w:t>
      </w:r>
      <w:r w:rsidR="00665952" w:rsidRPr="00F739DB">
        <w:rPr>
          <w:rFonts w:ascii="Times New Roman" w:hAnsi="Times New Roman" w:cs="Times New Roman"/>
          <w:color w:val="000000" w:themeColor="text1"/>
          <w:sz w:val="24"/>
          <w:szCs w:val="24"/>
        </w:rPr>
        <w:t xml:space="preserve"> </w:t>
      </w:r>
      <w:r w:rsidR="00667322" w:rsidRPr="00F739DB">
        <w:rPr>
          <w:rFonts w:ascii="Times New Roman" w:hAnsi="Times New Roman" w:cs="Times New Roman"/>
          <w:color w:val="000000" w:themeColor="text1"/>
          <w:sz w:val="24"/>
          <w:szCs w:val="24"/>
        </w:rPr>
        <w:t xml:space="preserve">теплоносителя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3"/>
        <w:gridCol w:w="1163"/>
        <w:gridCol w:w="1301"/>
        <w:gridCol w:w="1302"/>
        <w:gridCol w:w="1301"/>
      </w:tblGrid>
      <w:tr w:rsidR="00F739DB" w:rsidRPr="002249F5" w:rsidTr="0084255D">
        <w:trPr>
          <w:trHeight w:val="84"/>
          <w:tblHeader/>
          <w:jc w:val="center"/>
        </w:trPr>
        <w:tc>
          <w:tcPr>
            <w:tcW w:w="2121" w:type="pct"/>
            <w:vMerge w:val="restart"/>
            <w:tcBorders>
              <w:tl2br w:val="single" w:sz="4" w:space="0" w:color="auto"/>
            </w:tcBorders>
            <w:vAlign w:val="center"/>
          </w:tcPr>
          <w:p w:rsidR="00F739DB" w:rsidRPr="002249F5" w:rsidRDefault="00F739DB" w:rsidP="00F739DB">
            <w:pPr>
              <w:pStyle w:val="Default"/>
              <w:ind w:left="-107" w:right="-37" w:firstLine="107"/>
              <w:jc w:val="right"/>
              <w:rPr>
                <w:b/>
                <w:color w:val="000000" w:themeColor="text1"/>
                <w:sz w:val="22"/>
                <w:szCs w:val="22"/>
              </w:rPr>
            </w:pPr>
            <w:r w:rsidRPr="002249F5">
              <w:rPr>
                <w:b/>
                <w:color w:val="000000" w:themeColor="text1"/>
                <w:sz w:val="22"/>
                <w:szCs w:val="22"/>
              </w:rPr>
              <w:t>Год</w:t>
            </w:r>
          </w:p>
          <w:p w:rsidR="00F739DB" w:rsidRPr="002249F5" w:rsidRDefault="00F739DB" w:rsidP="00F739DB">
            <w:pPr>
              <w:pStyle w:val="Default"/>
              <w:ind w:left="-107" w:right="-108" w:firstLine="107"/>
              <w:rPr>
                <w:b/>
                <w:color w:val="000000" w:themeColor="text1"/>
                <w:sz w:val="22"/>
              </w:rPr>
            </w:pPr>
            <w:r w:rsidRPr="002249F5">
              <w:rPr>
                <w:b/>
                <w:color w:val="000000" w:themeColor="text1"/>
                <w:sz w:val="22"/>
                <w:szCs w:val="22"/>
              </w:rPr>
              <w:t>Величина</w:t>
            </w:r>
          </w:p>
        </w:tc>
        <w:tc>
          <w:tcPr>
            <w:tcW w:w="661" w:type="pct"/>
            <w:vMerge w:val="restart"/>
            <w:vAlign w:val="center"/>
          </w:tcPr>
          <w:p w:rsidR="00F739DB" w:rsidRPr="002249F5" w:rsidRDefault="00F739DB" w:rsidP="002B1918">
            <w:pPr>
              <w:pStyle w:val="Default"/>
              <w:ind w:left="-107" w:right="-108" w:hanging="55"/>
              <w:jc w:val="center"/>
              <w:rPr>
                <w:b/>
                <w:color w:val="000000" w:themeColor="text1"/>
                <w:sz w:val="22"/>
              </w:rPr>
            </w:pPr>
            <w:r w:rsidRPr="002249F5">
              <w:rPr>
                <w:b/>
                <w:color w:val="000000" w:themeColor="text1"/>
                <w:sz w:val="22"/>
              </w:rPr>
              <w:t>Существу</w:t>
            </w:r>
          </w:p>
          <w:p w:rsidR="00F739DB" w:rsidRPr="002249F5" w:rsidRDefault="00F739DB" w:rsidP="002B1918">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F739DB" w:rsidRPr="002249F5" w:rsidRDefault="00D6484C" w:rsidP="002B1918">
            <w:pPr>
              <w:spacing w:after="0"/>
              <w:jc w:val="center"/>
              <w:rPr>
                <w:b/>
                <w:color w:val="000000" w:themeColor="text1"/>
              </w:rPr>
            </w:pPr>
            <w:r>
              <w:rPr>
                <w:rFonts w:ascii="Times New Roman" w:hAnsi="Times New Roman" w:cs="Times New Roman"/>
                <w:b/>
                <w:color w:val="000000" w:themeColor="text1"/>
              </w:rPr>
              <w:t>2025</w:t>
            </w:r>
          </w:p>
        </w:tc>
        <w:tc>
          <w:tcPr>
            <w:tcW w:w="2218" w:type="pct"/>
            <w:gridSpan w:val="3"/>
            <w:vAlign w:val="center"/>
          </w:tcPr>
          <w:p w:rsidR="00F739DB" w:rsidRPr="002249F5" w:rsidRDefault="00F739DB" w:rsidP="002B1918">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691"/>
          <w:tblHeader/>
          <w:jc w:val="center"/>
        </w:trPr>
        <w:tc>
          <w:tcPr>
            <w:tcW w:w="2121" w:type="pct"/>
            <w:vMerge/>
            <w:tcBorders>
              <w:tl2br w:val="single" w:sz="4" w:space="0" w:color="auto"/>
            </w:tcBorders>
            <w:vAlign w:val="center"/>
          </w:tcPr>
          <w:p w:rsidR="0084255D" w:rsidRPr="002249F5" w:rsidRDefault="0084255D" w:rsidP="002B1918">
            <w:pPr>
              <w:pStyle w:val="Default"/>
              <w:ind w:left="-107" w:right="-108" w:firstLine="107"/>
              <w:jc w:val="center"/>
              <w:rPr>
                <w:b/>
                <w:color w:val="000000" w:themeColor="text1"/>
                <w:sz w:val="22"/>
              </w:rPr>
            </w:pPr>
          </w:p>
        </w:tc>
        <w:tc>
          <w:tcPr>
            <w:tcW w:w="661" w:type="pct"/>
            <w:vMerge/>
            <w:vAlign w:val="center"/>
          </w:tcPr>
          <w:p w:rsidR="0084255D" w:rsidRPr="002249F5" w:rsidRDefault="0084255D" w:rsidP="002B1918">
            <w:pPr>
              <w:spacing w:after="0"/>
              <w:jc w:val="center"/>
              <w:rPr>
                <w:rFonts w:ascii="Times New Roman" w:hAnsi="Times New Roman" w:cs="Times New Roman"/>
                <w:b/>
                <w:color w:val="000000" w:themeColor="text1"/>
              </w:rPr>
            </w:pPr>
          </w:p>
        </w:tc>
        <w:tc>
          <w:tcPr>
            <w:tcW w:w="739" w:type="pct"/>
            <w:vAlign w:val="center"/>
          </w:tcPr>
          <w:p w:rsidR="0084255D" w:rsidRPr="002249F5" w:rsidRDefault="00D6484C"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0" w:type="pct"/>
            <w:vAlign w:val="center"/>
          </w:tcPr>
          <w:p w:rsidR="0084255D" w:rsidRPr="002249F5" w:rsidRDefault="00D6484C"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39" w:type="pct"/>
            <w:vAlign w:val="center"/>
          </w:tcPr>
          <w:p w:rsidR="0084255D" w:rsidRPr="002249F5" w:rsidRDefault="00D6484C" w:rsidP="002B191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84255D" w:rsidRPr="00F739DB" w:rsidTr="0084255D">
        <w:trPr>
          <w:trHeight w:val="270"/>
          <w:tblHeader/>
          <w:jc w:val="center"/>
        </w:trPr>
        <w:tc>
          <w:tcPr>
            <w:tcW w:w="2121" w:type="pct"/>
            <w:vAlign w:val="center"/>
          </w:tcPr>
          <w:p w:rsidR="0084255D" w:rsidRPr="00F739DB" w:rsidRDefault="0084255D" w:rsidP="002B1918">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661"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9"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0"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39" w:type="pct"/>
            <w:vAlign w:val="center"/>
          </w:tcPr>
          <w:p w:rsidR="0084255D" w:rsidRPr="00F739DB" w:rsidRDefault="0084255D" w:rsidP="002B1918">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84255D" w:rsidRPr="002249F5" w:rsidTr="0084255D">
        <w:trPr>
          <w:trHeight w:val="433"/>
          <w:jc w:val="center"/>
        </w:trPr>
        <w:tc>
          <w:tcPr>
            <w:tcW w:w="2121" w:type="pct"/>
            <w:tcBorders>
              <w:bottom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40"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4255D" w:rsidRPr="002249F5" w:rsidTr="0084255D">
        <w:trPr>
          <w:trHeight w:val="433"/>
          <w:jc w:val="center"/>
        </w:trPr>
        <w:tc>
          <w:tcPr>
            <w:tcW w:w="2121" w:type="pct"/>
            <w:tcBorders>
              <w:top w:val="single" w:sz="4" w:space="0" w:color="auto"/>
              <w:left w:val="single" w:sz="4" w:space="0" w:color="auto"/>
              <w:bottom w:val="single" w:sz="4" w:space="0" w:color="auto"/>
              <w:right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0,144</w:t>
            </w:r>
          </w:p>
        </w:tc>
      </w:tr>
      <w:tr w:rsidR="0084255D" w:rsidRPr="002249F5" w:rsidTr="0084255D">
        <w:trPr>
          <w:trHeight w:val="433"/>
          <w:jc w:val="center"/>
        </w:trPr>
        <w:tc>
          <w:tcPr>
            <w:tcW w:w="2121" w:type="pct"/>
            <w:tcBorders>
              <w:top w:val="single" w:sz="4" w:space="0" w:color="auto"/>
              <w:left w:val="single" w:sz="4" w:space="0" w:color="auto"/>
              <w:bottom w:val="single" w:sz="4" w:space="0" w:color="auto"/>
              <w:right w:val="single" w:sz="4" w:space="0" w:color="auto"/>
            </w:tcBorders>
            <w:vAlign w:val="center"/>
          </w:tcPr>
          <w:p w:rsidR="0084255D" w:rsidRPr="002249F5" w:rsidRDefault="0084255D" w:rsidP="006A54A4">
            <w:pPr>
              <w:spacing w:after="0" w:line="240"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максимальное потребление</w:t>
            </w:r>
            <w:r w:rsidRPr="002249F5">
              <w:rPr>
                <w:rFonts w:ascii="Times New Roman" w:hAnsi="Times New Roman" w:cs="Times New Roman"/>
                <w:color w:val="000000" w:themeColor="text1"/>
                <w:szCs w:val="20"/>
              </w:rPr>
              <w:t xml:space="preserve">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0,284</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240661" w:rsidRDefault="0084255D" w:rsidP="008F6D90">
            <w:pPr>
              <w:spacing w:after="0"/>
              <w:jc w:val="center"/>
              <w:rPr>
                <w:rFonts w:ascii="Times New Roman" w:hAnsi="Times New Roman" w:cs="Times New Roman"/>
                <w:color w:val="000000"/>
              </w:rPr>
            </w:pPr>
            <w:r>
              <w:rPr>
                <w:rFonts w:ascii="Times New Roman" w:hAnsi="Times New Roman" w:cs="Times New Roman"/>
                <w:color w:val="000000"/>
              </w:rPr>
              <w:t>-</w:t>
            </w:r>
          </w:p>
        </w:tc>
      </w:tr>
    </w:tbl>
    <w:p w:rsidR="00A8452F" w:rsidRDefault="00A8452F"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57284C" w:rsidRPr="002B1918">
        <w:rPr>
          <w:rFonts w:ascii="Times New Roman" w:hAnsi="Times New Roman" w:cs="Times New Roman"/>
          <w:color w:val="000000" w:themeColor="text1"/>
          <w:sz w:val="24"/>
          <w:szCs w:val="24"/>
        </w:rPr>
        <w:t xml:space="preserve"> на период с 20</w:t>
      </w:r>
      <w:r w:rsidR="00D6484C">
        <w:rPr>
          <w:rFonts w:ascii="Times New Roman" w:hAnsi="Times New Roman" w:cs="Times New Roman"/>
          <w:color w:val="000000" w:themeColor="text1"/>
          <w:sz w:val="24"/>
          <w:szCs w:val="24"/>
        </w:rPr>
        <w:t>25</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D6484C">
        <w:rPr>
          <w:rFonts w:ascii="Times New Roman" w:hAnsi="Times New Roman" w:cs="Times New Roman"/>
          <w:color w:val="000000" w:themeColor="text1"/>
          <w:sz w:val="24"/>
          <w:szCs w:val="24"/>
        </w:rPr>
        <w:t>8</w:t>
      </w:r>
      <w:r w:rsidR="00D36408" w:rsidRPr="002B1918">
        <w:rPr>
          <w:rFonts w:ascii="Times New Roman" w:hAnsi="Times New Roman" w:cs="Times New Roman"/>
          <w:color w:val="000000" w:themeColor="text1"/>
          <w:sz w:val="24"/>
          <w:szCs w:val="24"/>
        </w:rPr>
        <w:t xml:space="preserve"> </w:t>
      </w:r>
      <w:r w:rsidR="000F075D" w:rsidRPr="002B1918">
        <w:rPr>
          <w:rFonts w:ascii="Times New Roman" w:hAnsi="Times New Roman" w:cs="Times New Roman"/>
          <w:color w:val="000000" w:themeColor="text1"/>
          <w:sz w:val="24"/>
          <w:szCs w:val="24"/>
        </w:rPr>
        <w:t>г</w:t>
      </w:r>
      <w:r w:rsidR="006300A1">
        <w:rPr>
          <w:rFonts w:ascii="Times New Roman" w:hAnsi="Times New Roman" w:cs="Times New Roman"/>
          <w:color w:val="000000" w:themeColor="text1"/>
          <w:sz w:val="24"/>
          <w:szCs w:val="24"/>
        </w:rPr>
        <w:t>ода</w:t>
      </w:r>
      <w:r w:rsidR="000F075D" w:rsidRPr="002B1918">
        <w:rPr>
          <w:rFonts w:ascii="Times New Roman" w:hAnsi="Times New Roman" w:cs="Times New Roman"/>
          <w:color w:val="000000" w:themeColor="text1"/>
          <w:sz w:val="24"/>
          <w:szCs w:val="24"/>
        </w:rPr>
        <w:t>.</w:t>
      </w:r>
    </w:p>
    <w:p w:rsidR="001D7670" w:rsidRDefault="001D7670" w:rsidP="00215BB4">
      <w:pPr>
        <w:spacing w:after="0"/>
        <w:ind w:firstLine="709"/>
        <w:jc w:val="both"/>
        <w:rPr>
          <w:rFonts w:ascii="Times New Roman" w:hAnsi="Times New Roman" w:cs="Times New Roman"/>
          <w:color w:val="000000" w:themeColor="text1"/>
          <w:sz w:val="24"/>
          <w:szCs w:val="24"/>
        </w:rPr>
      </w:pPr>
    </w:p>
    <w:p w:rsidR="00665952" w:rsidRPr="002B1918" w:rsidRDefault="00665952" w:rsidP="00215BB4">
      <w:pPr>
        <w:pStyle w:val="3"/>
        <w:spacing w:before="0"/>
        <w:jc w:val="center"/>
        <w:rPr>
          <w:rFonts w:ascii="Times New Roman" w:hAnsi="Times New Roman" w:cs="Times New Roman"/>
          <w:b w:val="0"/>
          <w:i/>
          <w:color w:val="000000" w:themeColor="text1"/>
          <w:sz w:val="24"/>
          <w:szCs w:val="24"/>
        </w:rPr>
      </w:pPr>
      <w:bookmarkStart w:id="51" w:name="_Toc435791210"/>
      <w:bookmarkStart w:id="52" w:name="_Toc137624622"/>
      <w:r w:rsidRPr="002B1918">
        <w:rPr>
          <w:rFonts w:ascii="Times New Roman" w:hAnsi="Times New Roman" w:cs="Times New Roman"/>
          <w:b w:val="0"/>
          <w:i/>
          <w:color w:val="000000" w:themeColor="text1"/>
          <w:sz w:val="24"/>
          <w:szCs w:val="24"/>
        </w:rPr>
        <w:t xml:space="preserve">3.2 Перспективные балансы производительности водоподготовительных установок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 xml:space="preserve">источников тепловой энергии для компенсации потерь теплоносителя в аварийных режимах </w:t>
      </w:r>
      <w:r w:rsidR="00384365" w:rsidRPr="002B1918">
        <w:rPr>
          <w:rFonts w:ascii="Times New Roman" w:hAnsi="Times New Roman" w:cs="Times New Roman"/>
          <w:b w:val="0"/>
          <w:i/>
          <w:color w:val="000000" w:themeColor="text1"/>
          <w:sz w:val="24"/>
          <w:szCs w:val="24"/>
        </w:rPr>
        <w:br/>
      </w:r>
      <w:r w:rsidRPr="002B1918">
        <w:rPr>
          <w:rFonts w:ascii="Times New Roman" w:hAnsi="Times New Roman" w:cs="Times New Roman"/>
          <w:b w:val="0"/>
          <w:i/>
          <w:color w:val="000000" w:themeColor="text1"/>
          <w:sz w:val="24"/>
          <w:szCs w:val="24"/>
        </w:rPr>
        <w:t>работы систем теплоснабжения</w:t>
      </w:r>
      <w:bookmarkEnd w:id="51"/>
      <w:bookmarkEnd w:id="52"/>
    </w:p>
    <w:p w:rsidR="000F075D" w:rsidRPr="002B1918" w:rsidRDefault="000F075D" w:rsidP="000F075D">
      <w:pPr>
        <w:spacing w:after="0"/>
        <w:rPr>
          <w:rFonts w:ascii="Times New Roman" w:hAnsi="Times New Roman" w:cs="Times New Roman"/>
          <w:color w:val="000000" w:themeColor="text1"/>
          <w:sz w:val="24"/>
          <w:szCs w:val="24"/>
        </w:rPr>
      </w:pPr>
    </w:p>
    <w:p w:rsidR="00B4134B" w:rsidRPr="002B1918" w:rsidRDefault="00665952" w:rsidP="00DA54C8">
      <w:pPr>
        <w:spacing w:after="0" w:line="300" w:lineRule="auto"/>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Перспективные балансы производительности водоподготовительн</w:t>
      </w:r>
      <w:r w:rsidR="00304164" w:rsidRPr="002B1918">
        <w:rPr>
          <w:rFonts w:ascii="Times New Roman" w:hAnsi="Times New Roman" w:cs="Times New Roman"/>
          <w:color w:val="000000" w:themeColor="text1"/>
          <w:sz w:val="24"/>
          <w:szCs w:val="24"/>
        </w:rPr>
        <w:t>ых</w:t>
      </w:r>
      <w:r w:rsidRPr="002B1918">
        <w:rPr>
          <w:rFonts w:ascii="Times New Roman" w:hAnsi="Times New Roman" w:cs="Times New Roman"/>
          <w:color w:val="000000" w:themeColor="text1"/>
          <w:sz w:val="24"/>
          <w:szCs w:val="24"/>
        </w:rPr>
        <w:t xml:space="preserve"> установ</w:t>
      </w:r>
      <w:r w:rsidR="00304164" w:rsidRPr="002B1918">
        <w:rPr>
          <w:rFonts w:ascii="Times New Roman" w:hAnsi="Times New Roman" w:cs="Times New Roman"/>
          <w:color w:val="000000" w:themeColor="text1"/>
          <w:sz w:val="24"/>
          <w:szCs w:val="24"/>
        </w:rPr>
        <w:t>ок</w:t>
      </w:r>
      <w:r w:rsidRPr="002B1918">
        <w:rPr>
          <w:rFonts w:ascii="Times New Roman" w:hAnsi="Times New Roman" w:cs="Times New Roman"/>
          <w:color w:val="000000" w:themeColor="text1"/>
          <w:sz w:val="24"/>
          <w:szCs w:val="24"/>
        </w:rPr>
        <w:t xml:space="preserve"> в аварий</w:t>
      </w:r>
      <w:r w:rsidR="000F075D" w:rsidRPr="002B1918">
        <w:rPr>
          <w:rFonts w:ascii="Times New Roman" w:hAnsi="Times New Roman" w:cs="Times New Roman"/>
          <w:color w:val="000000" w:themeColor="text1"/>
          <w:sz w:val="24"/>
          <w:szCs w:val="24"/>
        </w:rPr>
        <w:t>ных режимах работы представлен</w:t>
      </w:r>
      <w:r w:rsidR="00A15B1B" w:rsidRPr="002B1918">
        <w:rPr>
          <w:rFonts w:ascii="Times New Roman" w:hAnsi="Times New Roman" w:cs="Times New Roman"/>
          <w:color w:val="000000" w:themeColor="text1"/>
          <w:sz w:val="24"/>
          <w:szCs w:val="24"/>
        </w:rPr>
        <w:t>ы</w:t>
      </w:r>
      <w:r w:rsidR="000F075D" w:rsidRPr="002B1918">
        <w:rPr>
          <w:rFonts w:ascii="Times New Roman" w:hAnsi="Times New Roman" w:cs="Times New Roman"/>
          <w:color w:val="000000" w:themeColor="text1"/>
          <w:sz w:val="24"/>
          <w:szCs w:val="24"/>
        </w:rPr>
        <w:t xml:space="preserve"> в таблице 1.1</w:t>
      </w:r>
      <w:r w:rsidR="00FB0B06" w:rsidRPr="002B1918">
        <w:rPr>
          <w:rFonts w:ascii="Times New Roman" w:hAnsi="Times New Roman" w:cs="Times New Roman"/>
          <w:color w:val="000000" w:themeColor="text1"/>
          <w:sz w:val="24"/>
          <w:szCs w:val="24"/>
        </w:rPr>
        <w:t>6</w:t>
      </w:r>
      <w:r w:rsidR="000F075D" w:rsidRPr="002B1918">
        <w:rPr>
          <w:rFonts w:ascii="Times New Roman" w:hAnsi="Times New Roman" w:cs="Times New Roman"/>
          <w:color w:val="000000" w:themeColor="text1"/>
          <w:sz w:val="24"/>
          <w:szCs w:val="24"/>
        </w:rPr>
        <w:t>.</w:t>
      </w:r>
    </w:p>
    <w:p w:rsidR="008938F5" w:rsidRDefault="008938F5" w:rsidP="00215BB4">
      <w:pPr>
        <w:spacing w:after="0" w:line="300" w:lineRule="auto"/>
        <w:ind w:firstLine="709"/>
        <w:jc w:val="both"/>
        <w:rPr>
          <w:rFonts w:ascii="Times New Roman" w:hAnsi="Times New Roman" w:cs="Times New Roman"/>
          <w:color w:val="000000" w:themeColor="text1"/>
          <w:sz w:val="24"/>
          <w:szCs w:val="24"/>
        </w:rPr>
      </w:pPr>
    </w:p>
    <w:p w:rsidR="008F6D90" w:rsidRDefault="008F6D90" w:rsidP="00215BB4">
      <w:pPr>
        <w:spacing w:after="0" w:line="300" w:lineRule="auto"/>
        <w:ind w:firstLine="709"/>
        <w:jc w:val="both"/>
        <w:rPr>
          <w:rFonts w:ascii="Times New Roman" w:hAnsi="Times New Roman" w:cs="Times New Roman"/>
          <w:color w:val="000000" w:themeColor="text1"/>
          <w:sz w:val="24"/>
          <w:szCs w:val="24"/>
        </w:rPr>
      </w:pPr>
    </w:p>
    <w:p w:rsidR="00665952" w:rsidRDefault="00665952" w:rsidP="00215BB4">
      <w:pPr>
        <w:spacing w:after="0"/>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Таблица 1.</w:t>
      </w:r>
      <w:r w:rsidR="004C6987" w:rsidRPr="002B1918">
        <w:rPr>
          <w:rFonts w:ascii="Times New Roman" w:hAnsi="Times New Roman" w:cs="Times New Roman"/>
          <w:color w:val="000000" w:themeColor="text1"/>
          <w:sz w:val="24"/>
          <w:szCs w:val="24"/>
        </w:rPr>
        <w:t>1</w:t>
      </w:r>
      <w:r w:rsidR="00FB0B06" w:rsidRPr="002B1918">
        <w:rPr>
          <w:rFonts w:ascii="Times New Roman" w:hAnsi="Times New Roman" w:cs="Times New Roman"/>
          <w:color w:val="000000" w:themeColor="text1"/>
          <w:sz w:val="24"/>
          <w:szCs w:val="24"/>
        </w:rPr>
        <w:t>6</w:t>
      </w:r>
      <w:r w:rsidRPr="002B1918">
        <w:rPr>
          <w:rFonts w:ascii="Times New Roman" w:hAnsi="Times New Roman" w:cs="Times New Roman"/>
          <w:color w:val="000000" w:themeColor="text1"/>
          <w:sz w:val="24"/>
          <w:szCs w:val="24"/>
        </w:rPr>
        <w:t xml:space="preserve"> – Перспективны</w:t>
      </w:r>
      <w:r w:rsidR="00FA0EF4" w:rsidRPr="002B1918">
        <w:rPr>
          <w:rFonts w:ascii="Times New Roman" w:hAnsi="Times New Roman" w:cs="Times New Roman"/>
          <w:color w:val="000000" w:themeColor="text1"/>
          <w:sz w:val="24"/>
          <w:szCs w:val="24"/>
        </w:rPr>
        <w:t>е</w:t>
      </w:r>
      <w:r w:rsidRPr="002B1918">
        <w:rPr>
          <w:rFonts w:ascii="Times New Roman" w:hAnsi="Times New Roman" w:cs="Times New Roman"/>
          <w:color w:val="000000" w:themeColor="text1"/>
          <w:sz w:val="24"/>
          <w:szCs w:val="24"/>
        </w:rPr>
        <w:t xml:space="preserve"> баланс</w:t>
      </w:r>
      <w:r w:rsidR="00FA0EF4" w:rsidRPr="002B1918">
        <w:rPr>
          <w:rFonts w:ascii="Times New Roman" w:hAnsi="Times New Roman" w:cs="Times New Roman"/>
          <w:color w:val="000000" w:themeColor="text1"/>
          <w:sz w:val="24"/>
          <w:szCs w:val="24"/>
        </w:rPr>
        <w:t>ы</w:t>
      </w:r>
      <w:r w:rsidRPr="002B1918">
        <w:rPr>
          <w:rFonts w:ascii="Times New Roman" w:hAnsi="Times New Roman" w:cs="Times New Roman"/>
          <w:color w:val="000000" w:themeColor="text1"/>
          <w:sz w:val="24"/>
          <w:szCs w:val="24"/>
        </w:rPr>
        <w:t xml:space="preserve"> производительности </w:t>
      </w:r>
      <w:r w:rsidR="00304164" w:rsidRPr="002B1918">
        <w:rPr>
          <w:rFonts w:ascii="Times New Roman" w:hAnsi="Times New Roman" w:cs="Times New Roman"/>
          <w:color w:val="000000" w:themeColor="text1"/>
          <w:sz w:val="24"/>
          <w:szCs w:val="24"/>
        </w:rPr>
        <w:t xml:space="preserve">водоподготовительных установок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5"/>
        <w:gridCol w:w="1173"/>
        <w:gridCol w:w="1312"/>
        <w:gridCol w:w="1314"/>
        <w:gridCol w:w="1312"/>
      </w:tblGrid>
      <w:tr w:rsidR="006300A1" w:rsidRPr="002249F5" w:rsidTr="0084255D">
        <w:trPr>
          <w:trHeight w:val="82"/>
          <w:tblHeader/>
          <w:jc w:val="center"/>
        </w:trPr>
        <w:tc>
          <w:tcPr>
            <w:tcW w:w="2121" w:type="pct"/>
            <w:vMerge w:val="restart"/>
            <w:tcBorders>
              <w:tl2br w:val="single" w:sz="4" w:space="0" w:color="auto"/>
            </w:tcBorders>
            <w:vAlign w:val="center"/>
          </w:tcPr>
          <w:p w:rsidR="006300A1" w:rsidRPr="002249F5" w:rsidRDefault="006300A1" w:rsidP="005A0306">
            <w:pPr>
              <w:pStyle w:val="Default"/>
              <w:ind w:left="-107" w:right="-37" w:firstLine="107"/>
              <w:jc w:val="right"/>
              <w:rPr>
                <w:b/>
                <w:color w:val="000000" w:themeColor="text1"/>
                <w:sz w:val="22"/>
                <w:szCs w:val="22"/>
              </w:rPr>
            </w:pPr>
            <w:r w:rsidRPr="002249F5">
              <w:rPr>
                <w:b/>
                <w:color w:val="000000" w:themeColor="text1"/>
                <w:sz w:val="22"/>
                <w:szCs w:val="22"/>
              </w:rPr>
              <w:lastRenderedPageBreak/>
              <w:t>Год</w:t>
            </w:r>
          </w:p>
          <w:p w:rsidR="006300A1" w:rsidRPr="002249F5" w:rsidRDefault="006300A1" w:rsidP="005A0306">
            <w:pPr>
              <w:pStyle w:val="Default"/>
              <w:ind w:left="-107" w:right="-108" w:firstLine="107"/>
              <w:rPr>
                <w:b/>
                <w:color w:val="000000" w:themeColor="text1"/>
                <w:sz w:val="22"/>
              </w:rPr>
            </w:pPr>
            <w:r w:rsidRPr="002249F5">
              <w:rPr>
                <w:b/>
                <w:color w:val="000000" w:themeColor="text1"/>
                <w:sz w:val="22"/>
                <w:szCs w:val="22"/>
              </w:rPr>
              <w:t>Величина</w:t>
            </w:r>
          </w:p>
        </w:tc>
        <w:tc>
          <w:tcPr>
            <w:tcW w:w="661" w:type="pct"/>
            <w:vMerge w:val="restart"/>
            <w:vAlign w:val="center"/>
          </w:tcPr>
          <w:p w:rsidR="006300A1" w:rsidRPr="002249F5" w:rsidRDefault="006300A1" w:rsidP="005A0306">
            <w:pPr>
              <w:pStyle w:val="Default"/>
              <w:ind w:left="-107" w:right="-108" w:hanging="55"/>
              <w:jc w:val="center"/>
              <w:rPr>
                <w:b/>
                <w:color w:val="000000" w:themeColor="text1"/>
                <w:sz w:val="22"/>
              </w:rPr>
            </w:pPr>
            <w:r w:rsidRPr="002249F5">
              <w:rPr>
                <w:b/>
                <w:color w:val="000000" w:themeColor="text1"/>
                <w:sz w:val="22"/>
              </w:rPr>
              <w:t>Существу</w:t>
            </w:r>
          </w:p>
          <w:p w:rsidR="006300A1" w:rsidRPr="002249F5" w:rsidRDefault="006300A1" w:rsidP="005A0306">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6300A1" w:rsidRPr="002249F5" w:rsidRDefault="00D6484C" w:rsidP="005A0306">
            <w:pPr>
              <w:spacing w:after="0"/>
              <w:jc w:val="center"/>
              <w:rPr>
                <w:b/>
                <w:color w:val="000000" w:themeColor="text1"/>
              </w:rPr>
            </w:pPr>
            <w:r>
              <w:rPr>
                <w:rFonts w:ascii="Times New Roman" w:hAnsi="Times New Roman" w:cs="Times New Roman"/>
                <w:b/>
                <w:color w:val="000000" w:themeColor="text1"/>
              </w:rPr>
              <w:t>2025</w:t>
            </w:r>
          </w:p>
        </w:tc>
        <w:tc>
          <w:tcPr>
            <w:tcW w:w="2218" w:type="pct"/>
            <w:gridSpan w:val="3"/>
            <w:vAlign w:val="center"/>
          </w:tcPr>
          <w:p w:rsidR="006300A1" w:rsidRPr="002249F5" w:rsidRDefault="006300A1" w:rsidP="005A0306">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84255D" w:rsidRPr="002249F5" w:rsidTr="0084255D">
        <w:trPr>
          <w:trHeight w:val="678"/>
          <w:tblHeader/>
          <w:jc w:val="center"/>
        </w:trPr>
        <w:tc>
          <w:tcPr>
            <w:tcW w:w="2121" w:type="pct"/>
            <w:vMerge/>
            <w:tcBorders>
              <w:tl2br w:val="single" w:sz="4" w:space="0" w:color="auto"/>
            </w:tcBorders>
            <w:vAlign w:val="center"/>
          </w:tcPr>
          <w:p w:rsidR="0084255D" w:rsidRPr="002249F5" w:rsidRDefault="0084255D" w:rsidP="00063C1D">
            <w:pPr>
              <w:pStyle w:val="Default"/>
              <w:ind w:left="-107" w:right="-108" w:firstLine="107"/>
              <w:jc w:val="center"/>
              <w:rPr>
                <w:b/>
                <w:color w:val="000000" w:themeColor="text1"/>
                <w:sz w:val="22"/>
              </w:rPr>
            </w:pPr>
          </w:p>
        </w:tc>
        <w:tc>
          <w:tcPr>
            <w:tcW w:w="661" w:type="pct"/>
            <w:vMerge/>
            <w:vAlign w:val="center"/>
          </w:tcPr>
          <w:p w:rsidR="0084255D" w:rsidRPr="002249F5" w:rsidRDefault="0084255D" w:rsidP="00063C1D">
            <w:pPr>
              <w:spacing w:after="0"/>
              <w:jc w:val="center"/>
              <w:rPr>
                <w:rFonts w:ascii="Times New Roman" w:hAnsi="Times New Roman" w:cs="Times New Roman"/>
                <w:b/>
                <w:color w:val="000000" w:themeColor="text1"/>
              </w:rPr>
            </w:pPr>
          </w:p>
        </w:tc>
        <w:tc>
          <w:tcPr>
            <w:tcW w:w="739"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0"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39" w:type="pct"/>
            <w:vAlign w:val="center"/>
          </w:tcPr>
          <w:p w:rsidR="0084255D" w:rsidRPr="002249F5" w:rsidRDefault="00D6484C" w:rsidP="00063C1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84255D" w:rsidRPr="00F739DB" w:rsidTr="0084255D">
        <w:trPr>
          <w:trHeight w:val="265"/>
          <w:tblHeader/>
          <w:jc w:val="center"/>
        </w:trPr>
        <w:tc>
          <w:tcPr>
            <w:tcW w:w="2121" w:type="pct"/>
            <w:vAlign w:val="center"/>
          </w:tcPr>
          <w:p w:rsidR="0084255D" w:rsidRPr="00F739DB" w:rsidRDefault="0084255D" w:rsidP="005A0306">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661"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9"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0"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39" w:type="pct"/>
            <w:vAlign w:val="center"/>
          </w:tcPr>
          <w:p w:rsidR="0084255D" w:rsidRPr="00F739DB" w:rsidRDefault="0084255D" w:rsidP="005A0306">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84255D" w:rsidRPr="002249F5" w:rsidTr="0084255D">
        <w:trPr>
          <w:trHeight w:val="424"/>
          <w:jc w:val="center"/>
        </w:trPr>
        <w:tc>
          <w:tcPr>
            <w:tcW w:w="2121" w:type="pct"/>
            <w:vAlign w:val="center"/>
          </w:tcPr>
          <w:p w:rsidR="0084255D" w:rsidRPr="002249F5" w:rsidRDefault="0084255D"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40"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c>
          <w:tcPr>
            <w:tcW w:w="739" w:type="pct"/>
            <w:tcBorders>
              <w:top w:val="single" w:sz="4" w:space="0" w:color="auto"/>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1,000</w:t>
            </w:r>
          </w:p>
        </w:tc>
      </w:tr>
      <w:tr w:rsidR="0084255D" w:rsidRPr="002249F5" w:rsidTr="0084255D">
        <w:trPr>
          <w:trHeight w:val="424"/>
          <w:jc w:val="center"/>
        </w:trPr>
        <w:tc>
          <w:tcPr>
            <w:tcW w:w="2121" w:type="pct"/>
            <w:vAlign w:val="center"/>
          </w:tcPr>
          <w:p w:rsidR="0084255D" w:rsidRPr="002249F5" w:rsidRDefault="0084255D" w:rsidP="008F6D90">
            <w:pPr>
              <w:spacing w:after="0" w:line="240" w:lineRule="auto"/>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1" w:type="pct"/>
            <w:tcBorders>
              <w:top w:val="nil"/>
              <w:left w:val="single" w:sz="4" w:space="0" w:color="auto"/>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39"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40"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c>
          <w:tcPr>
            <w:tcW w:w="739" w:type="pct"/>
            <w:tcBorders>
              <w:top w:val="nil"/>
              <w:left w:val="nil"/>
              <w:bottom w:val="single" w:sz="4" w:space="0" w:color="auto"/>
              <w:right w:val="single" w:sz="4" w:space="0" w:color="auto"/>
            </w:tcBorders>
            <w:shd w:val="clear" w:color="auto" w:fill="auto"/>
            <w:vAlign w:val="center"/>
          </w:tcPr>
          <w:p w:rsidR="0084255D" w:rsidRPr="008F6D90" w:rsidRDefault="0084255D" w:rsidP="008F6D90">
            <w:pPr>
              <w:spacing w:after="0"/>
              <w:jc w:val="center"/>
              <w:rPr>
                <w:rFonts w:ascii="Times New Roman" w:hAnsi="Times New Roman" w:cs="Times New Roman"/>
                <w:color w:val="000000"/>
                <w:lang w:val="en-US"/>
              </w:rPr>
            </w:pPr>
            <w:r w:rsidRPr="008F6D90">
              <w:rPr>
                <w:rFonts w:ascii="Times New Roman" w:hAnsi="Times New Roman" w:cs="Times New Roman"/>
                <w:color w:val="000000"/>
                <w:lang w:val="en-US"/>
              </w:rPr>
              <w:t>1,154</w:t>
            </w:r>
          </w:p>
        </w:tc>
      </w:tr>
    </w:tbl>
    <w:p w:rsidR="006300A1" w:rsidRDefault="006300A1" w:rsidP="00215BB4">
      <w:pPr>
        <w:spacing w:after="0"/>
        <w:jc w:val="both"/>
        <w:rPr>
          <w:rFonts w:ascii="Times New Roman" w:hAnsi="Times New Roman" w:cs="Times New Roman"/>
          <w:color w:val="000000" w:themeColor="text1"/>
          <w:sz w:val="24"/>
          <w:szCs w:val="24"/>
        </w:rPr>
      </w:pPr>
    </w:p>
    <w:p w:rsidR="00032433" w:rsidRPr="002B1918" w:rsidRDefault="00032433" w:rsidP="00215BB4">
      <w:pPr>
        <w:spacing w:after="0"/>
        <w:ind w:firstLine="709"/>
        <w:jc w:val="both"/>
        <w:rPr>
          <w:rFonts w:ascii="Times New Roman" w:hAnsi="Times New Roman" w:cs="Times New Roman"/>
          <w:color w:val="000000" w:themeColor="text1"/>
          <w:sz w:val="24"/>
          <w:szCs w:val="24"/>
        </w:rPr>
      </w:pPr>
      <w:r w:rsidRPr="002B1918">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2B191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D6484C">
        <w:rPr>
          <w:rFonts w:ascii="Times New Roman" w:hAnsi="Times New Roman" w:cs="Times New Roman"/>
          <w:color w:val="000000" w:themeColor="text1"/>
          <w:sz w:val="24"/>
          <w:szCs w:val="24"/>
        </w:rPr>
        <w:t xml:space="preserve"> на период с 2025</w:t>
      </w:r>
      <w:r w:rsidRPr="002B1918">
        <w:rPr>
          <w:rFonts w:ascii="Times New Roman" w:hAnsi="Times New Roman" w:cs="Times New Roman"/>
          <w:color w:val="000000" w:themeColor="text1"/>
          <w:sz w:val="24"/>
          <w:szCs w:val="24"/>
        </w:rPr>
        <w:t xml:space="preserve"> до </w:t>
      </w:r>
      <w:r w:rsidR="002D1AD0">
        <w:rPr>
          <w:rFonts w:ascii="Times New Roman" w:hAnsi="Times New Roman" w:cs="Times New Roman"/>
          <w:color w:val="000000" w:themeColor="text1"/>
          <w:sz w:val="24"/>
          <w:szCs w:val="24"/>
        </w:rPr>
        <w:t>202</w:t>
      </w:r>
      <w:r w:rsidR="00D6484C">
        <w:rPr>
          <w:rFonts w:ascii="Times New Roman" w:hAnsi="Times New Roman" w:cs="Times New Roman"/>
          <w:color w:val="000000" w:themeColor="text1"/>
          <w:sz w:val="24"/>
          <w:szCs w:val="24"/>
        </w:rPr>
        <w:t>8</w:t>
      </w:r>
      <w:r w:rsidRPr="002B1918">
        <w:rPr>
          <w:rFonts w:ascii="Times New Roman" w:hAnsi="Times New Roman" w:cs="Times New Roman"/>
          <w:color w:val="000000" w:themeColor="text1"/>
          <w:sz w:val="24"/>
          <w:szCs w:val="24"/>
        </w:rPr>
        <w:t xml:space="preserve"> г</w:t>
      </w:r>
      <w:r w:rsidR="006300A1">
        <w:rPr>
          <w:rFonts w:ascii="Times New Roman" w:hAnsi="Times New Roman" w:cs="Times New Roman"/>
          <w:color w:val="000000" w:themeColor="text1"/>
          <w:sz w:val="24"/>
          <w:szCs w:val="24"/>
        </w:rPr>
        <w:t>ода</w:t>
      </w:r>
      <w:r w:rsidRPr="002B1918">
        <w:rPr>
          <w:rFonts w:ascii="Times New Roman" w:hAnsi="Times New Roman" w:cs="Times New Roman"/>
          <w:color w:val="000000" w:themeColor="text1"/>
          <w:sz w:val="24"/>
          <w:szCs w:val="24"/>
        </w:rPr>
        <w:t>.</w:t>
      </w:r>
    </w:p>
    <w:p w:rsidR="00A65369" w:rsidRPr="002B1918" w:rsidRDefault="00A65369" w:rsidP="00215BB4">
      <w:pPr>
        <w:spacing w:after="0"/>
        <w:ind w:firstLine="709"/>
        <w:jc w:val="both"/>
        <w:rPr>
          <w:rFonts w:ascii="Times New Roman" w:hAnsi="Times New Roman" w:cs="Times New Roman"/>
          <w:color w:val="000000" w:themeColor="text1"/>
          <w:sz w:val="24"/>
          <w:szCs w:val="24"/>
        </w:rPr>
      </w:pPr>
    </w:p>
    <w:p w:rsidR="0027384D" w:rsidRPr="002B1918" w:rsidRDefault="0027384D" w:rsidP="00215BB4">
      <w:pPr>
        <w:spacing w:after="0"/>
        <w:rPr>
          <w:rFonts w:ascii="Times New Roman" w:eastAsiaTheme="majorEastAsia" w:hAnsi="Times New Roman" w:cs="Times New Roman"/>
          <w:b/>
          <w:bCs/>
          <w:color w:val="000000" w:themeColor="text1"/>
          <w:sz w:val="24"/>
          <w:szCs w:val="24"/>
        </w:rPr>
      </w:pPr>
      <w:bookmarkStart w:id="53" w:name="_Toc435791211"/>
      <w:r w:rsidRPr="002B1918">
        <w:rPr>
          <w:rFonts w:ascii="Times New Roman" w:hAnsi="Times New Roman" w:cs="Times New Roman"/>
          <w:color w:val="000000" w:themeColor="text1"/>
          <w:sz w:val="24"/>
          <w:szCs w:val="24"/>
        </w:rPr>
        <w:br w:type="page"/>
      </w:r>
    </w:p>
    <w:p w:rsidR="00167CF2" w:rsidRPr="00A8452F" w:rsidRDefault="00167CF2" w:rsidP="000F075D">
      <w:pPr>
        <w:pStyle w:val="2"/>
        <w:spacing w:before="0"/>
        <w:ind w:firstLine="709"/>
        <w:jc w:val="both"/>
        <w:rPr>
          <w:rFonts w:ascii="Times New Roman" w:hAnsi="Times New Roman" w:cs="Times New Roman"/>
          <w:color w:val="000000" w:themeColor="text1"/>
          <w:sz w:val="24"/>
          <w:szCs w:val="24"/>
        </w:rPr>
      </w:pPr>
      <w:bookmarkStart w:id="54" w:name="_Toc137624623"/>
      <w:r w:rsidRPr="002B1918">
        <w:rPr>
          <w:rFonts w:ascii="Times New Roman" w:hAnsi="Times New Roman" w:cs="Times New Roman"/>
          <w:color w:val="000000" w:themeColor="text1"/>
          <w:sz w:val="24"/>
          <w:szCs w:val="24"/>
        </w:rPr>
        <w:lastRenderedPageBreak/>
        <w:t xml:space="preserve">Раздел 4. Основные </w:t>
      </w:r>
      <w:r w:rsidRPr="004B36DD">
        <w:rPr>
          <w:rFonts w:ascii="Times New Roman" w:hAnsi="Times New Roman" w:cs="Times New Roman"/>
          <w:color w:val="000000" w:themeColor="text1"/>
          <w:sz w:val="24"/>
          <w:szCs w:val="24"/>
        </w:rPr>
        <w:t xml:space="preserve">положения мастер-плана развития систем теплоснабжения </w:t>
      </w:r>
      <w:r w:rsidRPr="004B36DD">
        <w:rPr>
          <w:rFonts w:ascii="Times New Roman" w:hAnsi="Times New Roman" w:cs="Times New Roman"/>
          <w:color w:val="000000" w:themeColor="text1"/>
          <w:sz w:val="24"/>
          <w:szCs w:val="24"/>
        </w:rPr>
        <w:br/>
      </w:r>
      <w:r w:rsidR="008934BF">
        <w:rPr>
          <w:rFonts w:ascii="Times New Roman" w:hAnsi="Times New Roman" w:cs="Times New Roman"/>
          <w:color w:val="000000" w:themeColor="text1"/>
          <w:sz w:val="24"/>
          <w:szCs w:val="24"/>
        </w:rPr>
        <w:t>поселения</w:t>
      </w:r>
      <w:bookmarkEnd w:id="54"/>
    </w:p>
    <w:p w:rsidR="000F075D" w:rsidRPr="00A8452F" w:rsidRDefault="000F075D" w:rsidP="000F075D">
      <w:pPr>
        <w:spacing w:after="0"/>
        <w:rPr>
          <w:rFonts w:ascii="Times New Roman" w:hAnsi="Times New Roman" w:cs="Times New Roman"/>
          <w:color w:val="000000" w:themeColor="text1"/>
          <w:sz w:val="24"/>
          <w:szCs w:val="24"/>
        </w:rPr>
      </w:pPr>
    </w:p>
    <w:p w:rsidR="00081FBC" w:rsidRPr="00A8452F"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Мастер-план схемы теплоснабжения выполня</w:t>
      </w:r>
      <w:r w:rsidR="008916D9" w:rsidRPr="00A8452F">
        <w:rPr>
          <w:rFonts w:ascii="Times New Roman" w:hAnsi="Times New Roman" w:cs="Times New Roman"/>
          <w:color w:val="000000" w:themeColor="text1"/>
          <w:sz w:val="24"/>
          <w:szCs w:val="24"/>
        </w:rPr>
        <w:t>ется в соответствии с Требования</w:t>
      </w:r>
      <w:r w:rsidRPr="00A8452F">
        <w:rPr>
          <w:rFonts w:ascii="Times New Roman" w:hAnsi="Times New Roman" w:cs="Times New Roman"/>
          <w:color w:val="000000" w:themeColor="text1"/>
          <w:sz w:val="24"/>
          <w:szCs w:val="24"/>
        </w:rPr>
        <w:t>м к схемам теплоснабжения (</w:t>
      </w:r>
      <w:r w:rsidR="008916D9" w:rsidRPr="00A8452F">
        <w:rPr>
          <w:rFonts w:ascii="Times New Roman" w:hAnsi="Times New Roman" w:cs="Times New Roman"/>
          <w:color w:val="000000" w:themeColor="text1"/>
          <w:sz w:val="24"/>
          <w:szCs w:val="24"/>
        </w:rPr>
        <w:t>Постановление прави</w:t>
      </w:r>
      <w:r w:rsidR="00E77A54" w:rsidRPr="00A8452F">
        <w:rPr>
          <w:rFonts w:ascii="Times New Roman" w:hAnsi="Times New Roman" w:cs="Times New Roman"/>
          <w:color w:val="000000" w:themeColor="text1"/>
          <w:sz w:val="24"/>
          <w:szCs w:val="24"/>
        </w:rPr>
        <w:t>тельства Российской Федерации №</w:t>
      </w:r>
      <w:r w:rsidR="008916D9" w:rsidRPr="00A8452F">
        <w:rPr>
          <w:rFonts w:ascii="Times New Roman" w:hAnsi="Times New Roman" w:cs="Times New Roman"/>
          <w:color w:val="000000" w:themeColor="text1"/>
          <w:sz w:val="24"/>
          <w:szCs w:val="24"/>
        </w:rPr>
        <w:t xml:space="preserve">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w:t>
      </w:r>
      <w:proofErr w:type="spellStart"/>
      <w:r w:rsidR="008916D9" w:rsidRPr="00A8452F">
        <w:rPr>
          <w:rFonts w:ascii="Times New Roman" w:hAnsi="Times New Roman" w:cs="Times New Roman"/>
          <w:color w:val="000000" w:themeColor="text1"/>
          <w:sz w:val="24"/>
          <w:szCs w:val="24"/>
        </w:rPr>
        <w:t>энергоисточн</w:t>
      </w:r>
      <w:r w:rsidR="0044606D" w:rsidRPr="00A8452F">
        <w:rPr>
          <w:rFonts w:ascii="Times New Roman" w:hAnsi="Times New Roman" w:cs="Times New Roman"/>
          <w:color w:val="000000" w:themeColor="text1"/>
          <w:sz w:val="24"/>
          <w:szCs w:val="24"/>
        </w:rPr>
        <w:t>и</w:t>
      </w:r>
      <w:r w:rsidR="008916D9" w:rsidRPr="00A8452F">
        <w:rPr>
          <w:rFonts w:ascii="Times New Roman" w:hAnsi="Times New Roman" w:cs="Times New Roman"/>
          <w:color w:val="000000" w:themeColor="text1"/>
          <w:sz w:val="24"/>
          <w:szCs w:val="24"/>
        </w:rPr>
        <w:t>ков</w:t>
      </w:r>
      <w:proofErr w:type="spellEnd"/>
      <w:r w:rsidR="008916D9" w:rsidRPr="00A8452F">
        <w:rPr>
          <w:rFonts w:ascii="Times New Roman" w:hAnsi="Times New Roman" w:cs="Times New Roman"/>
          <w:color w:val="000000" w:themeColor="text1"/>
          <w:sz w:val="24"/>
          <w:szCs w:val="24"/>
        </w:rPr>
        <w:t xml:space="preserve">,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rsidR="008916D9" w:rsidRPr="00A8452F" w:rsidRDefault="008916D9" w:rsidP="000F075D">
      <w:pPr>
        <w:spacing w:after="0"/>
        <w:ind w:firstLine="709"/>
        <w:jc w:val="both"/>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5" w:name="_Toc137624624"/>
      <w:r w:rsidRPr="00A8452F">
        <w:rPr>
          <w:rFonts w:ascii="Times New Roman" w:hAnsi="Times New Roman" w:cs="Times New Roman"/>
          <w:b w:val="0"/>
          <w:i/>
          <w:color w:val="000000" w:themeColor="text1"/>
          <w:sz w:val="24"/>
          <w:szCs w:val="24"/>
        </w:rPr>
        <w:t>4.1 Описание сценариев ра</w:t>
      </w:r>
      <w:r w:rsidR="00A47483" w:rsidRPr="00A8452F">
        <w:rPr>
          <w:rFonts w:ascii="Times New Roman" w:hAnsi="Times New Roman" w:cs="Times New Roman"/>
          <w:b w:val="0"/>
          <w:i/>
          <w:color w:val="000000" w:themeColor="text1"/>
          <w:sz w:val="24"/>
          <w:szCs w:val="24"/>
        </w:rPr>
        <w:t xml:space="preserve">звития теплоснабжения </w:t>
      </w:r>
      <w:r w:rsidR="008934BF">
        <w:rPr>
          <w:rFonts w:ascii="Times New Roman" w:hAnsi="Times New Roman" w:cs="Times New Roman"/>
          <w:b w:val="0"/>
          <w:i/>
          <w:color w:val="000000" w:themeColor="text1"/>
          <w:sz w:val="24"/>
          <w:szCs w:val="24"/>
        </w:rPr>
        <w:t>поселения</w:t>
      </w:r>
      <w:bookmarkEnd w:id="55"/>
    </w:p>
    <w:p w:rsidR="000F075D" w:rsidRPr="00A8452F" w:rsidRDefault="000F075D" w:rsidP="000F075D">
      <w:pPr>
        <w:spacing w:after="0"/>
        <w:rPr>
          <w:rFonts w:ascii="Times New Roman" w:hAnsi="Times New Roman" w:cs="Times New Roman"/>
          <w:color w:val="000000" w:themeColor="text1"/>
          <w:sz w:val="24"/>
          <w:szCs w:val="24"/>
        </w:rPr>
      </w:pPr>
    </w:p>
    <w:p w:rsidR="002F3B6C" w:rsidRPr="00A8452F" w:rsidRDefault="002F3B6C" w:rsidP="002F3B6C">
      <w:pPr>
        <w:autoSpaceDE w:val="0"/>
        <w:autoSpaceDN w:val="0"/>
        <w:adjustRightInd w:val="0"/>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Возможными сценариями развития теплоснабжения </w:t>
      </w:r>
      <w:r w:rsidR="008934BF">
        <w:rPr>
          <w:rFonts w:ascii="Times New Roman" w:hAnsi="Times New Roman" w:cs="Times New Roman"/>
          <w:color w:val="000000" w:themeColor="text1"/>
          <w:sz w:val="24"/>
          <w:szCs w:val="24"/>
        </w:rPr>
        <w:t>поселения</w:t>
      </w:r>
      <w:r w:rsidRPr="00A8452F">
        <w:rPr>
          <w:rFonts w:ascii="Times New Roman" w:hAnsi="Times New Roman" w:cs="Times New Roman"/>
          <w:color w:val="000000" w:themeColor="text1"/>
          <w:sz w:val="24"/>
          <w:szCs w:val="24"/>
        </w:rPr>
        <w:t xml:space="preserve"> являются: модернизация существующ</w:t>
      </w:r>
      <w:r w:rsidR="00063C1D">
        <w:rPr>
          <w:rFonts w:ascii="Times New Roman" w:hAnsi="Times New Roman" w:cs="Times New Roman"/>
          <w:color w:val="000000" w:themeColor="text1"/>
          <w:sz w:val="24"/>
          <w:szCs w:val="24"/>
        </w:rPr>
        <w:t>ей</w:t>
      </w:r>
      <w:r w:rsidRPr="00A8452F">
        <w:rPr>
          <w:rFonts w:ascii="Times New Roman" w:hAnsi="Times New Roman" w:cs="Times New Roman"/>
          <w:color w:val="000000" w:themeColor="text1"/>
          <w:sz w:val="24"/>
          <w:szCs w:val="24"/>
        </w:rPr>
        <w:t xml:space="preserve"> </w:t>
      </w:r>
      <w:r w:rsidR="00063C1D">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с заменой насосного и котлового оборудования</w:t>
      </w:r>
      <w:r w:rsidRPr="00A845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Модернизация тепловых сетей. Создание резерва топлива. Обеспечение антитеррористическ</w:t>
      </w:r>
      <w:r w:rsidR="008C37A4">
        <w:rPr>
          <w:rFonts w:ascii="Times New Roman" w:hAnsi="Times New Roman" w:cs="Times New Roman"/>
          <w:color w:val="000000" w:themeColor="text1"/>
          <w:sz w:val="24"/>
          <w:szCs w:val="24"/>
        </w:rPr>
        <w:t>ой безопасности и автоматического управления</w:t>
      </w:r>
      <w:r>
        <w:rPr>
          <w:rFonts w:ascii="Times New Roman" w:hAnsi="Times New Roman" w:cs="Times New Roman"/>
          <w:color w:val="000000" w:themeColor="text1"/>
          <w:sz w:val="24"/>
          <w:szCs w:val="24"/>
        </w:rPr>
        <w:t>.</w:t>
      </w:r>
      <w:r w:rsidR="00B20AA6">
        <w:rPr>
          <w:rFonts w:ascii="Times New Roman" w:hAnsi="Times New Roman" w:cs="Times New Roman"/>
          <w:color w:val="000000" w:themeColor="text1"/>
          <w:sz w:val="24"/>
          <w:szCs w:val="24"/>
        </w:rPr>
        <w:t xml:space="preserve"> Перевод системы </w:t>
      </w:r>
      <w:r w:rsidR="00D93682">
        <w:rPr>
          <w:rFonts w:ascii="Times New Roman" w:hAnsi="Times New Roman" w:cs="Times New Roman"/>
          <w:color w:val="000000" w:themeColor="text1"/>
          <w:sz w:val="24"/>
          <w:szCs w:val="24"/>
        </w:rPr>
        <w:t>горячего водоснабжения с открытой на закрытую.</w:t>
      </w:r>
    </w:p>
    <w:p w:rsidR="0044606D" w:rsidRPr="00A8452F" w:rsidRDefault="0044606D" w:rsidP="000F075D">
      <w:pPr>
        <w:autoSpaceDE w:val="0"/>
        <w:autoSpaceDN w:val="0"/>
        <w:adjustRightInd w:val="0"/>
        <w:spacing w:after="0"/>
        <w:rPr>
          <w:rFonts w:ascii="Times New Roman" w:hAnsi="Times New Roman" w:cs="Times New Roman"/>
          <w:color w:val="000000" w:themeColor="text1"/>
          <w:sz w:val="24"/>
          <w:szCs w:val="24"/>
        </w:rPr>
      </w:pPr>
    </w:p>
    <w:p w:rsidR="00167CF2" w:rsidRPr="00A8452F" w:rsidRDefault="00167CF2" w:rsidP="000F075D">
      <w:pPr>
        <w:pStyle w:val="3"/>
        <w:spacing w:before="0"/>
        <w:jc w:val="center"/>
        <w:rPr>
          <w:rFonts w:ascii="Times New Roman" w:hAnsi="Times New Roman" w:cs="Times New Roman"/>
          <w:b w:val="0"/>
          <w:i/>
          <w:color w:val="000000" w:themeColor="text1"/>
          <w:sz w:val="24"/>
          <w:szCs w:val="24"/>
        </w:rPr>
      </w:pPr>
      <w:bookmarkStart w:id="56" w:name="_Toc137624625"/>
      <w:r w:rsidRPr="00A8452F">
        <w:rPr>
          <w:rFonts w:ascii="Times New Roman" w:hAnsi="Times New Roman" w:cs="Times New Roman"/>
          <w:b w:val="0"/>
          <w:i/>
          <w:color w:val="000000" w:themeColor="text1"/>
          <w:sz w:val="24"/>
          <w:szCs w:val="24"/>
        </w:rPr>
        <w:t xml:space="preserve">4.2 Обоснование выбора приоритетного сценария развития теплоснабжения </w:t>
      </w:r>
      <w:r w:rsidR="008934BF">
        <w:rPr>
          <w:rFonts w:ascii="Times New Roman" w:hAnsi="Times New Roman" w:cs="Times New Roman"/>
          <w:b w:val="0"/>
          <w:i/>
          <w:color w:val="000000" w:themeColor="text1"/>
          <w:sz w:val="24"/>
          <w:szCs w:val="24"/>
        </w:rPr>
        <w:t>поселения</w:t>
      </w:r>
      <w:bookmarkEnd w:id="56"/>
    </w:p>
    <w:p w:rsidR="000F075D" w:rsidRPr="00A8452F" w:rsidRDefault="000F075D" w:rsidP="000F075D">
      <w:pPr>
        <w:spacing w:after="0"/>
        <w:rPr>
          <w:rFonts w:ascii="Times New Roman" w:hAnsi="Times New Roman" w:cs="Times New Roman"/>
          <w:color w:val="000000" w:themeColor="text1"/>
          <w:sz w:val="24"/>
          <w:szCs w:val="24"/>
        </w:rPr>
      </w:pPr>
    </w:p>
    <w:p w:rsidR="00063C1D" w:rsidRDefault="00081FBC" w:rsidP="000F075D">
      <w:pPr>
        <w:spacing w:after="0"/>
        <w:ind w:firstLine="709"/>
        <w:jc w:val="both"/>
        <w:rPr>
          <w:rFonts w:ascii="Times New Roman" w:hAnsi="Times New Roman" w:cs="Times New Roman"/>
          <w:color w:val="000000" w:themeColor="text1"/>
          <w:sz w:val="24"/>
          <w:szCs w:val="24"/>
        </w:rPr>
      </w:pPr>
      <w:r w:rsidRPr="00A8452F">
        <w:rPr>
          <w:rFonts w:ascii="Times New Roman" w:hAnsi="Times New Roman" w:cs="Times New Roman"/>
          <w:color w:val="000000" w:themeColor="text1"/>
          <w:sz w:val="24"/>
          <w:szCs w:val="24"/>
        </w:rPr>
        <w:t xml:space="preserve">Строительство новых источников тепловой энергии не требуется в связи с </w:t>
      </w:r>
      <w:r w:rsidR="00063C1D">
        <w:rPr>
          <w:rFonts w:ascii="Times New Roman" w:hAnsi="Times New Roman" w:cs="Times New Roman"/>
          <w:color w:val="000000" w:themeColor="text1"/>
          <w:sz w:val="24"/>
          <w:szCs w:val="24"/>
        </w:rPr>
        <w:t>достаточной резервной мощностью существующего источника тепловой энергии.</w:t>
      </w: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p>
    <w:p w:rsidR="00167CF2" w:rsidRPr="00A8452F" w:rsidRDefault="00167CF2" w:rsidP="00215BB4">
      <w:pPr>
        <w:spacing w:after="0"/>
        <w:rPr>
          <w:rFonts w:ascii="Times New Roman" w:eastAsiaTheme="majorEastAsia" w:hAnsi="Times New Roman" w:cs="Times New Roman"/>
          <w:b/>
          <w:bCs/>
          <w:color w:val="000000" w:themeColor="text1"/>
          <w:sz w:val="24"/>
          <w:szCs w:val="24"/>
        </w:rPr>
      </w:pPr>
      <w:r w:rsidRPr="00A8452F">
        <w:rPr>
          <w:rFonts w:ascii="Times New Roman" w:hAnsi="Times New Roman" w:cs="Times New Roman"/>
          <w:color w:val="000000" w:themeColor="text1"/>
          <w:sz w:val="24"/>
          <w:szCs w:val="24"/>
        </w:rPr>
        <w:br w:type="page"/>
      </w:r>
    </w:p>
    <w:p w:rsidR="00360B4B" w:rsidRPr="00BE76BE" w:rsidRDefault="00360B4B" w:rsidP="00360B4B">
      <w:pPr>
        <w:pStyle w:val="2"/>
        <w:spacing w:before="0"/>
        <w:ind w:firstLine="709"/>
        <w:jc w:val="both"/>
        <w:rPr>
          <w:rFonts w:ascii="Times New Roman" w:hAnsi="Times New Roman" w:cs="Times New Roman"/>
          <w:color w:val="000000" w:themeColor="text1"/>
          <w:sz w:val="24"/>
          <w:szCs w:val="24"/>
        </w:rPr>
      </w:pPr>
      <w:bookmarkStart w:id="57" w:name="_Toc6389138"/>
      <w:bookmarkStart w:id="58" w:name="_Toc137624626"/>
      <w:bookmarkEnd w:id="53"/>
      <w:r w:rsidRPr="002249F5">
        <w:rPr>
          <w:rFonts w:ascii="Times New Roman" w:hAnsi="Times New Roman" w:cs="Times New Roman"/>
          <w:color w:val="000000" w:themeColor="text1"/>
          <w:sz w:val="24"/>
          <w:szCs w:val="24"/>
        </w:rPr>
        <w:lastRenderedPageBreak/>
        <w:t xml:space="preserve">Раздел 5. Предложения по строительству, </w:t>
      </w:r>
      <w:r w:rsidRPr="00BE76BE">
        <w:rPr>
          <w:rFonts w:ascii="Times New Roman" w:hAnsi="Times New Roman" w:cs="Times New Roman"/>
          <w:color w:val="000000" w:themeColor="text1"/>
          <w:sz w:val="24"/>
          <w:szCs w:val="24"/>
        </w:rPr>
        <w:t xml:space="preserve">реконструкции и техническому </w:t>
      </w:r>
      <w:r w:rsidRPr="00BE76BE">
        <w:rPr>
          <w:rFonts w:ascii="Times New Roman" w:hAnsi="Times New Roman" w:cs="Times New Roman"/>
          <w:color w:val="000000" w:themeColor="text1"/>
          <w:sz w:val="24"/>
          <w:szCs w:val="24"/>
        </w:rPr>
        <w:br/>
      </w:r>
      <w:r w:rsidR="00F41DD8" w:rsidRPr="00BE76BE">
        <w:rPr>
          <w:rFonts w:ascii="Times New Roman" w:hAnsi="Times New Roman" w:cs="Times New Roman"/>
          <w:color w:val="000000" w:themeColor="text1"/>
          <w:sz w:val="24"/>
          <w:szCs w:val="24"/>
        </w:rPr>
        <w:t>перевооружению и</w:t>
      </w:r>
      <w:r w:rsidRPr="00BE76BE">
        <w:rPr>
          <w:rFonts w:ascii="Times New Roman" w:hAnsi="Times New Roman" w:cs="Times New Roman"/>
          <w:color w:val="000000" w:themeColor="text1"/>
          <w:sz w:val="24"/>
          <w:szCs w:val="24"/>
        </w:rPr>
        <w:t xml:space="preserve"> (или) модернизации источников тепловой энергии</w:t>
      </w:r>
      <w:bookmarkEnd w:id="57"/>
      <w:bookmarkEnd w:id="58"/>
    </w:p>
    <w:p w:rsidR="000F075D" w:rsidRPr="00BE76BE" w:rsidRDefault="000F075D" w:rsidP="000F075D">
      <w:pPr>
        <w:spacing w:after="0"/>
        <w:rPr>
          <w:rFonts w:ascii="Times New Roman" w:hAnsi="Times New Roman" w:cs="Times New Roman"/>
          <w:color w:val="000000" w:themeColor="text1"/>
          <w:sz w:val="24"/>
          <w:szCs w:val="24"/>
        </w:rPr>
      </w:pPr>
    </w:p>
    <w:p w:rsidR="000F075D"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59" w:name="_Toc6389139"/>
      <w:bookmarkStart w:id="60" w:name="_Toc137624627"/>
      <w:r w:rsidRPr="00BE76BE">
        <w:rPr>
          <w:rFonts w:ascii="Times New Roman" w:hAnsi="Times New Roman" w:cs="Times New Roman"/>
          <w:b w:val="0"/>
          <w:i/>
          <w:color w:val="000000" w:themeColor="text1"/>
          <w:sz w:val="24"/>
          <w:szCs w:val="24"/>
        </w:rPr>
        <w:t xml:space="preserve">5.1 Предложения по строительству источников тепловой энергии, обеспечивающих </w:t>
      </w:r>
      <w:r w:rsidRPr="00BE76BE">
        <w:rPr>
          <w:rFonts w:ascii="Times New Roman" w:hAnsi="Times New Roman" w:cs="Times New Roman"/>
          <w:b w:val="0"/>
          <w:i/>
          <w:color w:val="000000" w:themeColor="text1"/>
          <w:sz w:val="24"/>
          <w:szCs w:val="24"/>
        </w:rPr>
        <w:br/>
        <w:t xml:space="preserve">перспективную тепловую нагрузку на осваиваемых территориях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xml:space="preserve">, для которых </w:t>
      </w:r>
      <w:r w:rsidRPr="00BE76BE">
        <w:rPr>
          <w:rFonts w:ascii="Times New Roman" w:hAnsi="Times New Roman" w:cs="Times New Roman"/>
          <w:b w:val="0"/>
          <w:i/>
          <w:color w:val="000000" w:themeColor="text1"/>
          <w:sz w:val="24"/>
          <w:szCs w:val="24"/>
        </w:rPr>
        <w:br/>
        <w:t xml:space="preserve">отсутствует возможность и (или) целесообразность передачи тепловой энергии от </w:t>
      </w:r>
      <w:r w:rsidRPr="00BE76BE">
        <w:rPr>
          <w:rFonts w:ascii="Times New Roman" w:hAnsi="Times New Roman" w:cs="Times New Roman"/>
          <w:b w:val="0"/>
          <w:i/>
          <w:color w:val="000000" w:themeColor="text1"/>
          <w:sz w:val="24"/>
          <w:szCs w:val="24"/>
        </w:rPr>
        <w:br/>
        <w:t xml:space="preserve">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w:t>
      </w:r>
      <w:r w:rsidRPr="00BE76BE">
        <w:rPr>
          <w:rFonts w:ascii="Times New Roman" w:hAnsi="Times New Roman" w:cs="Times New Roman"/>
          <w:b w:val="0"/>
          <w:i/>
          <w:color w:val="000000" w:themeColor="text1"/>
          <w:sz w:val="24"/>
          <w:szCs w:val="24"/>
        </w:rPr>
        <w:br/>
        <w:t xml:space="preserve">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w:t>
      </w:r>
      <w:r w:rsidRPr="00BE76BE">
        <w:rPr>
          <w:rFonts w:ascii="Times New Roman" w:hAnsi="Times New Roman" w:cs="Times New Roman"/>
          <w:b w:val="0"/>
          <w:i/>
          <w:color w:val="000000" w:themeColor="text1"/>
          <w:sz w:val="24"/>
          <w:szCs w:val="24"/>
        </w:rPr>
        <w:br/>
        <w:t xml:space="preserve">планируется осуществлять по регулируемым ценам (тарифам), и (или) обоснованная анализом индикаторов развития системы теплоснабжения </w:t>
      </w:r>
      <w:r w:rsidR="008934BF">
        <w:rPr>
          <w:rFonts w:ascii="Times New Roman" w:hAnsi="Times New Roman" w:cs="Times New Roman"/>
          <w:b w:val="0"/>
          <w:i/>
          <w:color w:val="000000" w:themeColor="text1"/>
          <w:sz w:val="24"/>
          <w:szCs w:val="24"/>
        </w:rPr>
        <w:t>поселения</w:t>
      </w:r>
      <w:r w:rsidRPr="00BE76BE">
        <w:rPr>
          <w:rFonts w:ascii="Times New Roman" w:hAnsi="Times New Roman" w:cs="Times New Roman"/>
          <w:b w:val="0"/>
          <w:i/>
          <w:color w:val="000000" w:themeColor="text1"/>
          <w:sz w:val="24"/>
          <w:szCs w:val="24"/>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59"/>
      <w:bookmarkEnd w:id="60"/>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p>
    <w:p w:rsidR="008C37A4" w:rsidRPr="0051281D" w:rsidRDefault="008C37A4" w:rsidP="008C37A4">
      <w:pPr>
        <w:spacing w:after="0"/>
        <w:ind w:firstLine="709"/>
        <w:jc w:val="both"/>
        <w:rPr>
          <w:rFonts w:ascii="Times New Roman" w:hAnsi="Times New Roman" w:cs="Times New Roman"/>
          <w:sz w:val="24"/>
          <w:szCs w:val="24"/>
        </w:rPr>
      </w:pPr>
      <w:r w:rsidRPr="0051281D">
        <w:rPr>
          <w:rFonts w:ascii="Times New Roman" w:hAnsi="Times New Roman" w:cs="Times New Roman"/>
          <w:sz w:val="24"/>
          <w:szCs w:val="24"/>
        </w:rPr>
        <w:t xml:space="preserve">На сегодняшний день на территории </w:t>
      </w:r>
      <w:proofErr w:type="spellStart"/>
      <w:r w:rsidR="002540EF">
        <w:rPr>
          <w:rFonts w:ascii="Times New Roman" w:hAnsi="Times New Roman" w:cs="Times New Roman"/>
          <w:sz w:val="24"/>
        </w:rPr>
        <w:t>Мокрушинск</w:t>
      </w:r>
      <w:r w:rsidR="00372D9D">
        <w:rPr>
          <w:rFonts w:ascii="Times New Roman" w:hAnsi="Times New Roman" w:cs="Times New Roman"/>
          <w:sz w:val="24"/>
        </w:rPr>
        <w:t>ого</w:t>
      </w:r>
      <w:proofErr w:type="spellEnd"/>
      <w:r w:rsidR="00372D9D">
        <w:rPr>
          <w:rFonts w:ascii="Times New Roman" w:hAnsi="Times New Roman" w:cs="Times New Roman"/>
          <w:sz w:val="24"/>
        </w:rPr>
        <w:t xml:space="preserve"> сельсовета</w:t>
      </w:r>
      <w:r w:rsidRPr="0051281D">
        <w:rPr>
          <w:rFonts w:ascii="Times New Roman" w:hAnsi="Times New Roman" w:cs="Times New Roman"/>
          <w:sz w:val="24"/>
          <w:szCs w:val="24"/>
        </w:rPr>
        <w:t xml:space="preserve"> функциониру</w:t>
      </w:r>
      <w:r>
        <w:rPr>
          <w:rFonts w:ascii="Times New Roman" w:hAnsi="Times New Roman" w:cs="Times New Roman"/>
          <w:sz w:val="24"/>
          <w:szCs w:val="24"/>
        </w:rPr>
        <w:t>ет</w:t>
      </w:r>
      <w:r w:rsidRPr="0051281D">
        <w:rPr>
          <w:rFonts w:ascii="Times New Roman" w:hAnsi="Times New Roman" w:cs="Times New Roman"/>
          <w:sz w:val="24"/>
          <w:szCs w:val="24"/>
        </w:rPr>
        <w:t xml:space="preserve"> </w:t>
      </w:r>
      <w:r w:rsidR="008F6D90">
        <w:rPr>
          <w:rFonts w:ascii="Times New Roman" w:hAnsi="Times New Roman" w:cs="Times New Roman"/>
          <w:sz w:val="24"/>
          <w:szCs w:val="24"/>
        </w:rPr>
        <w:t>одна</w:t>
      </w:r>
      <w:r w:rsidRPr="0051281D">
        <w:rPr>
          <w:rFonts w:ascii="Times New Roman" w:hAnsi="Times New Roman" w:cs="Times New Roman"/>
          <w:sz w:val="24"/>
          <w:szCs w:val="24"/>
        </w:rPr>
        <w:t xml:space="preserve"> </w:t>
      </w:r>
      <w:r w:rsidR="00972A7F">
        <w:rPr>
          <w:rFonts w:ascii="Times New Roman" w:hAnsi="Times New Roman" w:cs="Times New Roman"/>
          <w:sz w:val="24"/>
          <w:szCs w:val="24"/>
        </w:rPr>
        <w:t>открыт</w:t>
      </w:r>
      <w:r w:rsidR="008F6D90">
        <w:rPr>
          <w:rFonts w:ascii="Times New Roman" w:hAnsi="Times New Roman" w:cs="Times New Roman"/>
          <w:sz w:val="24"/>
          <w:szCs w:val="24"/>
        </w:rPr>
        <w:t>ая</w:t>
      </w:r>
      <w:r w:rsidRPr="0051281D">
        <w:rPr>
          <w:rFonts w:ascii="Times New Roman" w:hAnsi="Times New Roman" w:cs="Times New Roman"/>
          <w:sz w:val="24"/>
          <w:szCs w:val="24"/>
        </w:rPr>
        <w:t xml:space="preserve"> систем</w:t>
      </w:r>
      <w:r w:rsidR="008F6D90">
        <w:rPr>
          <w:rFonts w:ascii="Times New Roman" w:hAnsi="Times New Roman" w:cs="Times New Roman"/>
          <w:sz w:val="24"/>
          <w:szCs w:val="24"/>
        </w:rPr>
        <w:t>а</w:t>
      </w:r>
      <w:r w:rsidRPr="0051281D">
        <w:rPr>
          <w:rFonts w:ascii="Times New Roman" w:hAnsi="Times New Roman" w:cs="Times New Roman"/>
          <w:sz w:val="24"/>
          <w:szCs w:val="24"/>
        </w:rPr>
        <w:t xml:space="preserve"> централизованного теплоснабжения, для котор</w:t>
      </w:r>
      <w:r w:rsidR="008F6D90">
        <w:rPr>
          <w:rFonts w:ascii="Times New Roman" w:hAnsi="Times New Roman" w:cs="Times New Roman"/>
          <w:sz w:val="24"/>
          <w:szCs w:val="24"/>
        </w:rPr>
        <w:t>ой</w:t>
      </w:r>
      <w:r w:rsidRPr="0051281D">
        <w:rPr>
          <w:rFonts w:ascii="Times New Roman" w:hAnsi="Times New Roman" w:cs="Times New Roman"/>
          <w:sz w:val="24"/>
          <w:szCs w:val="24"/>
        </w:rPr>
        <w:t xml:space="preserve"> в качестве теплоносителя используется вода.</w:t>
      </w:r>
    </w:p>
    <w:p w:rsidR="008C37A4" w:rsidRPr="00A65369" w:rsidRDefault="008C37A4" w:rsidP="008C37A4">
      <w:pPr>
        <w:spacing w:after="0"/>
        <w:ind w:firstLine="709"/>
        <w:jc w:val="both"/>
        <w:rPr>
          <w:rFonts w:ascii="Times New Roman" w:hAnsi="Times New Roman" w:cs="Times New Roman"/>
          <w:sz w:val="24"/>
          <w:szCs w:val="24"/>
        </w:rPr>
      </w:pPr>
      <w:r w:rsidRPr="00A65369">
        <w:rPr>
          <w:rFonts w:ascii="Times New Roman" w:hAnsi="Times New Roman" w:cs="Times New Roman"/>
          <w:sz w:val="24"/>
          <w:szCs w:val="24"/>
        </w:rPr>
        <w:t>От существующ</w:t>
      </w:r>
      <w:r w:rsidR="008F6D90">
        <w:rPr>
          <w:rFonts w:ascii="Times New Roman" w:hAnsi="Times New Roman" w:cs="Times New Roman"/>
          <w:sz w:val="24"/>
          <w:szCs w:val="24"/>
        </w:rPr>
        <w:t>ей котельной</w:t>
      </w:r>
      <w:r w:rsidRPr="00A65369">
        <w:rPr>
          <w:rFonts w:ascii="Times New Roman" w:hAnsi="Times New Roman" w:cs="Times New Roman"/>
          <w:sz w:val="24"/>
          <w:szCs w:val="24"/>
        </w:rPr>
        <w:t xml:space="preserve"> проложены двухтрубные (подающий и обратный трубопровод) </w:t>
      </w:r>
      <w:r w:rsidR="00737FAF">
        <w:rPr>
          <w:rFonts w:ascii="Times New Roman" w:hAnsi="Times New Roman" w:cs="Times New Roman"/>
          <w:sz w:val="24"/>
          <w:szCs w:val="24"/>
        </w:rPr>
        <w:t>открытые</w:t>
      </w:r>
      <w:r w:rsidRPr="00A65369">
        <w:rPr>
          <w:rFonts w:ascii="Times New Roman" w:hAnsi="Times New Roman" w:cs="Times New Roman"/>
          <w:sz w:val="24"/>
          <w:szCs w:val="24"/>
        </w:rPr>
        <w:t xml:space="preserve"> тупиковые сети без резервирования.</w:t>
      </w:r>
    </w:p>
    <w:p w:rsidR="008C37A4" w:rsidRDefault="008C37A4" w:rsidP="008C37A4">
      <w:pPr>
        <w:spacing w:after="0"/>
        <w:ind w:firstLine="709"/>
        <w:jc w:val="both"/>
        <w:rPr>
          <w:rFonts w:ascii="Times New Roman" w:hAnsi="Times New Roman" w:cs="Times New Roman"/>
          <w:sz w:val="24"/>
          <w:szCs w:val="24"/>
        </w:rPr>
      </w:pPr>
      <w:r w:rsidRPr="00FB16AA">
        <w:rPr>
          <w:rFonts w:ascii="Times New Roman" w:hAnsi="Times New Roman" w:cs="Times New Roman"/>
          <w:sz w:val="24"/>
          <w:szCs w:val="24"/>
        </w:rPr>
        <w:t xml:space="preserve">Перспективная тепловая нагрузка на осваиваемых территориях </w:t>
      </w:r>
      <w:proofErr w:type="spellStart"/>
      <w:r w:rsidR="002540EF">
        <w:rPr>
          <w:rFonts w:ascii="Times New Roman" w:hAnsi="Times New Roman" w:cs="Times New Roman"/>
          <w:sz w:val="24"/>
        </w:rPr>
        <w:t>Мокрушинск</w:t>
      </w:r>
      <w:r w:rsidR="00372D9D">
        <w:rPr>
          <w:rFonts w:ascii="Times New Roman" w:hAnsi="Times New Roman" w:cs="Times New Roman"/>
          <w:sz w:val="24"/>
        </w:rPr>
        <w:t>ого</w:t>
      </w:r>
      <w:proofErr w:type="spellEnd"/>
      <w:r w:rsidR="00372D9D">
        <w:rPr>
          <w:rFonts w:ascii="Times New Roman" w:hAnsi="Times New Roman" w:cs="Times New Roman"/>
          <w:sz w:val="24"/>
        </w:rPr>
        <w:t xml:space="preserve"> сельсовета</w:t>
      </w:r>
      <w:r w:rsidRPr="00FB16AA">
        <w:rPr>
          <w:rFonts w:ascii="Times New Roman" w:hAnsi="Times New Roman" w:cs="Times New Roman"/>
          <w:sz w:val="24"/>
          <w:szCs w:val="24"/>
        </w:rPr>
        <w:t xml:space="preserve"> согласно расчету радиусов эффективного теплоснабжения может быть компенсирована существующими централизованными котельными. Строительство новых источников тепловой энергии для этих целей не требуется.</w:t>
      </w:r>
    </w:p>
    <w:p w:rsidR="008C37A4" w:rsidRDefault="008C37A4" w:rsidP="008C37A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Возобновляемые источники энергии возводиться не будут.</w:t>
      </w:r>
    </w:p>
    <w:p w:rsidR="00FB16AA" w:rsidRPr="00BE76BE" w:rsidRDefault="00FB16AA" w:rsidP="00032E2D">
      <w:pPr>
        <w:spacing w:after="0"/>
        <w:ind w:firstLine="709"/>
        <w:jc w:val="both"/>
        <w:rPr>
          <w:rFonts w:ascii="Times New Roman" w:hAnsi="Times New Roman" w:cs="Times New Roman"/>
          <w:color w:val="000000" w:themeColor="text1"/>
          <w:sz w:val="24"/>
          <w:szCs w:val="24"/>
        </w:rPr>
      </w:pPr>
    </w:p>
    <w:p w:rsidR="00FB16AA"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1" w:name="_Toc435791213"/>
      <w:bookmarkStart w:id="62" w:name="_Toc137624628"/>
      <w:r w:rsidRPr="00BE76BE">
        <w:rPr>
          <w:rFonts w:ascii="Times New Roman" w:hAnsi="Times New Roman" w:cs="Times New Roman"/>
          <w:b w:val="0"/>
          <w:i/>
          <w:color w:val="000000" w:themeColor="text1"/>
          <w:sz w:val="24"/>
          <w:szCs w:val="24"/>
        </w:rPr>
        <w:t>5</w:t>
      </w:r>
      <w:r w:rsidR="00FB16AA" w:rsidRPr="00BE76BE">
        <w:rPr>
          <w:rFonts w:ascii="Times New Roman" w:hAnsi="Times New Roman" w:cs="Times New Roman"/>
          <w:b w:val="0"/>
          <w:i/>
          <w:color w:val="000000" w:themeColor="text1"/>
          <w:sz w:val="24"/>
          <w:szCs w:val="24"/>
        </w:rPr>
        <w:t xml:space="preserve">.2 Предложения по реконструкции источников тепловой энергии, обеспечивающих </w:t>
      </w:r>
      <w:r w:rsidR="00384365" w:rsidRPr="00BE76BE">
        <w:rPr>
          <w:rFonts w:ascii="Times New Roman" w:hAnsi="Times New Roman" w:cs="Times New Roman"/>
          <w:b w:val="0"/>
          <w:i/>
          <w:color w:val="000000" w:themeColor="text1"/>
          <w:sz w:val="24"/>
          <w:szCs w:val="24"/>
        </w:rPr>
        <w:br/>
      </w:r>
      <w:r w:rsidR="00FB16AA" w:rsidRPr="00BE76BE">
        <w:rPr>
          <w:rFonts w:ascii="Times New Roman" w:hAnsi="Times New Roman" w:cs="Times New Roman"/>
          <w:b w:val="0"/>
          <w:i/>
          <w:color w:val="000000" w:themeColor="text1"/>
          <w:sz w:val="24"/>
          <w:szCs w:val="24"/>
        </w:rPr>
        <w:t>перспективную тепловую нагрузку в существующих и расширяемых зонах действия источников тепловой энергии</w:t>
      </w:r>
      <w:bookmarkEnd w:id="61"/>
      <w:bookmarkEnd w:id="62"/>
    </w:p>
    <w:p w:rsidR="008B78D4" w:rsidRPr="00BE76BE" w:rsidRDefault="008B78D4" w:rsidP="008C0438">
      <w:pPr>
        <w:spacing w:after="0"/>
        <w:rPr>
          <w:rFonts w:ascii="Times New Roman" w:hAnsi="Times New Roman" w:cs="Times New Roman"/>
          <w:color w:val="000000" w:themeColor="text1"/>
          <w:sz w:val="24"/>
          <w:szCs w:val="24"/>
        </w:rPr>
      </w:pPr>
    </w:p>
    <w:p w:rsidR="002F3B6C" w:rsidRDefault="002F3B6C" w:rsidP="002F3B6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 xml:space="preserve">села </w:t>
      </w:r>
      <w:proofErr w:type="spellStart"/>
      <w:r w:rsidR="002540EF">
        <w:rPr>
          <w:rFonts w:ascii="Times New Roman" w:hAnsi="Times New Roman" w:cs="Times New Roman"/>
          <w:color w:val="000000" w:themeColor="text1"/>
          <w:sz w:val="24"/>
          <w:szCs w:val="24"/>
        </w:rPr>
        <w:t>Мокруша</w:t>
      </w:r>
      <w:proofErr w:type="spellEnd"/>
      <w:r>
        <w:rPr>
          <w:rFonts w:ascii="Times New Roman" w:hAnsi="Times New Roman" w:cs="Times New Roman"/>
          <w:color w:val="000000" w:themeColor="text1"/>
          <w:sz w:val="24"/>
          <w:szCs w:val="24"/>
        </w:rPr>
        <w:t xml:space="preserve">, может быть компенсирована существующей мощностью источников тепловой энергии. </w:t>
      </w:r>
    </w:p>
    <w:p w:rsidR="00972A7F" w:rsidRDefault="00972A7F" w:rsidP="00972A7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Резерв тепловой мощности 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008F6D90">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w:t>
      </w:r>
      <w:r w:rsidR="008F6D90">
        <w:rPr>
          <w:rFonts w:ascii="Times New Roman" w:hAnsi="Times New Roman" w:cs="Times New Roman"/>
          <w:color w:val="000000" w:themeColor="text1"/>
          <w:sz w:val="24"/>
          <w:szCs w:val="24"/>
        </w:rPr>
        <w:t>97</w:t>
      </w:r>
      <w:r>
        <w:rPr>
          <w:rFonts w:ascii="Times New Roman" w:hAnsi="Times New Roman" w:cs="Times New Roman"/>
          <w:color w:val="000000" w:themeColor="text1"/>
          <w:sz w:val="24"/>
          <w:szCs w:val="24"/>
        </w:rPr>
        <w:t xml:space="preserve">%, что достаточно для существующих и перспективных потребителей тепловой энергии. </w:t>
      </w:r>
    </w:p>
    <w:p w:rsidR="008A561A" w:rsidRDefault="00F01BC7" w:rsidP="00215BB4">
      <w:pPr>
        <w:spacing w:after="0"/>
        <w:ind w:firstLine="709"/>
        <w:jc w:val="both"/>
        <w:rPr>
          <w:rFonts w:ascii="Times New Roman" w:hAnsi="Times New Roman" w:cs="Times New Roman"/>
          <w:sz w:val="24"/>
          <w:szCs w:val="24"/>
        </w:rPr>
      </w:pPr>
      <w:r>
        <w:rPr>
          <w:rFonts w:ascii="Times New Roman" w:hAnsi="Times New Roman" w:cs="Times New Roman"/>
          <w:sz w:val="24"/>
          <w:szCs w:val="24"/>
        </w:rPr>
        <w:t>Т</w:t>
      </w:r>
      <w:r w:rsidR="008C0438" w:rsidRPr="008C0438">
        <w:rPr>
          <w:rFonts w:ascii="Times New Roman" w:hAnsi="Times New Roman" w:cs="Times New Roman"/>
          <w:sz w:val="24"/>
          <w:szCs w:val="24"/>
        </w:rPr>
        <w:t xml:space="preserve">епловая нагрузка на расширяемой зоне действия </w:t>
      </w:r>
      <w:r w:rsidR="008F6D90">
        <w:rPr>
          <w:rFonts w:ascii="Times New Roman" w:hAnsi="Times New Roman" w:cs="Times New Roman"/>
          <w:sz w:val="24"/>
          <w:szCs w:val="24"/>
        </w:rPr>
        <w:t>котельной</w:t>
      </w:r>
      <w:r w:rsidR="00372D9D">
        <w:rPr>
          <w:rFonts w:ascii="Times New Roman" w:hAnsi="Times New Roman" w:cs="Times New Roman"/>
          <w:sz w:val="24"/>
          <w:szCs w:val="24"/>
        </w:rPr>
        <w:t xml:space="preserve"> </w:t>
      </w:r>
      <w:proofErr w:type="spellStart"/>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w:t>
      </w:r>
      <w:proofErr w:type="spellEnd"/>
      <w:r w:rsidR="00372D9D">
        <w:rPr>
          <w:rFonts w:ascii="Times New Roman" w:hAnsi="Times New Roman" w:cs="Times New Roman"/>
          <w:sz w:val="24"/>
          <w:szCs w:val="24"/>
        </w:rPr>
        <w:t xml:space="preserve"> сельсовета</w:t>
      </w:r>
      <w:r w:rsidR="008C0438" w:rsidRPr="008C0438">
        <w:rPr>
          <w:rFonts w:ascii="Times New Roman" w:hAnsi="Times New Roman" w:cs="Times New Roman"/>
          <w:sz w:val="24"/>
          <w:szCs w:val="24"/>
        </w:rPr>
        <w:t xml:space="preserve"> остается неизменной на весь расчетный период</w:t>
      </w:r>
      <w:r w:rsidR="008C0438" w:rsidRPr="009F6B15">
        <w:rPr>
          <w:rFonts w:ascii="Times New Roman" w:hAnsi="Times New Roman" w:cs="Times New Roman"/>
          <w:sz w:val="24"/>
          <w:szCs w:val="24"/>
        </w:rPr>
        <w:t xml:space="preserve">. </w:t>
      </w:r>
      <w:r w:rsidR="008F6D90">
        <w:rPr>
          <w:rFonts w:ascii="Times New Roman" w:hAnsi="Times New Roman" w:cs="Times New Roman"/>
          <w:sz w:val="24"/>
          <w:szCs w:val="24"/>
        </w:rPr>
        <w:t>Увеличения мощности котельной</w:t>
      </w:r>
      <w:r w:rsidR="002F3B6C">
        <w:rPr>
          <w:rFonts w:ascii="Times New Roman" w:hAnsi="Times New Roman" w:cs="Times New Roman"/>
          <w:sz w:val="24"/>
          <w:szCs w:val="24"/>
        </w:rPr>
        <w:t xml:space="preserve"> не требуется.</w:t>
      </w:r>
    </w:p>
    <w:p w:rsidR="00972A7F" w:rsidRPr="008C0438" w:rsidRDefault="00972A7F"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63" w:name="_Toc435791214"/>
      <w:bookmarkStart w:id="64" w:name="_Toc6389141"/>
      <w:bookmarkStart w:id="65" w:name="_Toc137624629"/>
      <w:r w:rsidRPr="00BE76BE">
        <w:rPr>
          <w:rFonts w:ascii="Times New Roman" w:hAnsi="Times New Roman" w:cs="Times New Roman"/>
          <w:b w:val="0"/>
          <w:i/>
          <w:color w:val="000000" w:themeColor="text1"/>
          <w:sz w:val="24"/>
          <w:szCs w:val="24"/>
        </w:rPr>
        <w:t>5.3 Предложения по техническому перевооружению и (или) модернизацию источников тепловой энергии с целью повышения эффективности работы систем теплоснабжения</w:t>
      </w:r>
      <w:bookmarkEnd w:id="63"/>
      <w:bookmarkEnd w:id="64"/>
      <w:bookmarkEnd w:id="65"/>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5A0306" w:rsidRPr="00FB16AA" w:rsidRDefault="005A0306" w:rsidP="005A0306">
      <w:pPr>
        <w:spacing w:after="0"/>
        <w:ind w:firstLine="709"/>
        <w:jc w:val="both"/>
        <w:rPr>
          <w:rFonts w:ascii="Times New Roman" w:hAnsi="Times New Roman" w:cs="Times New Roman"/>
          <w:sz w:val="24"/>
          <w:szCs w:val="24"/>
        </w:rPr>
      </w:pPr>
      <w:bookmarkStart w:id="66" w:name="_Toc6389142"/>
      <w:r w:rsidRPr="00FB16AA">
        <w:rPr>
          <w:rFonts w:ascii="Times New Roman" w:hAnsi="Times New Roman" w:cs="Times New Roman"/>
          <w:sz w:val="24"/>
          <w:szCs w:val="24"/>
        </w:rPr>
        <w:t xml:space="preserve">Существующие источники тепловой энергии </w:t>
      </w:r>
      <w:proofErr w:type="spellStart"/>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w:t>
      </w:r>
      <w:proofErr w:type="spellEnd"/>
      <w:r w:rsidR="00372D9D">
        <w:rPr>
          <w:rFonts w:ascii="Times New Roman" w:hAnsi="Times New Roman" w:cs="Times New Roman"/>
          <w:sz w:val="24"/>
          <w:szCs w:val="24"/>
        </w:rPr>
        <w:t xml:space="preserve"> сельсовета</w:t>
      </w:r>
      <w:r w:rsidRPr="00FB16AA">
        <w:rPr>
          <w:rFonts w:ascii="Times New Roman" w:hAnsi="Times New Roman" w:cs="Times New Roman"/>
          <w:sz w:val="24"/>
          <w:szCs w:val="24"/>
        </w:rPr>
        <w:t xml:space="preserve"> </w:t>
      </w:r>
      <w:r>
        <w:rPr>
          <w:rFonts w:ascii="Times New Roman" w:hAnsi="Times New Roman" w:cs="Times New Roman"/>
          <w:sz w:val="24"/>
          <w:szCs w:val="24"/>
        </w:rPr>
        <w:t>находятся в удовлетворительном состоянии. Однако требуется</w:t>
      </w:r>
      <w:r w:rsidRPr="00DC2577">
        <w:rPr>
          <w:rFonts w:ascii="Times New Roman" w:hAnsi="Times New Roman" w:cs="Times New Roman"/>
          <w:sz w:val="24"/>
          <w:szCs w:val="24"/>
        </w:rPr>
        <w:t xml:space="preserve"> замена морально и физически устаревшего обору</w:t>
      </w:r>
      <w:r w:rsidRPr="00DC2577">
        <w:rPr>
          <w:rFonts w:ascii="Times New Roman" w:hAnsi="Times New Roman" w:cs="Times New Roman"/>
          <w:sz w:val="24"/>
          <w:szCs w:val="24"/>
        </w:rPr>
        <w:lastRenderedPageBreak/>
        <w:t xml:space="preserve">дования на основных источниках на автоматизированные </w:t>
      </w:r>
      <w:proofErr w:type="spellStart"/>
      <w:r w:rsidRPr="00DC2577">
        <w:rPr>
          <w:rFonts w:ascii="Times New Roman" w:hAnsi="Times New Roman" w:cs="Times New Roman"/>
          <w:sz w:val="24"/>
          <w:szCs w:val="24"/>
        </w:rPr>
        <w:t>котлоагрегаты</w:t>
      </w:r>
      <w:proofErr w:type="spellEnd"/>
      <w:r w:rsidRPr="00DC2577">
        <w:rPr>
          <w:rFonts w:ascii="Times New Roman" w:hAnsi="Times New Roman" w:cs="Times New Roman"/>
          <w:sz w:val="24"/>
          <w:szCs w:val="24"/>
        </w:rPr>
        <w:t xml:space="preserve"> нового поколения с высо</w:t>
      </w:r>
      <w:r>
        <w:rPr>
          <w:rFonts w:ascii="Times New Roman" w:hAnsi="Times New Roman" w:cs="Times New Roman"/>
          <w:sz w:val="24"/>
          <w:szCs w:val="24"/>
        </w:rPr>
        <w:t>кими техническими и</w:t>
      </w:r>
      <w:r w:rsidRPr="00DC2577">
        <w:rPr>
          <w:rFonts w:ascii="Times New Roman" w:hAnsi="Times New Roman" w:cs="Times New Roman"/>
          <w:sz w:val="24"/>
          <w:szCs w:val="24"/>
        </w:rPr>
        <w:t xml:space="preserve"> экологическими характеристиками</w:t>
      </w:r>
      <w:r>
        <w:rPr>
          <w:rFonts w:ascii="Times New Roman" w:hAnsi="Times New Roman" w:cs="Times New Roman"/>
          <w:sz w:val="24"/>
          <w:szCs w:val="24"/>
        </w:rPr>
        <w:t xml:space="preserve">, а также электросиловое оборудование по мере износа, на </w:t>
      </w:r>
      <w:proofErr w:type="spellStart"/>
      <w:r>
        <w:rPr>
          <w:rFonts w:ascii="Times New Roman" w:hAnsi="Times New Roman" w:cs="Times New Roman"/>
          <w:sz w:val="24"/>
          <w:szCs w:val="24"/>
        </w:rPr>
        <w:t>энергоэффективное</w:t>
      </w:r>
      <w:proofErr w:type="spellEnd"/>
      <w:r>
        <w:rPr>
          <w:rFonts w:ascii="Times New Roman" w:hAnsi="Times New Roman" w:cs="Times New Roman"/>
          <w:sz w:val="24"/>
          <w:szCs w:val="24"/>
        </w:rPr>
        <w:t>.</w:t>
      </w:r>
    </w:p>
    <w:p w:rsidR="00392C80" w:rsidRPr="00A412EC" w:rsidRDefault="00392C80" w:rsidP="00392C80">
      <w:pPr>
        <w:spacing w:after="0"/>
        <w:ind w:firstLine="709"/>
        <w:jc w:val="both"/>
        <w:rPr>
          <w:rFonts w:ascii="Times New Roman" w:hAnsi="Times New Roman" w:cs="Times New Roman"/>
          <w:color w:val="000000" w:themeColor="text1"/>
          <w:sz w:val="24"/>
          <w:szCs w:val="24"/>
        </w:rPr>
      </w:pPr>
      <w:r w:rsidRPr="00A412EC">
        <w:rPr>
          <w:rFonts w:ascii="Times New Roman" w:hAnsi="Times New Roman" w:cs="Times New Roman"/>
          <w:color w:val="000000" w:themeColor="text1"/>
          <w:sz w:val="24"/>
          <w:szCs w:val="24"/>
        </w:rPr>
        <w:t xml:space="preserve">Для стабильного и надежного функционирования систем централизованного теплоснабжения села </w:t>
      </w:r>
      <w:proofErr w:type="spellStart"/>
      <w:r w:rsidRPr="00A412EC">
        <w:rPr>
          <w:rFonts w:ascii="Times New Roman" w:hAnsi="Times New Roman" w:cs="Times New Roman"/>
          <w:color w:val="000000" w:themeColor="text1"/>
          <w:sz w:val="24"/>
          <w:szCs w:val="24"/>
        </w:rPr>
        <w:t>Мокруша</w:t>
      </w:r>
      <w:proofErr w:type="spellEnd"/>
      <w:r w:rsidRPr="00A412EC">
        <w:rPr>
          <w:rFonts w:ascii="Times New Roman" w:hAnsi="Times New Roman" w:cs="Times New Roman"/>
          <w:color w:val="000000" w:themeColor="text1"/>
          <w:sz w:val="24"/>
          <w:szCs w:val="24"/>
        </w:rPr>
        <w:t xml:space="preserve"> требуется:</w:t>
      </w:r>
    </w:p>
    <w:tbl>
      <w:tblPr>
        <w:tblW w:w="9498" w:type="dxa"/>
        <w:tblLook w:val="04A0" w:firstRow="1" w:lastRow="0" w:firstColumn="1" w:lastColumn="0" w:noHBand="0" w:noVBand="1"/>
      </w:tblPr>
      <w:tblGrid>
        <w:gridCol w:w="568"/>
        <w:gridCol w:w="8930"/>
      </w:tblGrid>
      <w:tr w:rsidR="00632DC0" w:rsidRPr="00632DC0" w:rsidTr="00632DC0">
        <w:trPr>
          <w:trHeight w:val="495"/>
        </w:trPr>
        <w:tc>
          <w:tcPr>
            <w:tcW w:w="9498" w:type="dxa"/>
            <w:gridSpan w:val="2"/>
            <w:tcBorders>
              <w:top w:val="nil"/>
              <w:left w:val="nil"/>
              <w:bottom w:val="nil"/>
              <w:right w:val="nil"/>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b/>
                <w:bCs/>
                <w:color w:val="000000"/>
              </w:rPr>
            </w:pPr>
            <w:bookmarkStart w:id="67" w:name="_Toc137624630"/>
            <w:r w:rsidRPr="00632DC0">
              <w:rPr>
                <w:rFonts w:ascii="Times New Roman" w:eastAsia="Times New Roman" w:hAnsi="Times New Roman" w:cs="Times New Roman"/>
                <w:b/>
                <w:bCs/>
                <w:color w:val="000000"/>
              </w:rPr>
              <w:t xml:space="preserve">Перечень мероприятий для схемы теплоснабжения с. </w:t>
            </w:r>
            <w:proofErr w:type="spellStart"/>
            <w:r w:rsidRPr="00632DC0">
              <w:rPr>
                <w:rFonts w:ascii="Times New Roman" w:eastAsia="Times New Roman" w:hAnsi="Times New Roman" w:cs="Times New Roman"/>
                <w:b/>
                <w:bCs/>
                <w:color w:val="000000"/>
              </w:rPr>
              <w:t>Мокруша</w:t>
            </w:r>
            <w:proofErr w:type="spellEnd"/>
          </w:p>
        </w:tc>
      </w:tr>
      <w:tr w:rsidR="00632DC0" w:rsidRPr="00632DC0" w:rsidTr="00632DC0">
        <w:trPr>
          <w:trHeight w:val="300"/>
        </w:trPr>
        <w:tc>
          <w:tcPr>
            <w:tcW w:w="568" w:type="dxa"/>
            <w:tcBorders>
              <w:top w:val="nil"/>
              <w:left w:val="nil"/>
              <w:bottom w:val="single" w:sz="4" w:space="0" w:color="auto"/>
              <w:right w:val="nil"/>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b/>
                <w:bCs/>
                <w:color w:val="000000"/>
              </w:rPr>
            </w:pPr>
            <w:r w:rsidRPr="00632DC0">
              <w:rPr>
                <w:rFonts w:ascii="Times New Roman" w:eastAsia="Times New Roman" w:hAnsi="Times New Roman" w:cs="Times New Roman"/>
                <w:b/>
                <w:bCs/>
                <w:color w:val="000000"/>
              </w:rPr>
              <w:t> </w:t>
            </w:r>
          </w:p>
        </w:tc>
        <w:tc>
          <w:tcPr>
            <w:tcW w:w="8930" w:type="dxa"/>
            <w:tcBorders>
              <w:top w:val="nil"/>
              <w:left w:val="nil"/>
              <w:bottom w:val="single" w:sz="4" w:space="0" w:color="auto"/>
              <w:right w:val="nil"/>
            </w:tcBorders>
            <w:shd w:val="clear" w:color="auto" w:fill="auto"/>
            <w:vAlign w:val="center"/>
            <w:hideMark/>
          </w:tcPr>
          <w:p w:rsidR="00632DC0" w:rsidRPr="00632DC0" w:rsidRDefault="00632DC0" w:rsidP="00632DC0">
            <w:pPr>
              <w:spacing w:after="0" w:line="240" w:lineRule="auto"/>
              <w:jc w:val="center"/>
              <w:rPr>
                <w:rFonts w:ascii="Times New Roman" w:eastAsia="Times New Roman" w:hAnsi="Times New Roman" w:cs="Times New Roman"/>
                <w:b/>
                <w:bCs/>
                <w:color w:val="000000"/>
              </w:rPr>
            </w:pPr>
            <w:r w:rsidRPr="00632DC0">
              <w:rPr>
                <w:rFonts w:ascii="Times New Roman" w:eastAsia="Times New Roman" w:hAnsi="Times New Roman" w:cs="Times New Roman"/>
                <w:b/>
                <w:bCs/>
                <w:color w:val="000000"/>
              </w:rPr>
              <w:t> </w:t>
            </w:r>
          </w:p>
        </w:tc>
      </w:tr>
      <w:tr w:rsidR="00632DC0" w:rsidRPr="00632DC0" w:rsidTr="00632DC0">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b/>
                <w:bCs/>
                <w:color w:val="000000"/>
                <w:sz w:val="20"/>
                <w:szCs w:val="20"/>
              </w:rPr>
            </w:pPr>
            <w:r w:rsidRPr="00632DC0">
              <w:rPr>
                <w:rFonts w:ascii="Times New Roman" w:eastAsia="Times New Roman" w:hAnsi="Times New Roman" w:cs="Times New Roman"/>
                <w:b/>
                <w:bCs/>
                <w:color w:val="000000"/>
                <w:sz w:val="20"/>
                <w:szCs w:val="20"/>
              </w:rPr>
              <w:t>№ п/п</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w:t>
            </w:r>
            <w:r w:rsidRPr="00632DC0">
              <w:rPr>
                <w:rFonts w:ascii="Times New Roman" w:eastAsia="Times New Roman" w:hAnsi="Times New Roman" w:cs="Times New Roman"/>
                <w:b/>
                <w:bCs/>
                <w:color w:val="000000"/>
                <w:sz w:val="20"/>
                <w:szCs w:val="20"/>
              </w:rPr>
              <w:t>аименование мероприятия</w:t>
            </w:r>
          </w:p>
        </w:tc>
      </w:tr>
      <w:tr w:rsidR="00632DC0" w:rsidRPr="00632DC0" w:rsidTr="00632DC0">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технологического трубопровода с установкой узла учета тепловой энергии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2</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газового тракта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газоочистного оборудования</w:t>
            </w:r>
          </w:p>
        </w:tc>
      </w:tr>
      <w:tr w:rsidR="00632DC0" w:rsidRPr="00632DC0" w:rsidTr="00632DC0">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3</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системы электроснабжения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ДЭС для обеспечения 2-й категории надежности электроснабжения от резервного источника</w:t>
            </w:r>
          </w:p>
        </w:tc>
      </w:tr>
      <w:tr w:rsidR="00632DC0" w:rsidRPr="00632DC0" w:rsidTr="00632DC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4</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ограждения территории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5</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котельной в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xml:space="preserve"> </w:t>
            </w:r>
            <w:proofErr w:type="spellStart"/>
            <w:r w:rsidRPr="00632DC0">
              <w:rPr>
                <w:rFonts w:ascii="Times New Roman" w:eastAsia="Times New Roman" w:hAnsi="Times New Roman" w:cs="Times New Roman"/>
                <w:sz w:val="20"/>
                <w:szCs w:val="20"/>
              </w:rPr>
              <w:t>Канского</w:t>
            </w:r>
            <w:proofErr w:type="spellEnd"/>
            <w:r w:rsidRPr="00632DC0">
              <w:rPr>
                <w:rFonts w:ascii="Times New Roman" w:eastAsia="Times New Roman" w:hAnsi="Times New Roman" w:cs="Times New Roman"/>
                <w:sz w:val="20"/>
                <w:szCs w:val="20"/>
              </w:rPr>
              <w:t xml:space="preserve"> района (ул. Центральная, 1Б) с установкой системы водоподготовки, состоящей из фильтров механической очистки и системы дозирования реагентов</w:t>
            </w:r>
          </w:p>
        </w:tc>
      </w:tr>
      <w:tr w:rsidR="00632DC0" w:rsidRPr="00632DC0" w:rsidTr="00632DC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6</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узла холодного водоснабжения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узла учета</w:t>
            </w:r>
          </w:p>
        </w:tc>
      </w:tr>
      <w:tr w:rsidR="00632DC0" w:rsidRPr="00632DC0" w:rsidTr="00632DC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7</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площадки временного накопления ЗШО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8</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площадки хранения топлива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9</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системы приточно-вытяжной вентиляции здания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4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10</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Капитальный ремонт здания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632DC0" w:rsidRPr="00632DC0" w:rsidTr="00632DC0">
        <w:trPr>
          <w:trHeight w:val="6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632DC0" w:rsidRPr="00632DC0" w:rsidRDefault="00632DC0" w:rsidP="00632DC0">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11</w:t>
            </w:r>
          </w:p>
        </w:tc>
        <w:tc>
          <w:tcPr>
            <w:tcW w:w="8930" w:type="dxa"/>
            <w:tcBorders>
              <w:top w:val="nil"/>
              <w:left w:val="nil"/>
              <w:bottom w:val="single" w:sz="4" w:space="0" w:color="auto"/>
              <w:right w:val="single" w:sz="4" w:space="0" w:color="auto"/>
            </w:tcBorders>
            <w:shd w:val="clear" w:color="auto" w:fill="auto"/>
            <w:vAlign w:val="center"/>
            <w:hideMark/>
          </w:tcPr>
          <w:p w:rsidR="00632DC0" w:rsidRPr="00632DC0" w:rsidRDefault="00632DC0" w:rsidP="00632DC0">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Капитальный ремонт </w:t>
            </w:r>
            <w:proofErr w:type="gramStart"/>
            <w:r w:rsidRPr="00632DC0">
              <w:rPr>
                <w:rFonts w:ascii="Times New Roman" w:eastAsia="Times New Roman" w:hAnsi="Times New Roman" w:cs="Times New Roman"/>
                <w:sz w:val="20"/>
                <w:szCs w:val="20"/>
              </w:rPr>
              <w:t>с заменой котла</w:t>
            </w:r>
            <w:proofErr w:type="gramEnd"/>
            <w:r w:rsidRPr="00632DC0">
              <w:rPr>
                <w:rFonts w:ascii="Times New Roman" w:eastAsia="Times New Roman" w:hAnsi="Times New Roman" w:cs="Times New Roman"/>
                <w:sz w:val="20"/>
                <w:szCs w:val="20"/>
              </w:rPr>
              <w:t xml:space="preserve"> №6 марки КВр-0,93 (0,8 Гкал/ч) на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bl>
    <w:p w:rsidR="00632DC0" w:rsidRDefault="00632DC0" w:rsidP="00360B4B">
      <w:pPr>
        <w:pStyle w:val="3"/>
        <w:spacing w:before="0"/>
        <w:jc w:val="center"/>
        <w:rPr>
          <w:rFonts w:ascii="Times New Roman" w:hAnsi="Times New Roman" w:cs="Times New Roman"/>
          <w:b w:val="0"/>
          <w:i/>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r w:rsidRPr="00BE76BE">
        <w:rPr>
          <w:rFonts w:ascii="Times New Roman" w:hAnsi="Times New Roman" w:cs="Times New Roman"/>
          <w:b w:val="0"/>
          <w:i/>
          <w:color w:val="000000" w:themeColor="text1"/>
          <w:sz w:val="24"/>
          <w:szCs w:val="24"/>
        </w:rPr>
        <w:t xml:space="preserve">5.4 Графики совместной работы источников тепловой энергии, функционирующих в </w:t>
      </w:r>
      <w:r w:rsidRPr="00BE76BE">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и котельных</w:t>
      </w:r>
      <w:bookmarkEnd w:id="66"/>
      <w:bookmarkEnd w:id="67"/>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Источники тепловой энергии, функционирующи</w:t>
      </w:r>
      <w:r w:rsidR="00FA0EF4" w:rsidRPr="00BE76BE">
        <w:rPr>
          <w:rFonts w:ascii="Times New Roman" w:hAnsi="Times New Roman" w:cs="Times New Roman"/>
          <w:color w:val="000000" w:themeColor="text1"/>
          <w:sz w:val="24"/>
          <w:szCs w:val="24"/>
        </w:rPr>
        <w:t>е</w:t>
      </w:r>
      <w:r w:rsidRPr="00BE76BE">
        <w:rPr>
          <w:rFonts w:ascii="Times New Roman" w:hAnsi="Times New Roman" w:cs="Times New Roman"/>
          <w:color w:val="000000" w:themeColor="text1"/>
          <w:sz w:val="24"/>
          <w:szCs w:val="24"/>
        </w:rPr>
        <w:t xml:space="preserve"> в режиме комбинированной выработки эле</w:t>
      </w:r>
      <w:r w:rsidR="00FA0EF4" w:rsidRPr="00BE76BE">
        <w:rPr>
          <w:rFonts w:ascii="Times New Roman" w:hAnsi="Times New Roman" w:cs="Times New Roman"/>
          <w:color w:val="000000" w:themeColor="text1"/>
          <w:sz w:val="24"/>
          <w:szCs w:val="24"/>
        </w:rPr>
        <w:t>ктрической и тепловой энергии,</w:t>
      </w:r>
      <w:r w:rsidRPr="00BE76BE">
        <w:rPr>
          <w:rFonts w:ascii="Times New Roman" w:hAnsi="Times New Roman" w:cs="Times New Roman"/>
          <w:color w:val="000000" w:themeColor="text1"/>
          <w:sz w:val="24"/>
          <w:szCs w:val="24"/>
        </w:rPr>
        <w:t xml:space="preserve"> </w:t>
      </w:r>
      <w:r w:rsidR="00FA0EF4" w:rsidRPr="00BE76BE">
        <w:rPr>
          <w:rFonts w:ascii="Times New Roman" w:hAnsi="Times New Roman" w:cs="Times New Roman"/>
          <w:color w:val="000000" w:themeColor="text1"/>
          <w:sz w:val="24"/>
          <w:szCs w:val="24"/>
        </w:rPr>
        <w:t>котельные,</w:t>
      </w:r>
      <w:r w:rsidRPr="00BE76BE">
        <w:rPr>
          <w:rFonts w:ascii="Times New Roman" w:hAnsi="Times New Roman" w:cs="Times New Roman"/>
          <w:color w:val="000000" w:themeColor="text1"/>
          <w:sz w:val="24"/>
          <w:szCs w:val="24"/>
        </w:rPr>
        <w:t xml:space="preserve"> работающие совместно </w:t>
      </w:r>
      <w:r w:rsidR="00F41DD8" w:rsidRPr="00BE76BE">
        <w:rPr>
          <w:rFonts w:ascii="Times New Roman" w:hAnsi="Times New Roman" w:cs="Times New Roman"/>
          <w:color w:val="000000" w:themeColor="text1"/>
          <w:sz w:val="24"/>
          <w:szCs w:val="24"/>
        </w:rPr>
        <w:t>на единую тепловую сеть,</w:t>
      </w:r>
      <w:r w:rsidRPr="00BE76BE">
        <w:rPr>
          <w:rFonts w:ascii="Times New Roman" w:hAnsi="Times New Roman" w:cs="Times New Roman"/>
          <w:color w:val="000000" w:themeColor="text1"/>
          <w:sz w:val="24"/>
          <w:szCs w:val="24"/>
        </w:rPr>
        <w:t xml:space="preserve"> отсутствуют.</w:t>
      </w:r>
    </w:p>
    <w:p w:rsidR="00360B4B" w:rsidRPr="00BE76BE" w:rsidRDefault="00360B4B" w:rsidP="00215BB4">
      <w:pPr>
        <w:pStyle w:val="3"/>
        <w:spacing w:before="0"/>
        <w:jc w:val="center"/>
        <w:rPr>
          <w:rFonts w:ascii="Times New Roman" w:hAnsi="Times New Roman" w:cs="Times New Roman"/>
          <w:b w:val="0"/>
          <w:i/>
          <w:color w:val="000000" w:themeColor="text1"/>
          <w:sz w:val="24"/>
          <w:szCs w:val="24"/>
        </w:rPr>
      </w:pPr>
    </w:p>
    <w:p w:rsidR="00FC201C"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8" w:name="_Toc137624631"/>
      <w:r w:rsidRPr="00BE76BE">
        <w:rPr>
          <w:rFonts w:ascii="Times New Roman" w:hAnsi="Times New Roman" w:cs="Times New Roman"/>
          <w:b w:val="0"/>
          <w:i/>
          <w:color w:val="000000" w:themeColor="text1"/>
          <w:sz w:val="24"/>
          <w:szCs w:val="24"/>
        </w:rPr>
        <w:t>5</w:t>
      </w:r>
      <w:r w:rsidR="00FC201C" w:rsidRPr="00BE76BE">
        <w:rPr>
          <w:rFonts w:ascii="Times New Roman" w:hAnsi="Times New Roman" w:cs="Times New Roman"/>
          <w:b w:val="0"/>
          <w:i/>
          <w:color w:val="000000" w:themeColor="text1"/>
          <w:sz w:val="24"/>
          <w:szCs w:val="24"/>
        </w:rPr>
        <w:t xml:space="preserve">.5 Меры по выводу из эксплуатации, консервации и демонтажу избыточных источников </w:t>
      </w:r>
      <w:r w:rsidR="00FC201C" w:rsidRPr="00BE76BE">
        <w:rPr>
          <w:rFonts w:ascii="Times New Roman" w:hAnsi="Times New Roman" w:cs="Times New Roman"/>
          <w:b w:val="0"/>
          <w:i/>
          <w:color w:val="000000" w:themeColor="text1"/>
          <w:sz w:val="24"/>
          <w:szCs w:val="24"/>
        </w:rPr>
        <w:br/>
        <w:t xml:space="preserve">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sidR="00FC201C" w:rsidRPr="00BE76BE">
        <w:rPr>
          <w:rFonts w:ascii="Times New Roman" w:hAnsi="Times New Roman" w:cs="Times New Roman"/>
          <w:b w:val="0"/>
          <w:i/>
          <w:color w:val="000000" w:themeColor="text1"/>
          <w:sz w:val="24"/>
          <w:szCs w:val="24"/>
        </w:rPr>
        <w:br/>
        <w:t>нецелесообразно</w:t>
      </w:r>
      <w:bookmarkEnd w:id="68"/>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976693" w:rsidRPr="00BE76BE" w:rsidRDefault="00976693"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выводу из эксплуатации, консервации и демонтажу избыточных источников </w:t>
      </w:r>
      <w:r w:rsidRPr="00BE76BE">
        <w:rPr>
          <w:rFonts w:ascii="Times New Roman" w:hAnsi="Times New Roman" w:cs="Times New Roman"/>
          <w:color w:val="000000" w:themeColor="text1"/>
          <w:sz w:val="24"/>
          <w:szCs w:val="24"/>
        </w:rPr>
        <w:br/>
        <w:t>тепловой энергии, а также источников тепловой энергии не предусмотрены.</w:t>
      </w:r>
    </w:p>
    <w:p w:rsidR="00976693" w:rsidRPr="00BE76BE" w:rsidRDefault="00976693" w:rsidP="00215BB4">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69" w:name="_Toc435791216"/>
      <w:bookmarkStart w:id="70" w:name="_Toc137624632"/>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FC201C" w:rsidRPr="00BE76BE">
        <w:rPr>
          <w:rFonts w:ascii="Times New Roman" w:hAnsi="Times New Roman" w:cs="Times New Roman"/>
          <w:b w:val="0"/>
          <w:i/>
          <w:color w:val="000000" w:themeColor="text1"/>
          <w:sz w:val="24"/>
          <w:szCs w:val="24"/>
        </w:rPr>
        <w:t>6</w:t>
      </w:r>
      <w:r w:rsidR="00197BE4" w:rsidRPr="00BE76BE">
        <w:rPr>
          <w:rFonts w:ascii="Times New Roman" w:hAnsi="Times New Roman" w:cs="Times New Roman"/>
          <w:b w:val="0"/>
          <w:i/>
          <w:color w:val="000000" w:themeColor="text1"/>
          <w:sz w:val="24"/>
          <w:szCs w:val="24"/>
        </w:rPr>
        <w:t xml:space="preserve"> Меры по переоборудованию </w:t>
      </w:r>
      <w:r w:rsidR="006510BA" w:rsidRPr="00BE76BE">
        <w:rPr>
          <w:rFonts w:ascii="Times New Roman" w:hAnsi="Times New Roman" w:cs="Times New Roman"/>
          <w:b w:val="0"/>
          <w:i/>
          <w:color w:val="000000" w:themeColor="text1"/>
          <w:sz w:val="24"/>
          <w:szCs w:val="24"/>
        </w:rPr>
        <w:t>котельной</w:t>
      </w:r>
      <w:r w:rsidR="00197BE4" w:rsidRPr="00BE76BE">
        <w:rPr>
          <w:rFonts w:ascii="Times New Roman" w:hAnsi="Times New Roman" w:cs="Times New Roman"/>
          <w:b w:val="0"/>
          <w:i/>
          <w:color w:val="000000" w:themeColor="text1"/>
          <w:sz w:val="24"/>
          <w:szCs w:val="24"/>
        </w:rPr>
        <w:t xml:space="preserve"> в источники комбинированной выработки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электрической и тепловой энергии для каждого этапа</w:t>
      </w:r>
      <w:bookmarkEnd w:id="69"/>
      <w:bookmarkEnd w:id="70"/>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Меры по переоборудованию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 xml:space="preserve">в источники комбинированной выработки электрической и тепловой энергии на расчетный период не требуется. Собственные нужды (электрическое потребление) </w:t>
      </w:r>
      <w:r w:rsidR="006B7C71">
        <w:rPr>
          <w:rFonts w:ascii="Times New Roman" w:hAnsi="Times New Roman" w:cs="Times New Roman"/>
          <w:color w:val="000000" w:themeColor="text1"/>
          <w:sz w:val="24"/>
          <w:szCs w:val="24"/>
        </w:rPr>
        <w:t xml:space="preserve">котельных </w:t>
      </w:r>
      <w:r w:rsidRPr="00BE76BE">
        <w:rPr>
          <w:rFonts w:ascii="Times New Roman" w:hAnsi="Times New Roman" w:cs="Times New Roman"/>
          <w:color w:val="000000" w:themeColor="text1"/>
          <w:sz w:val="24"/>
          <w:szCs w:val="24"/>
        </w:rPr>
        <w:t xml:space="preserve">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 не имеет средств на единовременные затраты по реализации </w:t>
      </w:r>
      <w:proofErr w:type="spellStart"/>
      <w:r w:rsidRPr="00BE76BE">
        <w:rPr>
          <w:rFonts w:ascii="Times New Roman" w:hAnsi="Times New Roman" w:cs="Times New Roman"/>
          <w:color w:val="000000" w:themeColor="text1"/>
          <w:sz w:val="24"/>
          <w:szCs w:val="24"/>
        </w:rPr>
        <w:t>когенерации</w:t>
      </w:r>
      <w:proofErr w:type="spellEnd"/>
      <w:r w:rsidRPr="00BE76BE">
        <w:rPr>
          <w:rFonts w:ascii="Times New Roman" w:hAnsi="Times New Roman" w:cs="Times New Roman"/>
          <w:color w:val="000000" w:themeColor="text1"/>
          <w:sz w:val="24"/>
          <w:szCs w:val="24"/>
        </w:rPr>
        <w:t>.</w:t>
      </w:r>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360B4B" w:rsidRPr="00BE76BE" w:rsidRDefault="00360B4B" w:rsidP="00360B4B">
      <w:pPr>
        <w:pStyle w:val="3"/>
        <w:spacing w:before="0"/>
        <w:jc w:val="center"/>
        <w:rPr>
          <w:rFonts w:ascii="Times New Roman" w:hAnsi="Times New Roman" w:cs="Times New Roman"/>
          <w:b w:val="0"/>
          <w:i/>
          <w:color w:val="000000" w:themeColor="text1"/>
          <w:sz w:val="24"/>
          <w:szCs w:val="24"/>
        </w:rPr>
      </w:pPr>
      <w:bookmarkStart w:id="71" w:name="_Toc435791217"/>
      <w:bookmarkStart w:id="72" w:name="_Toc6389145"/>
      <w:bookmarkStart w:id="73" w:name="_Toc137624633"/>
      <w:r w:rsidRPr="00BE76BE">
        <w:rPr>
          <w:rFonts w:ascii="Times New Roman" w:hAnsi="Times New Roman" w:cs="Times New Roman"/>
          <w:b w:val="0"/>
          <w:i/>
          <w:color w:val="000000" w:themeColor="text1"/>
          <w:sz w:val="24"/>
          <w:szCs w:val="24"/>
        </w:rPr>
        <w:t xml:space="preserve">5.7 Меры по переводу котельной, размещенных в существующих и расширяемых зонах </w:t>
      </w:r>
      <w:r w:rsidRPr="00BE76BE">
        <w:rPr>
          <w:rFonts w:ascii="Times New Roman" w:hAnsi="Times New Roman" w:cs="Times New Roman"/>
          <w:b w:val="0"/>
          <w:i/>
          <w:color w:val="000000" w:themeColor="text1"/>
          <w:sz w:val="24"/>
          <w:szCs w:val="24"/>
        </w:rPr>
        <w:br/>
        <w:t>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71"/>
      <w:r w:rsidRPr="00BE76BE">
        <w:rPr>
          <w:rFonts w:ascii="Times New Roman" w:hAnsi="Times New Roman" w:cs="Times New Roman"/>
          <w:b w:val="0"/>
          <w:i/>
          <w:color w:val="000000" w:themeColor="text1"/>
          <w:sz w:val="24"/>
          <w:szCs w:val="24"/>
        </w:rPr>
        <w:t xml:space="preserve">, </w:t>
      </w:r>
      <w:r w:rsidRPr="00BE76BE">
        <w:rPr>
          <w:rFonts w:ascii="Times New Roman" w:hAnsi="Times New Roman" w:cs="Times New Roman"/>
          <w:b w:val="0"/>
          <w:i/>
          <w:color w:val="000000" w:themeColor="text1"/>
          <w:sz w:val="24"/>
          <w:szCs w:val="24"/>
        </w:rPr>
        <w:br/>
        <w:t>либо по выводу их из эксплуатации</w:t>
      </w:r>
      <w:bookmarkEnd w:id="72"/>
      <w:bookmarkEnd w:id="73"/>
    </w:p>
    <w:p w:rsidR="008B78D4" w:rsidRPr="00BE76BE" w:rsidRDefault="008B78D4" w:rsidP="00215BB4">
      <w:pPr>
        <w:spacing w:after="0"/>
        <w:ind w:firstLine="709"/>
        <w:jc w:val="both"/>
        <w:rPr>
          <w:rFonts w:ascii="Times New Roman" w:hAnsi="Times New Roman" w:cs="Times New Roman"/>
          <w:color w:val="000000" w:themeColor="text1"/>
          <w:sz w:val="24"/>
          <w:szCs w:val="24"/>
        </w:rPr>
      </w:pPr>
    </w:p>
    <w:p w:rsidR="00197BE4" w:rsidRDefault="00197BE4" w:rsidP="006311AA">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Зоны действия источников комбинированной выработки тепловой и электрической энергии на территории</w:t>
      </w:r>
      <w:r w:rsidR="00A819F6" w:rsidRPr="00BE76BE">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BE76BE">
        <w:rPr>
          <w:rFonts w:ascii="Times New Roman" w:hAnsi="Times New Roman" w:cs="Times New Roman"/>
          <w:color w:val="000000" w:themeColor="text1"/>
          <w:sz w:val="24"/>
          <w:szCs w:val="24"/>
        </w:rPr>
        <w:t xml:space="preserve"> отсутствуют.</w:t>
      </w:r>
    </w:p>
    <w:p w:rsidR="008F6D90" w:rsidRPr="00BE76BE" w:rsidRDefault="008F6D90" w:rsidP="006311AA">
      <w:pPr>
        <w:spacing w:after="0"/>
        <w:ind w:firstLine="709"/>
        <w:jc w:val="both"/>
        <w:rPr>
          <w:rFonts w:ascii="Times New Roman" w:hAnsi="Times New Roman" w:cs="Times New Roman"/>
          <w:color w:val="000000" w:themeColor="text1"/>
          <w:sz w:val="24"/>
          <w:szCs w:val="24"/>
        </w:rPr>
      </w:pPr>
    </w:p>
    <w:p w:rsidR="00197BE4" w:rsidRPr="00BE76BE" w:rsidRDefault="009C7FE6" w:rsidP="00215BB4">
      <w:pPr>
        <w:pStyle w:val="3"/>
        <w:spacing w:before="0"/>
        <w:jc w:val="center"/>
        <w:rPr>
          <w:rFonts w:ascii="Times New Roman" w:hAnsi="Times New Roman" w:cs="Times New Roman"/>
          <w:b w:val="0"/>
          <w:i/>
          <w:color w:val="000000" w:themeColor="text1"/>
          <w:sz w:val="24"/>
          <w:szCs w:val="24"/>
        </w:rPr>
      </w:pPr>
      <w:bookmarkStart w:id="74" w:name="_Toc435791219"/>
      <w:bookmarkStart w:id="75" w:name="_Toc137624634"/>
      <w:r w:rsidRPr="00BE76BE">
        <w:rPr>
          <w:rFonts w:ascii="Times New Roman" w:hAnsi="Times New Roman" w:cs="Times New Roman"/>
          <w:b w:val="0"/>
          <w:i/>
          <w:color w:val="000000" w:themeColor="text1"/>
          <w:sz w:val="24"/>
          <w:szCs w:val="24"/>
        </w:rPr>
        <w:t>5</w:t>
      </w:r>
      <w:r w:rsidR="00197BE4" w:rsidRPr="00BE76BE">
        <w:rPr>
          <w:rFonts w:ascii="Times New Roman" w:hAnsi="Times New Roman" w:cs="Times New Roman"/>
          <w:b w:val="0"/>
          <w:i/>
          <w:color w:val="000000" w:themeColor="text1"/>
          <w:sz w:val="24"/>
          <w:szCs w:val="24"/>
        </w:rPr>
        <w:t>.</w:t>
      </w:r>
      <w:r w:rsidR="00360B4B" w:rsidRPr="00BE76BE">
        <w:rPr>
          <w:rFonts w:ascii="Times New Roman" w:hAnsi="Times New Roman" w:cs="Times New Roman"/>
          <w:b w:val="0"/>
          <w:i/>
          <w:color w:val="000000" w:themeColor="text1"/>
          <w:sz w:val="24"/>
          <w:szCs w:val="24"/>
        </w:rPr>
        <w:t>8</w:t>
      </w:r>
      <w:r w:rsidR="00197BE4" w:rsidRPr="00BE76BE">
        <w:rPr>
          <w:rFonts w:ascii="Times New Roman" w:hAnsi="Times New Roman" w:cs="Times New Roman"/>
          <w:b w:val="0"/>
          <w:i/>
          <w:color w:val="000000" w:themeColor="text1"/>
          <w:sz w:val="24"/>
          <w:szCs w:val="24"/>
        </w:rPr>
        <w:t xml:space="preserve"> Оптимальный температурный график отпуска тепловой энергии для каждого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 xml:space="preserve">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w:t>
      </w:r>
      <w:r w:rsidR="00384365" w:rsidRPr="00BE76BE">
        <w:rPr>
          <w:rFonts w:ascii="Times New Roman" w:hAnsi="Times New Roman" w:cs="Times New Roman"/>
          <w:b w:val="0"/>
          <w:i/>
          <w:color w:val="000000" w:themeColor="text1"/>
          <w:sz w:val="24"/>
          <w:szCs w:val="24"/>
        </w:rPr>
        <w:br/>
      </w:r>
      <w:r w:rsidR="00197BE4" w:rsidRPr="00BE76BE">
        <w:rPr>
          <w:rFonts w:ascii="Times New Roman" w:hAnsi="Times New Roman" w:cs="Times New Roman"/>
          <w:b w:val="0"/>
          <w:i/>
          <w:color w:val="000000" w:themeColor="text1"/>
          <w:sz w:val="24"/>
          <w:szCs w:val="24"/>
        </w:rPr>
        <w:t>необходимости его изменения</w:t>
      </w:r>
      <w:bookmarkEnd w:id="74"/>
      <w:bookmarkEnd w:id="75"/>
    </w:p>
    <w:p w:rsidR="00331027" w:rsidRPr="00BE76BE" w:rsidRDefault="00331027" w:rsidP="00215BB4">
      <w:pPr>
        <w:spacing w:after="0"/>
        <w:ind w:firstLine="709"/>
        <w:jc w:val="both"/>
        <w:rPr>
          <w:rFonts w:ascii="Times New Roman" w:hAnsi="Times New Roman" w:cs="Times New Roman"/>
          <w:color w:val="000000" w:themeColor="text1"/>
          <w:sz w:val="24"/>
          <w:szCs w:val="24"/>
        </w:rPr>
      </w:pPr>
    </w:p>
    <w:p w:rsidR="00197BE4" w:rsidRPr="00BE76BE" w:rsidRDefault="00197BE4" w:rsidP="00215BB4">
      <w:pPr>
        <w:spacing w:after="0"/>
        <w:ind w:firstLine="709"/>
        <w:jc w:val="both"/>
        <w:rPr>
          <w:rFonts w:ascii="Times New Roman" w:hAnsi="Times New Roman" w:cs="Times New Roman"/>
          <w:color w:val="000000" w:themeColor="text1"/>
          <w:sz w:val="24"/>
          <w:szCs w:val="24"/>
        </w:rPr>
      </w:pPr>
      <w:r w:rsidRPr="00BE76BE">
        <w:rPr>
          <w:rFonts w:ascii="Times New Roman" w:hAnsi="Times New Roman" w:cs="Times New Roman"/>
          <w:color w:val="000000" w:themeColor="text1"/>
          <w:sz w:val="24"/>
          <w:szCs w:val="24"/>
        </w:rPr>
        <w:t xml:space="preserve">Оптимальный температурный график системы теплоснабжения для каждого источника тепловой энергии остается прежним на расчетный период до </w:t>
      </w:r>
      <w:r w:rsidR="002D1AD0">
        <w:rPr>
          <w:rFonts w:ascii="Times New Roman" w:hAnsi="Times New Roman" w:cs="Times New Roman"/>
          <w:color w:val="000000" w:themeColor="text1"/>
          <w:sz w:val="24"/>
          <w:szCs w:val="24"/>
        </w:rPr>
        <w:t>202</w:t>
      </w:r>
      <w:r w:rsidR="00566913">
        <w:rPr>
          <w:rFonts w:ascii="Times New Roman" w:hAnsi="Times New Roman" w:cs="Times New Roman"/>
          <w:color w:val="000000" w:themeColor="text1"/>
          <w:sz w:val="24"/>
          <w:szCs w:val="24"/>
        </w:rPr>
        <w:t>8</w:t>
      </w:r>
      <w:r w:rsidR="00154868">
        <w:rPr>
          <w:rFonts w:ascii="Times New Roman" w:hAnsi="Times New Roman" w:cs="Times New Roman"/>
          <w:color w:val="000000" w:themeColor="text1"/>
          <w:sz w:val="24"/>
          <w:szCs w:val="24"/>
        </w:rPr>
        <w:t> год</w:t>
      </w:r>
      <w:r w:rsidR="008938F5">
        <w:rPr>
          <w:rFonts w:ascii="Times New Roman" w:hAnsi="Times New Roman" w:cs="Times New Roman"/>
          <w:color w:val="000000" w:themeColor="text1"/>
          <w:sz w:val="24"/>
          <w:szCs w:val="24"/>
        </w:rPr>
        <w:t>а</w:t>
      </w:r>
      <w:r w:rsidRPr="00BE76BE">
        <w:rPr>
          <w:rFonts w:ascii="Times New Roman" w:hAnsi="Times New Roman" w:cs="Times New Roman"/>
          <w:color w:val="000000" w:themeColor="text1"/>
          <w:sz w:val="24"/>
          <w:szCs w:val="24"/>
        </w:rPr>
        <w:t xml:space="preserve"> с температурным режимом </w:t>
      </w:r>
      <w:r w:rsidR="00BE6B46">
        <w:rPr>
          <w:rFonts w:ascii="Times New Roman" w:hAnsi="Times New Roman" w:cs="Times New Roman"/>
          <w:color w:val="000000" w:themeColor="text1"/>
          <w:sz w:val="24"/>
          <w:szCs w:val="24"/>
        </w:rPr>
        <w:t>95</w:t>
      </w:r>
      <w:r w:rsidR="00297C5C" w:rsidRPr="00BE76BE">
        <w:rPr>
          <w:rFonts w:ascii="Times New Roman" w:hAnsi="Times New Roman" w:cs="Times New Roman"/>
          <w:color w:val="000000" w:themeColor="text1"/>
          <w:sz w:val="24"/>
          <w:szCs w:val="24"/>
        </w:rPr>
        <w:t>/</w:t>
      </w:r>
      <w:r w:rsidR="00BE6B46">
        <w:rPr>
          <w:rFonts w:ascii="Times New Roman" w:hAnsi="Times New Roman" w:cs="Times New Roman"/>
          <w:color w:val="000000" w:themeColor="text1"/>
          <w:sz w:val="24"/>
          <w:szCs w:val="24"/>
        </w:rPr>
        <w:t>70</w:t>
      </w:r>
      <w:r w:rsidRPr="00BE76BE">
        <w:rPr>
          <w:rFonts w:ascii="Times New Roman" w:hAnsi="Times New Roman" w:cs="Times New Roman"/>
          <w:color w:val="000000" w:themeColor="text1"/>
          <w:sz w:val="24"/>
          <w:szCs w:val="24"/>
        </w:rPr>
        <w:t>°С</w:t>
      </w:r>
      <w:r w:rsidR="004332E0">
        <w:rPr>
          <w:rFonts w:ascii="Times New Roman" w:hAnsi="Times New Roman" w:cs="Times New Roman"/>
          <w:color w:val="000000" w:themeColor="text1"/>
          <w:sz w:val="24"/>
          <w:szCs w:val="24"/>
        </w:rPr>
        <w:t xml:space="preserve"> для котельной </w:t>
      </w:r>
      <w:r w:rsidR="002540EF">
        <w:rPr>
          <w:rFonts w:ascii="Times New Roman" w:hAnsi="Times New Roman" w:cs="Times New Roman"/>
          <w:color w:val="000000" w:themeColor="text1"/>
          <w:sz w:val="24"/>
          <w:szCs w:val="24"/>
        </w:rPr>
        <w:t>«Центральная»</w:t>
      </w:r>
      <w:r w:rsidRPr="00BE76BE">
        <w:rPr>
          <w:rFonts w:ascii="Times New Roman" w:hAnsi="Times New Roman" w:cs="Times New Roman"/>
          <w:color w:val="000000" w:themeColor="text1"/>
          <w:sz w:val="24"/>
          <w:szCs w:val="24"/>
        </w:rPr>
        <w:t xml:space="preserve">. Необходимость его изменения отсутствует. Групп источников в системе теплоснабжения, работающих на общую тепловую сеть, не имеется. Оптимальный температурный график отпуска тепловой энергии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E7749C" w:rsidRPr="00BE76BE">
        <w:rPr>
          <w:rFonts w:ascii="Times New Roman" w:hAnsi="Times New Roman" w:cs="Times New Roman"/>
          <w:color w:val="000000" w:themeColor="text1"/>
          <w:sz w:val="24"/>
          <w:szCs w:val="24"/>
        </w:rPr>
        <w:t>,</w:t>
      </w:r>
      <w:r w:rsidRPr="00BE76BE">
        <w:rPr>
          <w:rFonts w:ascii="Times New Roman" w:hAnsi="Times New Roman" w:cs="Times New Roman"/>
          <w:color w:val="000000" w:themeColor="text1"/>
          <w:sz w:val="24"/>
          <w:szCs w:val="24"/>
        </w:rPr>
        <w:t xml:space="preserve"> </w:t>
      </w:r>
      <w:r w:rsidR="000D6B9C" w:rsidRPr="00BE76BE">
        <w:rPr>
          <w:rFonts w:ascii="Times New Roman" w:hAnsi="Times New Roman" w:cs="Times New Roman"/>
          <w:color w:val="000000" w:themeColor="text1"/>
          <w:sz w:val="24"/>
          <w:szCs w:val="24"/>
        </w:rPr>
        <w:t>приведённ</w:t>
      </w:r>
      <w:r w:rsidR="00CB1284">
        <w:rPr>
          <w:rFonts w:ascii="Times New Roman" w:hAnsi="Times New Roman" w:cs="Times New Roman"/>
          <w:color w:val="000000" w:themeColor="text1"/>
          <w:sz w:val="24"/>
          <w:szCs w:val="24"/>
        </w:rPr>
        <w:t>ый</w:t>
      </w:r>
      <w:r w:rsidRPr="00BE76BE">
        <w:rPr>
          <w:rFonts w:ascii="Times New Roman" w:hAnsi="Times New Roman" w:cs="Times New Roman"/>
          <w:color w:val="000000" w:themeColor="text1"/>
          <w:sz w:val="24"/>
          <w:szCs w:val="24"/>
        </w:rPr>
        <w:t xml:space="preserve"> на ди</w:t>
      </w:r>
      <w:r w:rsidR="00DD51F0">
        <w:rPr>
          <w:rFonts w:ascii="Times New Roman" w:hAnsi="Times New Roman" w:cs="Times New Roman"/>
          <w:color w:val="000000" w:themeColor="text1"/>
          <w:sz w:val="24"/>
          <w:szCs w:val="24"/>
        </w:rPr>
        <w:t>аграмме</w:t>
      </w:r>
      <w:r w:rsidR="000D6B9C">
        <w:rPr>
          <w:rFonts w:ascii="Times New Roman" w:hAnsi="Times New Roman" w:cs="Times New Roman"/>
          <w:color w:val="000000" w:themeColor="text1"/>
          <w:sz w:val="24"/>
          <w:szCs w:val="24"/>
        </w:rPr>
        <w:t xml:space="preserve"> ниже</w:t>
      </w:r>
      <w:r w:rsidRPr="00BE76BE">
        <w:rPr>
          <w:rFonts w:ascii="Times New Roman" w:hAnsi="Times New Roman" w:cs="Times New Roman"/>
          <w:color w:val="000000" w:themeColor="text1"/>
          <w:sz w:val="24"/>
          <w:szCs w:val="24"/>
        </w:rPr>
        <w:t>, сохранится на всех этапах расчетного периода.</w:t>
      </w:r>
    </w:p>
    <w:p w:rsidR="0029456B" w:rsidRPr="0007621A"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котельная не эксплуатируется.</w:t>
      </w:r>
    </w:p>
    <w:p w:rsidR="00696048" w:rsidRDefault="00696048" w:rsidP="00215BB4">
      <w:pPr>
        <w:spacing w:after="0" w:line="300" w:lineRule="auto"/>
        <w:jc w:val="center"/>
        <w:rPr>
          <w:rFonts w:ascii="Times New Roman" w:hAnsi="Times New Roman" w:cs="Times New Roman"/>
          <w:color w:val="000000" w:themeColor="text1"/>
          <w:sz w:val="24"/>
          <w:szCs w:val="24"/>
        </w:rPr>
        <w:sectPr w:rsidR="00696048" w:rsidSect="00C8073F">
          <w:headerReference w:type="default" r:id="rId10"/>
          <w:footerReference w:type="default" r:id="rId11"/>
          <w:headerReference w:type="first" r:id="rId12"/>
          <w:pgSz w:w="11906" w:h="16838" w:code="9"/>
          <w:pgMar w:top="1418" w:right="567" w:bottom="1134" w:left="1134" w:header="454" w:footer="454" w:gutter="0"/>
          <w:cols w:space="708"/>
          <w:docGrid w:linePitch="360"/>
        </w:sectPr>
      </w:pPr>
    </w:p>
    <w:p w:rsidR="001414EF" w:rsidRPr="002249F5" w:rsidRDefault="00FB0B06" w:rsidP="00215BB4">
      <w:pPr>
        <w:spacing w:after="0" w:line="300" w:lineRule="auto"/>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Таблица 1.17</w:t>
      </w:r>
      <w:r w:rsidR="001414EF" w:rsidRPr="002249F5">
        <w:rPr>
          <w:rFonts w:ascii="Times New Roman" w:hAnsi="Times New Roman" w:cs="Times New Roman"/>
          <w:color w:val="000000" w:themeColor="text1"/>
          <w:sz w:val="24"/>
        </w:rPr>
        <w:t xml:space="preserve"> </w:t>
      </w:r>
      <w:r w:rsidR="001414EF" w:rsidRPr="00866021">
        <w:rPr>
          <w:rFonts w:ascii="Times New Roman" w:hAnsi="Times New Roman" w:cs="Times New Roman"/>
          <w:color w:val="000000" w:themeColor="text1"/>
          <w:sz w:val="24"/>
        </w:rPr>
        <w:t xml:space="preserve">– Расчет отпуска тепловой энергии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1414EF" w:rsidRPr="00866021">
        <w:rPr>
          <w:rFonts w:ascii="Times New Roman" w:hAnsi="Times New Roman" w:cs="Times New Roman"/>
          <w:color w:val="000000" w:themeColor="text1"/>
          <w:sz w:val="24"/>
        </w:rPr>
        <w:t xml:space="preserve"> в течение года</w:t>
      </w:r>
      <w:r w:rsidR="001414EF" w:rsidRPr="002249F5">
        <w:rPr>
          <w:rFonts w:ascii="Times New Roman" w:hAnsi="Times New Roman" w:cs="Times New Roman"/>
          <w:color w:val="000000" w:themeColor="text1"/>
          <w:sz w:val="24"/>
        </w:rPr>
        <w:t xml:space="preserve"> </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978"/>
        <w:gridCol w:w="978"/>
        <w:gridCol w:w="978"/>
        <w:gridCol w:w="979"/>
        <w:gridCol w:w="979"/>
        <w:gridCol w:w="607"/>
        <w:gridCol w:w="979"/>
        <w:gridCol w:w="979"/>
        <w:gridCol w:w="979"/>
        <w:gridCol w:w="979"/>
        <w:gridCol w:w="979"/>
        <w:gridCol w:w="981"/>
      </w:tblGrid>
      <w:tr w:rsidR="00696048" w:rsidRPr="00696048" w:rsidTr="004B244C">
        <w:trPr>
          <w:trHeight w:val="357"/>
          <w:tblHeader/>
        </w:trPr>
        <w:tc>
          <w:tcPr>
            <w:tcW w:w="3337" w:type="dxa"/>
            <w:vMerge w:val="restart"/>
            <w:tcBorders>
              <w:tl2br w:val="single" w:sz="4" w:space="0" w:color="auto"/>
            </w:tcBorders>
            <w:shd w:val="clear" w:color="auto" w:fill="auto"/>
            <w:noWrap/>
            <w:vAlign w:val="center"/>
          </w:tcPr>
          <w:p w:rsidR="00696048" w:rsidRDefault="00696048" w:rsidP="00871069">
            <w:pPr>
              <w:spacing w:after="0"/>
              <w:jc w:val="right"/>
              <w:rPr>
                <w:rFonts w:ascii="Times New Roman" w:hAnsi="Times New Roman" w:cs="Times New Roman"/>
                <w:b/>
                <w:color w:val="000000" w:themeColor="text1"/>
              </w:rPr>
            </w:pPr>
            <w:r w:rsidRPr="00696048">
              <w:rPr>
                <w:rFonts w:ascii="Times New Roman" w:hAnsi="Times New Roman" w:cs="Times New Roman"/>
                <w:b/>
                <w:color w:val="000000" w:themeColor="text1"/>
              </w:rPr>
              <w:t>Месяц</w:t>
            </w:r>
          </w:p>
          <w:p w:rsidR="00696048" w:rsidRPr="00696048" w:rsidRDefault="00696048" w:rsidP="00871069">
            <w:pPr>
              <w:spacing w:after="0"/>
              <w:rPr>
                <w:rFonts w:ascii="Times New Roman" w:hAnsi="Times New Roman" w:cs="Times New Roman"/>
                <w:b/>
                <w:color w:val="000000" w:themeColor="text1"/>
              </w:rPr>
            </w:pPr>
            <w:r w:rsidRPr="00696048">
              <w:rPr>
                <w:rFonts w:ascii="Times New Roman" w:hAnsi="Times New Roman" w:cs="Times New Roman"/>
                <w:b/>
                <w:color w:val="000000" w:themeColor="text1"/>
              </w:rPr>
              <w:t>Параметр</w:t>
            </w:r>
          </w:p>
        </w:tc>
        <w:tc>
          <w:tcPr>
            <w:tcW w:w="11536" w:type="dxa"/>
            <w:gridSpan w:val="12"/>
            <w:shd w:val="clear" w:color="auto" w:fill="auto"/>
            <w:vAlign w:val="center"/>
          </w:tcPr>
          <w:p w:rsidR="00696048" w:rsidRPr="00696048" w:rsidRDefault="00696048" w:rsidP="00871069">
            <w:pPr>
              <w:spacing w:after="0"/>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Значение в течение года</w:t>
            </w:r>
          </w:p>
        </w:tc>
      </w:tr>
      <w:tr w:rsidR="00696048" w:rsidRPr="00696048" w:rsidTr="004B244C">
        <w:trPr>
          <w:trHeight w:val="136"/>
          <w:tblHeader/>
        </w:trPr>
        <w:tc>
          <w:tcPr>
            <w:tcW w:w="3337" w:type="dxa"/>
            <w:vMerge/>
            <w:tcBorders>
              <w:tl2br w:val="single" w:sz="4" w:space="0" w:color="auto"/>
            </w:tcBorders>
            <w:shd w:val="clear" w:color="auto" w:fill="auto"/>
            <w:noWrap/>
            <w:vAlign w:val="center"/>
            <w:hideMark/>
          </w:tcPr>
          <w:p w:rsidR="00696048" w:rsidRPr="00696048" w:rsidRDefault="00696048" w:rsidP="00871069">
            <w:pPr>
              <w:spacing w:after="0"/>
              <w:jc w:val="center"/>
              <w:rPr>
                <w:rFonts w:ascii="Times New Roman" w:hAnsi="Times New Roman" w:cs="Times New Roman"/>
                <w:b/>
                <w:color w:val="000000" w:themeColor="text1"/>
              </w:rPr>
            </w:pP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92"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614"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93"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95" w:type="dxa"/>
            <w:shd w:val="clear" w:color="auto" w:fill="auto"/>
            <w:noWrap/>
            <w:vAlign w:val="center"/>
            <w:hideMark/>
          </w:tcPr>
          <w:p w:rsidR="00696048" w:rsidRPr="00696048" w:rsidRDefault="00696048"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r>
      <w:tr w:rsidR="00696048" w:rsidRPr="00696048" w:rsidTr="004B244C">
        <w:trPr>
          <w:trHeight w:val="20"/>
          <w:tblHeader/>
        </w:trPr>
        <w:tc>
          <w:tcPr>
            <w:tcW w:w="3337"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2</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3</w:t>
            </w:r>
          </w:p>
        </w:tc>
        <w:tc>
          <w:tcPr>
            <w:tcW w:w="992"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4</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5</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6</w:t>
            </w:r>
          </w:p>
        </w:tc>
        <w:tc>
          <w:tcPr>
            <w:tcW w:w="614"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7</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8</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9</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10</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11</w:t>
            </w:r>
          </w:p>
        </w:tc>
        <w:tc>
          <w:tcPr>
            <w:tcW w:w="993"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12</w:t>
            </w:r>
          </w:p>
        </w:tc>
        <w:tc>
          <w:tcPr>
            <w:tcW w:w="995" w:type="dxa"/>
            <w:shd w:val="clear" w:color="auto" w:fill="auto"/>
            <w:noWrap/>
            <w:vAlign w:val="center"/>
            <w:hideMark/>
          </w:tcPr>
          <w:p w:rsidR="001414EF" w:rsidRPr="00696048" w:rsidRDefault="001414EF" w:rsidP="00871069">
            <w:pPr>
              <w:spacing w:after="0"/>
              <w:ind w:left="-89" w:right="-119"/>
              <w:jc w:val="center"/>
              <w:rPr>
                <w:rFonts w:ascii="Times New Roman" w:hAnsi="Times New Roman" w:cs="Times New Roman"/>
                <w:b/>
                <w:color w:val="000000" w:themeColor="text1"/>
              </w:rPr>
            </w:pPr>
            <w:r w:rsidRPr="00696048">
              <w:rPr>
                <w:rFonts w:ascii="Times New Roman" w:hAnsi="Times New Roman" w:cs="Times New Roman"/>
                <w:b/>
                <w:color w:val="000000" w:themeColor="text1"/>
              </w:rPr>
              <w:t>13</w:t>
            </w:r>
          </w:p>
        </w:tc>
      </w:tr>
      <w:tr w:rsidR="00BE6B46" w:rsidRPr="00572668" w:rsidTr="004B244C">
        <w:trPr>
          <w:trHeight w:val="510"/>
        </w:trPr>
        <w:tc>
          <w:tcPr>
            <w:tcW w:w="3337" w:type="dxa"/>
            <w:shd w:val="clear" w:color="auto" w:fill="auto"/>
            <w:noWrap/>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Среднемесячная температура воздуха,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-20,3</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-18,1</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9,3</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18,9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0,7</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-9,4</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-17,5</w:t>
            </w:r>
          </w:p>
        </w:tc>
      </w:tr>
      <w:tr w:rsidR="004332E0" w:rsidRPr="00572668" w:rsidTr="004B244C">
        <w:trPr>
          <w:trHeight w:val="397"/>
        </w:trPr>
        <w:tc>
          <w:tcPr>
            <w:tcW w:w="14873" w:type="dxa"/>
            <w:gridSpan w:val="13"/>
            <w:shd w:val="clear" w:color="auto" w:fill="auto"/>
            <w:vAlign w:val="center"/>
          </w:tcPr>
          <w:p w:rsidR="004332E0" w:rsidRPr="0029456B" w:rsidRDefault="004332E0" w:rsidP="004332E0">
            <w:pPr>
              <w:spacing w:after="0"/>
              <w:ind w:left="-89" w:right="-119"/>
              <w:jc w:val="center"/>
              <w:rPr>
                <w:rFonts w:ascii="Times New Roman" w:hAnsi="Times New Roman" w:cs="Times New Roman"/>
                <w:color w:val="000000" w:themeColor="text1"/>
              </w:rPr>
            </w:pPr>
            <w:r w:rsidRPr="004332E0">
              <w:rPr>
                <w:rFonts w:ascii="Times New Roman" w:hAnsi="Times New Roman" w:cs="Times New Roman"/>
                <w:b/>
                <w:i/>
                <w:color w:val="000000" w:themeColor="text1"/>
              </w:rPr>
              <w:t xml:space="preserve">Температура теплоносителя </w:t>
            </w:r>
            <w:r>
              <w:rPr>
                <w:rFonts w:ascii="Times New Roman" w:hAnsi="Times New Roman" w:cs="Times New Roman"/>
                <w:b/>
                <w:i/>
                <w:color w:val="000000" w:themeColor="text1"/>
              </w:rPr>
              <w:t>при температурном графике 95</w:t>
            </w:r>
            <w:r w:rsidRPr="004332E0">
              <w:rPr>
                <w:rFonts w:ascii="Times New Roman" w:hAnsi="Times New Roman" w:cs="Times New Roman"/>
                <w:b/>
                <w:i/>
                <w:color w:val="000000" w:themeColor="text1"/>
              </w:rPr>
              <w:t>/</w:t>
            </w:r>
            <w:r>
              <w:rPr>
                <w:rFonts w:ascii="Times New Roman" w:hAnsi="Times New Roman" w:cs="Times New Roman"/>
                <w:b/>
                <w:i/>
                <w:color w:val="000000" w:themeColor="text1"/>
              </w:rPr>
              <w:t>7</w:t>
            </w:r>
            <w:r w:rsidRPr="004332E0">
              <w:rPr>
                <w:rFonts w:ascii="Times New Roman" w:hAnsi="Times New Roman" w:cs="Times New Roman"/>
                <w:b/>
                <w:i/>
                <w:color w:val="000000" w:themeColor="text1"/>
              </w:rPr>
              <w:t>0°С</w:t>
            </w:r>
          </w:p>
        </w:tc>
      </w:tr>
      <w:tr w:rsidR="00BE6B46" w:rsidRPr="00572668" w:rsidTr="004B244C">
        <w:trPr>
          <w:trHeight w:val="510"/>
        </w:trPr>
        <w:tc>
          <w:tcPr>
            <w:tcW w:w="3337" w:type="dxa"/>
            <w:shd w:val="clear" w:color="auto" w:fill="auto"/>
            <w:vAlign w:val="center"/>
            <w:hideMark/>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воды, подаваемой в отопительную систему,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73,85</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71,40</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60,39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60,00</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61,45</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70,73</w:t>
            </w:r>
          </w:p>
        </w:tc>
      </w:tr>
      <w:tr w:rsidR="00BE6B46" w:rsidRPr="00572668" w:rsidTr="004B244C">
        <w:trPr>
          <w:trHeight w:val="510"/>
        </w:trPr>
        <w:tc>
          <w:tcPr>
            <w:tcW w:w="3337"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Температура сетевой воды в обратном трубопроводе,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57,06</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55,52</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48,52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50,19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51,50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53,24</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54,41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53,18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51,41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50,01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49,20</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55,10</w:t>
            </w:r>
          </w:p>
        </w:tc>
      </w:tr>
      <w:tr w:rsidR="00BE6B46" w:rsidRPr="00572668" w:rsidTr="004B244C">
        <w:trPr>
          <w:trHeight w:val="510"/>
        </w:trPr>
        <w:tc>
          <w:tcPr>
            <w:tcW w:w="3337" w:type="dxa"/>
            <w:shd w:val="clear" w:color="auto" w:fill="auto"/>
            <w:vAlign w:val="center"/>
          </w:tcPr>
          <w:p w:rsidR="00BE6B46" w:rsidRPr="00F01BC7" w:rsidRDefault="00BE6B46" w:rsidP="00BE6B46">
            <w:pPr>
              <w:spacing w:after="0"/>
              <w:jc w:val="center"/>
              <w:rPr>
                <w:rFonts w:ascii="Times New Roman" w:hAnsi="Times New Roman" w:cs="Times New Roman"/>
                <w:color w:val="000000" w:themeColor="text1"/>
              </w:rPr>
            </w:pPr>
            <w:r w:rsidRPr="00F01BC7">
              <w:rPr>
                <w:rFonts w:ascii="Times New Roman" w:hAnsi="Times New Roman" w:cs="Times New Roman"/>
                <w:color w:val="000000" w:themeColor="text1"/>
              </w:rPr>
              <w:t>Разница температур, °С</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16,79</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15,88</w:t>
            </w:r>
          </w:p>
        </w:tc>
        <w:tc>
          <w:tcPr>
            <w:tcW w:w="992"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11,88</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9,81</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8,50</w:t>
            </w:r>
          </w:p>
        </w:tc>
        <w:tc>
          <w:tcPr>
            <w:tcW w:w="614"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6,76</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5,59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6,82</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8,59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9,99</w:t>
            </w:r>
          </w:p>
        </w:tc>
        <w:tc>
          <w:tcPr>
            <w:tcW w:w="993"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12,25</w:t>
            </w:r>
          </w:p>
        </w:tc>
        <w:tc>
          <w:tcPr>
            <w:tcW w:w="995" w:type="dxa"/>
            <w:shd w:val="clear" w:color="auto" w:fill="auto"/>
            <w:noWrap/>
            <w:vAlign w:val="center"/>
          </w:tcPr>
          <w:p w:rsidR="00BE6B46" w:rsidRPr="00BE6B46" w:rsidRDefault="00BE6B46" w:rsidP="00BE6B46">
            <w:pPr>
              <w:spacing w:after="0"/>
              <w:ind w:left="-89" w:right="-119"/>
              <w:jc w:val="center"/>
              <w:rPr>
                <w:rFonts w:ascii="Times New Roman" w:hAnsi="Times New Roman" w:cs="Times New Roman"/>
                <w:color w:val="000000" w:themeColor="text1"/>
              </w:rPr>
            </w:pPr>
            <w:r w:rsidRPr="00BE6B46">
              <w:rPr>
                <w:rFonts w:ascii="Times New Roman" w:hAnsi="Times New Roman" w:cs="Times New Roman"/>
                <w:color w:val="000000" w:themeColor="text1"/>
              </w:rPr>
              <w:t>15,63</w:t>
            </w:r>
          </w:p>
        </w:tc>
      </w:tr>
      <w:tr w:rsidR="00A134BE" w:rsidRPr="00572668" w:rsidTr="004B244C">
        <w:trPr>
          <w:trHeight w:val="510"/>
        </w:trPr>
        <w:tc>
          <w:tcPr>
            <w:tcW w:w="3337" w:type="dxa"/>
            <w:shd w:val="clear" w:color="auto" w:fill="auto"/>
            <w:noWrap/>
            <w:vAlign w:val="center"/>
            <w:hideMark/>
          </w:tcPr>
          <w:p w:rsidR="00A134BE" w:rsidRPr="00F01BC7" w:rsidRDefault="00A134BE" w:rsidP="00A134BE">
            <w:pPr>
              <w:spacing w:after="0"/>
              <w:ind w:right="-110"/>
              <w:jc w:val="center"/>
              <w:rPr>
                <w:rFonts w:ascii="Times New Roman" w:hAnsi="Times New Roman" w:cs="Times New Roman"/>
                <w:color w:val="000000" w:themeColor="text1"/>
              </w:rPr>
            </w:pPr>
            <w:r w:rsidRPr="00F01BC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488,74</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472,90</w:t>
            </w:r>
          </w:p>
        </w:tc>
        <w:tc>
          <w:tcPr>
            <w:tcW w:w="992"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403,75</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329,56</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275,54</w:t>
            </w:r>
          </w:p>
        </w:tc>
        <w:tc>
          <w:tcPr>
            <w:tcW w:w="614"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0,00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281,30</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337,49</w:t>
            </w:r>
          </w:p>
        </w:tc>
        <w:tc>
          <w:tcPr>
            <w:tcW w:w="993"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410,23</w:t>
            </w:r>
          </w:p>
        </w:tc>
        <w:tc>
          <w:tcPr>
            <w:tcW w:w="995" w:type="dxa"/>
            <w:shd w:val="clear" w:color="auto" w:fill="auto"/>
            <w:noWrap/>
            <w:vAlign w:val="center"/>
          </w:tcPr>
          <w:p w:rsidR="00A134BE" w:rsidRPr="00A134BE" w:rsidRDefault="00A134BE" w:rsidP="00A134BE">
            <w:pPr>
              <w:spacing w:after="0"/>
              <w:ind w:left="-89" w:right="-119"/>
              <w:jc w:val="center"/>
              <w:rPr>
                <w:rFonts w:ascii="Times New Roman" w:hAnsi="Times New Roman" w:cs="Times New Roman"/>
                <w:color w:val="000000" w:themeColor="text1"/>
              </w:rPr>
            </w:pPr>
            <w:r w:rsidRPr="00A134BE">
              <w:rPr>
                <w:rFonts w:ascii="Times New Roman" w:hAnsi="Times New Roman" w:cs="Times New Roman"/>
                <w:color w:val="000000" w:themeColor="text1"/>
              </w:rPr>
              <w:t>468,57</w:t>
            </w:r>
          </w:p>
        </w:tc>
      </w:tr>
    </w:tbl>
    <w:p w:rsidR="00360B4B" w:rsidRDefault="00360B4B"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pPr>
    </w:p>
    <w:p w:rsidR="00696048" w:rsidRDefault="00696048" w:rsidP="00215BB4">
      <w:pPr>
        <w:spacing w:after="0"/>
        <w:ind w:firstLine="709"/>
        <w:jc w:val="both"/>
        <w:rPr>
          <w:rFonts w:ascii="Times New Roman" w:hAnsi="Times New Roman" w:cs="Times New Roman"/>
          <w:color w:val="000000" w:themeColor="text1"/>
          <w:sz w:val="24"/>
          <w:szCs w:val="24"/>
        </w:rPr>
        <w:sectPr w:rsidR="00696048" w:rsidSect="00696048">
          <w:headerReference w:type="default" r:id="rId13"/>
          <w:pgSz w:w="16838" w:h="11906" w:orient="landscape" w:code="9"/>
          <w:pgMar w:top="1418" w:right="567" w:bottom="1134" w:left="1134" w:header="454" w:footer="454" w:gutter="0"/>
          <w:cols w:space="708"/>
          <w:docGrid w:linePitch="360"/>
        </w:sectPr>
      </w:pPr>
    </w:p>
    <w:p w:rsidR="00696048" w:rsidRPr="002249F5" w:rsidRDefault="00A134BE" w:rsidP="00696048">
      <w:pPr>
        <w:spacing w:after="0"/>
        <w:jc w:val="center"/>
        <w:rPr>
          <w:rFonts w:ascii="Times New Roman" w:hAnsi="Times New Roman" w:cs="Times New Roman"/>
          <w:color w:val="000000" w:themeColor="text1"/>
          <w:sz w:val="24"/>
          <w:szCs w:val="24"/>
        </w:rPr>
      </w:pPr>
      <w:bookmarkStart w:id="76" w:name="_Toc435791220"/>
      <w:r>
        <w:rPr>
          <w:rFonts w:ascii="Times New Roman" w:hAnsi="Times New Roman" w:cs="Times New Roman"/>
          <w:noProof/>
          <w:color w:val="000000" w:themeColor="text1"/>
          <w:sz w:val="24"/>
          <w:szCs w:val="24"/>
        </w:rPr>
        <w:lastRenderedPageBreak/>
        <w:drawing>
          <wp:inline distT="0" distB="0" distL="0" distR="0">
            <wp:extent cx="6443980" cy="3602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43980" cy="3602990"/>
                    </a:xfrm>
                    <a:prstGeom prst="rect">
                      <a:avLst/>
                    </a:prstGeom>
                    <a:noFill/>
                  </pic:spPr>
                </pic:pic>
              </a:graphicData>
            </a:graphic>
          </wp:inline>
        </w:drawing>
      </w:r>
    </w:p>
    <w:p w:rsidR="00696048" w:rsidRDefault="00696048" w:rsidP="00696048">
      <w:pPr>
        <w:spacing w:after="0" w:line="300" w:lineRule="auto"/>
        <w:jc w:val="center"/>
        <w:rPr>
          <w:rFonts w:ascii="Times New Roman" w:hAnsi="Times New Roman" w:cs="Times New Roman"/>
          <w:color w:val="000000" w:themeColor="text1"/>
          <w:sz w:val="24"/>
          <w:szCs w:val="24"/>
        </w:rPr>
      </w:pPr>
      <w:r w:rsidRPr="002249F5">
        <w:rPr>
          <w:rFonts w:ascii="Times New Roman" w:hAnsi="Times New Roman" w:cs="Times New Roman"/>
          <w:color w:val="000000" w:themeColor="text1"/>
          <w:sz w:val="24"/>
          <w:szCs w:val="24"/>
        </w:rPr>
        <w:t>Рисунок 1.2 – Оптимальный температурный график отпуска тепловой энергии</w:t>
      </w:r>
      <w:r w:rsidRPr="002249F5">
        <w:rPr>
          <w:rFonts w:ascii="Times New Roman" w:hAnsi="Times New Roman" w:cs="Times New Roman"/>
          <w:color w:val="000000" w:themeColor="text1"/>
          <w:sz w:val="24"/>
          <w:szCs w:val="24"/>
        </w:rPr>
        <w:br/>
        <w:t xml:space="preserve">для </w:t>
      </w:r>
      <w:r w:rsidR="00AC772E">
        <w:rPr>
          <w:rFonts w:ascii="Times New Roman" w:hAnsi="Times New Roman" w:cs="Times New Roman"/>
          <w:color w:val="000000" w:themeColor="text1"/>
          <w:sz w:val="24"/>
          <w:szCs w:val="24"/>
        </w:rPr>
        <w:t>котельной</w:t>
      </w:r>
      <w:r w:rsidR="006311A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p>
    <w:p w:rsidR="00A134BE" w:rsidRDefault="00A134BE" w:rsidP="00215BB4">
      <w:pPr>
        <w:pStyle w:val="3"/>
        <w:spacing w:before="0"/>
        <w:jc w:val="center"/>
        <w:rPr>
          <w:rFonts w:ascii="Times New Roman" w:hAnsi="Times New Roman" w:cs="Times New Roman"/>
          <w:b w:val="0"/>
          <w:i/>
          <w:color w:val="000000" w:themeColor="text1"/>
          <w:sz w:val="24"/>
          <w:szCs w:val="24"/>
        </w:rPr>
      </w:pPr>
    </w:p>
    <w:p w:rsidR="007845DD" w:rsidRPr="00696048" w:rsidRDefault="009C7FE6" w:rsidP="00215BB4">
      <w:pPr>
        <w:pStyle w:val="3"/>
        <w:spacing w:before="0"/>
        <w:jc w:val="center"/>
        <w:rPr>
          <w:rFonts w:ascii="Times New Roman" w:hAnsi="Times New Roman" w:cs="Times New Roman"/>
          <w:b w:val="0"/>
          <w:i/>
          <w:color w:val="000000" w:themeColor="text1"/>
          <w:sz w:val="24"/>
          <w:szCs w:val="24"/>
        </w:rPr>
      </w:pPr>
      <w:bookmarkStart w:id="77" w:name="_Toc137624635"/>
      <w:r w:rsidRPr="002249F5">
        <w:rPr>
          <w:rFonts w:ascii="Times New Roman" w:hAnsi="Times New Roman" w:cs="Times New Roman"/>
          <w:b w:val="0"/>
          <w:i/>
          <w:color w:val="000000" w:themeColor="text1"/>
          <w:sz w:val="24"/>
          <w:szCs w:val="24"/>
        </w:rPr>
        <w:t>5</w:t>
      </w:r>
      <w:r w:rsidR="00360B4B" w:rsidRPr="002249F5">
        <w:rPr>
          <w:rFonts w:ascii="Times New Roman" w:hAnsi="Times New Roman" w:cs="Times New Roman"/>
          <w:b w:val="0"/>
          <w:i/>
          <w:color w:val="000000" w:themeColor="text1"/>
          <w:sz w:val="24"/>
          <w:szCs w:val="24"/>
        </w:rPr>
        <w:t>.9</w:t>
      </w:r>
      <w:r w:rsidR="007845DD" w:rsidRPr="002249F5">
        <w:rPr>
          <w:rFonts w:ascii="Times New Roman" w:hAnsi="Times New Roman" w:cs="Times New Roman"/>
          <w:b w:val="0"/>
          <w:i/>
          <w:color w:val="000000" w:themeColor="text1"/>
          <w:sz w:val="24"/>
          <w:szCs w:val="24"/>
        </w:rPr>
        <w:t xml:space="preserve"> Предложения по </w:t>
      </w:r>
      <w:r w:rsidR="007845DD" w:rsidRPr="00696048">
        <w:rPr>
          <w:rFonts w:ascii="Times New Roman" w:hAnsi="Times New Roman" w:cs="Times New Roman"/>
          <w:b w:val="0"/>
          <w:i/>
          <w:color w:val="000000" w:themeColor="text1"/>
          <w:sz w:val="24"/>
          <w:szCs w:val="24"/>
        </w:rPr>
        <w:t xml:space="preserve">перспективной установленной тепловой мощности каждого </w:t>
      </w:r>
      <w:r w:rsidR="00384365" w:rsidRPr="00696048">
        <w:rPr>
          <w:rFonts w:ascii="Times New Roman" w:hAnsi="Times New Roman" w:cs="Times New Roman"/>
          <w:b w:val="0"/>
          <w:i/>
          <w:color w:val="000000" w:themeColor="text1"/>
          <w:sz w:val="24"/>
          <w:szCs w:val="24"/>
        </w:rPr>
        <w:br/>
      </w:r>
      <w:r w:rsidR="007845DD" w:rsidRPr="00696048">
        <w:rPr>
          <w:rFonts w:ascii="Times New Roman" w:hAnsi="Times New Roman" w:cs="Times New Roman"/>
          <w:b w:val="0"/>
          <w:i/>
          <w:color w:val="000000" w:themeColor="text1"/>
          <w:sz w:val="24"/>
          <w:szCs w:val="24"/>
        </w:rPr>
        <w:t>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76"/>
      <w:bookmarkEnd w:id="77"/>
    </w:p>
    <w:p w:rsidR="00A60BC1" w:rsidRPr="00696048" w:rsidRDefault="00A60BC1" w:rsidP="00215BB4">
      <w:pPr>
        <w:spacing w:after="0" w:line="300" w:lineRule="auto"/>
        <w:ind w:firstLine="709"/>
        <w:jc w:val="both"/>
        <w:rPr>
          <w:rFonts w:ascii="Times New Roman" w:hAnsi="Times New Roman" w:cs="Times New Roman"/>
          <w:color w:val="000000" w:themeColor="text1"/>
          <w:sz w:val="24"/>
          <w:szCs w:val="24"/>
        </w:rPr>
      </w:pPr>
    </w:p>
    <w:p w:rsidR="001571B4" w:rsidRDefault="001571B4" w:rsidP="001571B4">
      <w:pPr>
        <w:spacing w:after="0"/>
        <w:ind w:firstLine="709"/>
        <w:jc w:val="both"/>
        <w:rPr>
          <w:rFonts w:ascii="Times New Roman" w:hAnsi="Times New Roman" w:cs="Times New Roman"/>
          <w:color w:val="000000" w:themeColor="text1"/>
          <w:sz w:val="24"/>
          <w:szCs w:val="24"/>
        </w:rPr>
      </w:pPr>
      <w:bookmarkStart w:id="78" w:name="_Toc435791221"/>
      <w:r>
        <w:rPr>
          <w:rFonts w:ascii="Times New Roman" w:hAnsi="Times New Roman" w:cs="Times New Roman"/>
          <w:color w:val="000000" w:themeColor="text1"/>
          <w:sz w:val="24"/>
          <w:szCs w:val="24"/>
        </w:rPr>
        <w:t xml:space="preserve">Перспективная тепловая нагрузка на территории </w:t>
      </w:r>
      <w:r w:rsidR="002540EF">
        <w:rPr>
          <w:rFonts w:ascii="Times New Roman" w:hAnsi="Times New Roman" w:cs="Times New Roman"/>
          <w:color w:val="000000" w:themeColor="text1"/>
          <w:sz w:val="24"/>
          <w:szCs w:val="24"/>
        </w:rPr>
        <w:t xml:space="preserve">села </w:t>
      </w:r>
      <w:proofErr w:type="spellStart"/>
      <w:r w:rsidR="002540EF">
        <w:rPr>
          <w:rFonts w:ascii="Times New Roman" w:hAnsi="Times New Roman" w:cs="Times New Roman"/>
          <w:color w:val="000000" w:themeColor="text1"/>
          <w:sz w:val="24"/>
          <w:szCs w:val="24"/>
        </w:rPr>
        <w:t>Мокруша</w:t>
      </w:r>
      <w:proofErr w:type="spellEnd"/>
      <w:r>
        <w:rPr>
          <w:rFonts w:ascii="Times New Roman" w:hAnsi="Times New Roman" w:cs="Times New Roman"/>
          <w:color w:val="000000" w:themeColor="text1"/>
          <w:sz w:val="24"/>
          <w:szCs w:val="24"/>
        </w:rPr>
        <w:t xml:space="preserve">, может быть компенсирована существующей мощностью источников тепловой энергии. </w:t>
      </w:r>
    </w:p>
    <w:p w:rsidR="00ED27BD" w:rsidRDefault="00ED27BD" w:rsidP="00215BB4">
      <w:pPr>
        <w:pStyle w:val="3"/>
        <w:spacing w:before="0"/>
        <w:jc w:val="center"/>
        <w:rPr>
          <w:rFonts w:ascii="Times New Roman" w:hAnsi="Times New Roman" w:cs="Times New Roman"/>
          <w:b w:val="0"/>
          <w:i/>
          <w:color w:val="000000" w:themeColor="text1"/>
          <w:sz w:val="24"/>
          <w:szCs w:val="24"/>
        </w:rPr>
      </w:pPr>
      <w:bookmarkStart w:id="79" w:name="_Toc137624636"/>
    </w:p>
    <w:p w:rsidR="00976693" w:rsidRPr="00696048" w:rsidRDefault="009C7FE6" w:rsidP="00215BB4">
      <w:pPr>
        <w:pStyle w:val="3"/>
        <w:spacing w:before="0"/>
        <w:jc w:val="center"/>
        <w:rPr>
          <w:rFonts w:ascii="Times New Roman" w:hAnsi="Times New Roman" w:cs="Times New Roman"/>
          <w:b w:val="0"/>
          <w:i/>
          <w:color w:val="000000" w:themeColor="text1"/>
          <w:sz w:val="24"/>
          <w:szCs w:val="24"/>
        </w:rPr>
      </w:pPr>
      <w:r w:rsidRPr="00696048">
        <w:rPr>
          <w:rFonts w:ascii="Times New Roman" w:hAnsi="Times New Roman" w:cs="Times New Roman"/>
          <w:b w:val="0"/>
          <w:i/>
          <w:color w:val="000000" w:themeColor="text1"/>
          <w:sz w:val="24"/>
          <w:szCs w:val="24"/>
        </w:rPr>
        <w:t>5</w:t>
      </w:r>
      <w:r w:rsidR="00360B4B" w:rsidRPr="00696048">
        <w:rPr>
          <w:rFonts w:ascii="Times New Roman" w:hAnsi="Times New Roman" w:cs="Times New Roman"/>
          <w:b w:val="0"/>
          <w:i/>
          <w:color w:val="000000" w:themeColor="text1"/>
          <w:sz w:val="24"/>
          <w:szCs w:val="24"/>
        </w:rPr>
        <w:t>.10</w:t>
      </w:r>
      <w:r w:rsidR="00976693" w:rsidRPr="00696048">
        <w:rPr>
          <w:rFonts w:ascii="Times New Roman" w:hAnsi="Times New Roman" w:cs="Times New Roman"/>
          <w:b w:val="0"/>
          <w:i/>
          <w:color w:val="000000" w:themeColor="text1"/>
          <w:sz w:val="24"/>
          <w:szCs w:val="24"/>
        </w:rPr>
        <w:t>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9"/>
    </w:p>
    <w:p w:rsidR="00A60BC1" w:rsidRPr="00696048" w:rsidRDefault="00A60BC1" w:rsidP="00215BB4">
      <w:pPr>
        <w:spacing w:after="0"/>
        <w:ind w:firstLine="709"/>
        <w:rPr>
          <w:rFonts w:ascii="Times New Roman" w:hAnsi="Times New Roman" w:cs="Times New Roman"/>
          <w:color w:val="000000" w:themeColor="text1"/>
          <w:sz w:val="24"/>
          <w:szCs w:val="24"/>
        </w:rPr>
      </w:pPr>
    </w:p>
    <w:p w:rsidR="0027384D" w:rsidRPr="00696048" w:rsidRDefault="009C7FE6" w:rsidP="00DC2577">
      <w:pPr>
        <w:spacing w:after="0"/>
        <w:ind w:firstLine="709"/>
        <w:jc w:val="both"/>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t>Ввода и реконструкции существующих источников тепловой энергии не планируется. На территории</w:t>
      </w:r>
      <w:r w:rsidR="00A819F6" w:rsidRPr="0069604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696048">
        <w:rPr>
          <w:rFonts w:ascii="Times New Roman" w:hAnsi="Times New Roman" w:cs="Times New Roman"/>
          <w:color w:val="000000" w:themeColor="text1"/>
          <w:sz w:val="24"/>
          <w:szCs w:val="24"/>
        </w:rPr>
        <w:t xml:space="preserve"> нет источников тепловой энергии с использованием возобновляемых источников энергии.</w:t>
      </w:r>
    </w:p>
    <w:p w:rsidR="00976693" w:rsidRPr="00696048" w:rsidRDefault="00976693" w:rsidP="00215BB4">
      <w:pPr>
        <w:spacing w:after="0"/>
        <w:rPr>
          <w:rFonts w:ascii="Times New Roman" w:eastAsiaTheme="majorEastAsia" w:hAnsi="Times New Roman" w:cs="Times New Roman"/>
          <w:b/>
          <w:bCs/>
          <w:color w:val="000000" w:themeColor="text1"/>
          <w:sz w:val="24"/>
          <w:szCs w:val="24"/>
        </w:rPr>
      </w:pPr>
      <w:r w:rsidRPr="00696048">
        <w:rPr>
          <w:rFonts w:ascii="Times New Roman" w:hAnsi="Times New Roman" w:cs="Times New Roman"/>
          <w:color w:val="000000" w:themeColor="text1"/>
          <w:sz w:val="24"/>
          <w:szCs w:val="24"/>
        </w:rPr>
        <w:br w:type="page"/>
      </w:r>
    </w:p>
    <w:p w:rsidR="00360B4B" w:rsidRPr="00233985" w:rsidRDefault="00360B4B" w:rsidP="001E718D">
      <w:pPr>
        <w:pStyle w:val="2"/>
        <w:spacing w:before="0"/>
        <w:ind w:firstLine="709"/>
        <w:jc w:val="both"/>
        <w:rPr>
          <w:rFonts w:ascii="Times New Roman" w:hAnsi="Times New Roman" w:cs="Times New Roman"/>
          <w:color w:val="000000" w:themeColor="text1"/>
          <w:sz w:val="24"/>
          <w:szCs w:val="24"/>
        </w:rPr>
      </w:pPr>
      <w:bookmarkStart w:id="80" w:name="_Toc6389149"/>
      <w:bookmarkStart w:id="81" w:name="_Toc137624637"/>
      <w:bookmarkEnd w:id="78"/>
      <w:r w:rsidRPr="002249F5">
        <w:rPr>
          <w:rFonts w:ascii="Times New Roman" w:hAnsi="Times New Roman" w:cs="Times New Roman"/>
          <w:color w:val="000000" w:themeColor="text1"/>
          <w:sz w:val="24"/>
          <w:szCs w:val="24"/>
        </w:rPr>
        <w:lastRenderedPageBreak/>
        <w:t xml:space="preserve">Раздел 6. Предложения по </w:t>
      </w:r>
      <w:r w:rsidRPr="00233985">
        <w:rPr>
          <w:rFonts w:ascii="Times New Roman" w:hAnsi="Times New Roman" w:cs="Times New Roman"/>
          <w:color w:val="000000" w:themeColor="text1"/>
          <w:sz w:val="24"/>
          <w:szCs w:val="24"/>
        </w:rPr>
        <w:t xml:space="preserve">строительству, реконструкции и (или) модернизации </w:t>
      </w:r>
      <w:r w:rsidRPr="00233985">
        <w:rPr>
          <w:rFonts w:ascii="Times New Roman" w:hAnsi="Times New Roman" w:cs="Times New Roman"/>
          <w:color w:val="000000" w:themeColor="text1"/>
          <w:sz w:val="24"/>
          <w:szCs w:val="24"/>
        </w:rPr>
        <w:br/>
        <w:t>тепловых сетей</w:t>
      </w:r>
      <w:bookmarkEnd w:id="80"/>
      <w:bookmarkEnd w:id="81"/>
    </w:p>
    <w:p w:rsidR="00A60BC1" w:rsidRPr="00233985" w:rsidRDefault="00A60BC1" w:rsidP="001E718D">
      <w:pPr>
        <w:spacing w:after="0"/>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2" w:name="_Toc435791222"/>
      <w:bookmarkStart w:id="83" w:name="_Toc6389150"/>
      <w:bookmarkStart w:id="84" w:name="_Toc137624638"/>
      <w:r w:rsidRPr="00233985">
        <w:rPr>
          <w:rFonts w:ascii="Times New Roman" w:hAnsi="Times New Roman" w:cs="Times New Roman"/>
          <w:b w:val="0"/>
          <w:i/>
          <w:color w:val="000000" w:themeColor="text1"/>
          <w:sz w:val="24"/>
          <w:szCs w:val="24"/>
        </w:rPr>
        <w:t xml:space="preserve">6.1 Предложения по строительству, реконструкции и (или) модернизации тепловых сетей, </w:t>
      </w:r>
      <w:r w:rsidRPr="00233985">
        <w:rPr>
          <w:rFonts w:ascii="Times New Roman" w:hAnsi="Times New Roman" w:cs="Times New Roman"/>
          <w:b w:val="0"/>
          <w:i/>
          <w:color w:val="000000" w:themeColor="text1"/>
          <w:sz w:val="24"/>
          <w:szCs w:val="24"/>
        </w:rPr>
        <w:br/>
        <w:t xml:space="preserve">обеспечивающих перераспределение тепловой нагрузки из зон с дефицитом располагаемой </w:t>
      </w:r>
      <w:r w:rsidRPr="00233985">
        <w:rPr>
          <w:rFonts w:ascii="Times New Roman" w:hAnsi="Times New Roman" w:cs="Times New Roman"/>
          <w:b w:val="0"/>
          <w:i/>
          <w:color w:val="000000" w:themeColor="text1"/>
          <w:sz w:val="24"/>
          <w:szCs w:val="24"/>
        </w:rPr>
        <w:br/>
        <w:t>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2"/>
      <w:bookmarkEnd w:id="83"/>
      <w:bookmarkEnd w:id="84"/>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Строительство и реконструкция тепловых сетей, обеспечивающих перераспределение тепловой нагрузки, не требуется. Располагаемой тепловой мощности муниципальн</w:t>
      </w:r>
      <w:r w:rsidR="00276AF8">
        <w:rPr>
          <w:rFonts w:ascii="Times New Roman" w:hAnsi="Times New Roman" w:cs="Times New Roman"/>
          <w:color w:val="000000" w:themeColor="text1"/>
          <w:sz w:val="24"/>
          <w:szCs w:val="24"/>
        </w:rPr>
        <w:t>ой</w:t>
      </w:r>
      <w:r w:rsidRPr="00777C3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00276AF8" w:rsidRPr="00777C34">
        <w:rPr>
          <w:rFonts w:ascii="Times New Roman" w:hAnsi="Times New Roman" w:cs="Times New Roman"/>
          <w:color w:val="000000" w:themeColor="text1"/>
          <w:sz w:val="24"/>
          <w:szCs w:val="24"/>
        </w:rPr>
        <w:t xml:space="preserve"> </w:t>
      </w:r>
      <w:r w:rsidRPr="00777C34">
        <w:rPr>
          <w:rFonts w:ascii="Times New Roman" w:hAnsi="Times New Roman" w:cs="Times New Roman"/>
          <w:color w:val="000000" w:themeColor="text1"/>
          <w:sz w:val="24"/>
          <w:szCs w:val="24"/>
        </w:rPr>
        <w:t xml:space="preserve">достаточно для обеспечения </w:t>
      </w:r>
      <w:r w:rsidR="00F41DD8" w:rsidRPr="00777C34">
        <w:rPr>
          <w:rFonts w:ascii="Times New Roman" w:hAnsi="Times New Roman" w:cs="Times New Roman"/>
          <w:color w:val="000000" w:themeColor="text1"/>
          <w:sz w:val="24"/>
          <w:szCs w:val="24"/>
        </w:rPr>
        <w:t>нужд,</w:t>
      </w:r>
      <w:r w:rsidRPr="00777C34">
        <w:rPr>
          <w:rFonts w:ascii="Times New Roman" w:hAnsi="Times New Roman" w:cs="Times New Roman"/>
          <w:color w:val="000000" w:themeColor="text1"/>
          <w:sz w:val="24"/>
          <w:szCs w:val="24"/>
        </w:rPr>
        <w:t xml:space="preserve"> подключенных к ним потребителей, дефицита располагаемой тепловой мощности не наблюдается.</w:t>
      </w:r>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5" w:name="_Toc435791223"/>
      <w:bookmarkStart w:id="86" w:name="_Toc6389151"/>
      <w:bookmarkStart w:id="87" w:name="_Toc137624639"/>
      <w:r w:rsidRPr="00233985">
        <w:rPr>
          <w:rFonts w:ascii="Times New Roman" w:hAnsi="Times New Roman" w:cs="Times New Roman"/>
          <w:b w:val="0"/>
          <w:i/>
          <w:color w:val="000000" w:themeColor="text1"/>
          <w:sz w:val="24"/>
          <w:szCs w:val="24"/>
        </w:rPr>
        <w:t xml:space="preserve">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8934BF">
        <w:rPr>
          <w:rFonts w:ascii="Times New Roman" w:hAnsi="Times New Roman" w:cs="Times New Roman"/>
          <w:b w:val="0"/>
          <w:i/>
          <w:color w:val="000000" w:themeColor="text1"/>
          <w:sz w:val="24"/>
          <w:szCs w:val="24"/>
        </w:rPr>
        <w:t>поселения</w:t>
      </w:r>
      <w:r w:rsidRPr="00233985">
        <w:rPr>
          <w:rFonts w:ascii="Times New Roman" w:hAnsi="Times New Roman" w:cs="Times New Roman"/>
          <w:b w:val="0"/>
          <w:i/>
          <w:color w:val="000000" w:themeColor="text1"/>
          <w:sz w:val="24"/>
          <w:szCs w:val="24"/>
        </w:rPr>
        <w:t xml:space="preserve"> под жилищную, комплексную или производственную застройку</w:t>
      </w:r>
      <w:bookmarkEnd w:id="85"/>
      <w:bookmarkEnd w:id="86"/>
      <w:bookmarkEnd w:id="87"/>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942153" w:rsidRPr="00F272C8" w:rsidRDefault="00942153" w:rsidP="00942153">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Объектов, планируемых к подключению к централизованным источникам тепловой энергии на расчетный срок, не имеется. Строительство тепловых сетей не планируется.</w:t>
      </w:r>
    </w:p>
    <w:p w:rsidR="00F842C1" w:rsidRPr="00233985" w:rsidRDefault="00F842C1" w:rsidP="001E718D">
      <w:pPr>
        <w:spacing w:after="0"/>
        <w:ind w:firstLine="709"/>
        <w:jc w:val="both"/>
        <w:rPr>
          <w:rFonts w:ascii="Times New Roman" w:hAnsi="Times New Roman" w:cs="Times New Roman"/>
          <w:color w:val="000000" w:themeColor="text1"/>
          <w:sz w:val="24"/>
          <w:szCs w:val="24"/>
        </w:rPr>
      </w:pPr>
    </w:p>
    <w:p w:rsidR="00360B4B" w:rsidRPr="00233985" w:rsidRDefault="00360B4B" w:rsidP="001E718D">
      <w:pPr>
        <w:pStyle w:val="3"/>
        <w:spacing w:before="0"/>
        <w:jc w:val="center"/>
        <w:rPr>
          <w:rFonts w:ascii="Times New Roman" w:hAnsi="Times New Roman" w:cs="Times New Roman"/>
          <w:b w:val="0"/>
          <w:i/>
          <w:color w:val="000000" w:themeColor="text1"/>
          <w:sz w:val="24"/>
          <w:szCs w:val="24"/>
        </w:rPr>
      </w:pPr>
      <w:bookmarkStart w:id="88" w:name="_Toc435791224"/>
      <w:bookmarkStart w:id="89" w:name="_Toc6389152"/>
      <w:bookmarkStart w:id="90" w:name="_Toc137624640"/>
      <w:r w:rsidRPr="00233985">
        <w:rPr>
          <w:rFonts w:ascii="Times New Roman" w:hAnsi="Times New Roman" w:cs="Times New Roman"/>
          <w:b w:val="0"/>
          <w:i/>
          <w:color w:val="000000" w:themeColor="text1"/>
          <w:sz w:val="24"/>
          <w:szCs w:val="24"/>
        </w:rPr>
        <w:t xml:space="preserve">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w:t>
      </w:r>
      <w:r w:rsidRPr="00233985">
        <w:rPr>
          <w:rFonts w:ascii="Times New Roman" w:hAnsi="Times New Roman" w:cs="Times New Roman"/>
          <w:b w:val="0"/>
          <w:i/>
          <w:color w:val="000000" w:themeColor="text1"/>
          <w:sz w:val="24"/>
          <w:szCs w:val="24"/>
        </w:rPr>
        <w:br/>
        <w:t xml:space="preserve">потребителям от различных источников тепловой энергии при сохранении надежности </w:t>
      </w:r>
      <w:r w:rsidRPr="00233985">
        <w:rPr>
          <w:rFonts w:ascii="Times New Roman" w:hAnsi="Times New Roman" w:cs="Times New Roman"/>
          <w:b w:val="0"/>
          <w:i/>
          <w:color w:val="000000" w:themeColor="text1"/>
          <w:sz w:val="24"/>
          <w:szCs w:val="24"/>
        </w:rPr>
        <w:br/>
        <w:t>теплоснабжения</w:t>
      </w:r>
      <w:bookmarkEnd w:id="88"/>
      <w:bookmarkEnd w:id="89"/>
      <w:bookmarkEnd w:id="90"/>
    </w:p>
    <w:p w:rsidR="00A60BC1" w:rsidRPr="00233985" w:rsidRDefault="00A60BC1" w:rsidP="001E718D">
      <w:pPr>
        <w:spacing w:after="0"/>
        <w:ind w:firstLine="709"/>
        <w:jc w:val="both"/>
        <w:rPr>
          <w:rFonts w:ascii="Times New Roman" w:hAnsi="Times New Roman" w:cs="Times New Roman"/>
          <w:color w:val="000000" w:themeColor="text1"/>
          <w:sz w:val="24"/>
          <w:szCs w:val="24"/>
        </w:rPr>
      </w:pPr>
    </w:p>
    <w:p w:rsidR="0027384D" w:rsidRPr="00233985" w:rsidRDefault="0027384D" w:rsidP="001E718D">
      <w:pPr>
        <w:spacing w:after="0"/>
        <w:ind w:firstLine="709"/>
        <w:jc w:val="both"/>
        <w:rPr>
          <w:rFonts w:ascii="Times New Roman" w:hAnsi="Times New Roman" w:cs="Times New Roman"/>
          <w:color w:val="000000" w:themeColor="text1"/>
          <w:sz w:val="24"/>
          <w:szCs w:val="24"/>
        </w:rPr>
      </w:pPr>
      <w:r w:rsidRPr="00777C34">
        <w:rPr>
          <w:rFonts w:ascii="Times New Roman" w:hAnsi="Times New Roman" w:cs="Times New Roman"/>
          <w:color w:val="000000" w:themeColor="text1"/>
          <w:sz w:val="24"/>
          <w:szCs w:val="24"/>
        </w:rPr>
        <w:t>Возможность поставок тепловой энергии потребителям от различных источников тепловой энергии отсутствует. Строительство и реконструкция тепловых сетей для обеспечения этих мероприятий не требуется.</w:t>
      </w:r>
    </w:p>
    <w:p w:rsidR="0027384D" w:rsidRPr="00233985" w:rsidRDefault="0027384D" w:rsidP="00233985">
      <w:pPr>
        <w:spacing w:after="0"/>
        <w:ind w:firstLine="709"/>
        <w:jc w:val="both"/>
        <w:rPr>
          <w:rFonts w:ascii="Times New Roman" w:hAnsi="Times New Roman" w:cs="Times New Roman"/>
          <w:color w:val="000000" w:themeColor="text1"/>
          <w:sz w:val="24"/>
          <w:szCs w:val="24"/>
        </w:rPr>
      </w:pPr>
    </w:p>
    <w:p w:rsidR="00360B4B" w:rsidRPr="00233985" w:rsidRDefault="00360B4B" w:rsidP="00233985">
      <w:pPr>
        <w:pStyle w:val="3"/>
        <w:spacing w:before="0"/>
        <w:jc w:val="center"/>
        <w:rPr>
          <w:rFonts w:ascii="Times New Roman" w:hAnsi="Times New Roman" w:cs="Times New Roman"/>
          <w:b w:val="0"/>
          <w:i/>
          <w:color w:val="000000" w:themeColor="text1"/>
          <w:sz w:val="24"/>
          <w:szCs w:val="24"/>
        </w:rPr>
      </w:pPr>
      <w:bookmarkStart w:id="91" w:name="_Toc435791225"/>
      <w:bookmarkStart w:id="92" w:name="_Toc6389153"/>
      <w:bookmarkStart w:id="93" w:name="_Toc137624641"/>
      <w:r w:rsidRPr="00233985">
        <w:rPr>
          <w:rFonts w:ascii="Times New Roman" w:hAnsi="Times New Roman" w:cs="Times New Roman"/>
          <w:b w:val="0"/>
          <w:i/>
          <w:color w:val="000000" w:themeColor="text1"/>
          <w:sz w:val="24"/>
          <w:szCs w:val="24"/>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bookmarkEnd w:id="91"/>
      <w:bookmarkEnd w:id="92"/>
      <w:bookmarkEnd w:id="93"/>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Default="00F41DD8"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Согласно ФЗ №</w:t>
      </w:r>
      <w:r w:rsidR="0027384D" w:rsidRPr="00233985">
        <w:rPr>
          <w:rFonts w:ascii="Times New Roman" w:hAnsi="Times New Roman" w:cs="Times New Roman"/>
          <w:color w:val="000000" w:themeColor="text1"/>
          <w:sz w:val="24"/>
          <w:szCs w:val="24"/>
        </w:rPr>
        <w:t xml:space="preserve">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w:t>
      </w:r>
      <w:r w:rsidR="00240F03">
        <w:rPr>
          <w:rFonts w:ascii="Times New Roman" w:hAnsi="Times New Roman" w:cs="Times New Roman"/>
          <w:color w:val="000000" w:themeColor="text1"/>
          <w:sz w:val="24"/>
          <w:szCs w:val="24"/>
        </w:rPr>
        <w:t xml:space="preserve">котельной </w:t>
      </w:r>
      <w:r w:rsidR="0027384D" w:rsidRPr="00233985">
        <w:rPr>
          <w:rFonts w:ascii="Times New Roman" w:hAnsi="Times New Roman" w:cs="Times New Roman"/>
          <w:color w:val="000000" w:themeColor="text1"/>
          <w:sz w:val="24"/>
          <w:szCs w:val="24"/>
        </w:rPr>
        <w:t xml:space="preserve">в пиковый режим работы не предполагается на расчетный период до </w:t>
      </w:r>
      <w:r w:rsidR="002D1AD0">
        <w:rPr>
          <w:rFonts w:ascii="Times New Roman" w:hAnsi="Times New Roman" w:cs="Times New Roman"/>
          <w:color w:val="000000" w:themeColor="text1"/>
          <w:sz w:val="24"/>
          <w:szCs w:val="24"/>
        </w:rPr>
        <w:t>202</w:t>
      </w:r>
      <w:r w:rsidR="00ED27BD">
        <w:rPr>
          <w:rFonts w:ascii="Times New Roman" w:hAnsi="Times New Roman" w:cs="Times New Roman"/>
          <w:color w:val="000000" w:themeColor="text1"/>
          <w:sz w:val="24"/>
          <w:szCs w:val="24"/>
        </w:rPr>
        <w:t>8</w:t>
      </w:r>
      <w:r w:rsidR="0027384D" w:rsidRPr="00233985">
        <w:rPr>
          <w:rFonts w:ascii="Times New Roman" w:hAnsi="Times New Roman" w:cs="Times New Roman"/>
          <w:color w:val="000000" w:themeColor="text1"/>
          <w:sz w:val="24"/>
          <w:szCs w:val="24"/>
        </w:rPr>
        <w:t> г</w:t>
      </w:r>
      <w:r w:rsidR="00D92E00">
        <w:rPr>
          <w:rFonts w:ascii="Times New Roman" w:hAnsi="Times New Roman" w:cs="Times New Roman"/>
          <w:color w:val="000000" w:themeColor="text1"/>
          <w:sz w:val="24"/>
          <w:szCs w:val="24"/>
        </w:rPr>
        <w:t>ода</w:t>
      </w:r>
      <w:r w:rsidR="0027384D" w:rsidRPr="00233985">
        <w:rPr>
          <w:rFonts w:ascii="Times New Roman" w:hAnsi="Times New Roman" w:cs="Times New Roman"/>
          <w:color w:val="000000" w:themeColor="text1"/>
          <w:sz w:val="24"/>
          <w:szCs w:val="24"/>
        </w:rPr>
        <w:t xml:space="preserve">. Ликвидация </w:t>
      </w:r>
      <w:r w:rsidR="00240F03">
        <w:rPr>
          <w:rFonts w:ascii="Times New Roman" w:hAnsi="Times New Roman" w:cs="Times New Roman"/>
          <w:color w:val="000000" w:themeColor="text1"/>
          <w:sz w:val="24"/>
          <w:szCs w:val="24"/>
        </w:rPr>
        <w:t xml:space="preserve">котельной </w:t>
      </w:r>
      <w:r w:rsidR="00A60BC1" w:rsidRPr="00233985">
        <w:rPr>
          <w:rFonts w:ascii="Times New Roman" w:hAnsi="Times New Roman" w:cs="Times New Roman"/>
          <w:color w:val="000000" w:themeColor="text1"/>
          <w:sz w:val="24"/>
          <w:szCs w:val="24"/>
        </w:rPr>
        <w:t>на основаниях, изложенных в п. 5.5</w:t>
      </w:r>
      <w:r w:rsidR="0027384D" w:rsidRPr="00233985">
        <w:rPr>
          <w:rFonts w:ascii="Times New Roman" w:hAnsi="Times New Roman" w:cs="Times New Roman"/>
          <w:color w:val="000000" w:themeColor="text1"/>
          <w:sz w:val="24"/>
          <w:szCs w:val="24"/>
        </w:rPr>
        <w:t>,</w:t>
      </w:r>
      <w:r w:rsidR="00416396" w:rsidRPr="00233985">
        <w:rPr>
          <w:rFonts w:ascii="Times New Roman" w:hAnsi="Times New Roman" w:cs="Times New Roman"/>
          <w:color w:val="000000" w:themeColor="text1"/>
          <w:sz w:val="24"/>
          <w:szCs w:val="24"/>
        </w:rPr>
        <w:t xml:space="preserve"> </w:t>
      </w:r>
      <w:r w:rsidR="0027384D" w:rsidRPr="00233985">
        <w:rPr>
          <w:rFonts w:ascii="Times New Roman" w:hAnsi="Times New Roman" w:cs="Times New Roman"/>
          <w:color w:val="000000" w:themeColor="text1"/>
          <w:sz w:val="24"/>
          <w:szCs w:val="24"/>
        </w:rPr>
        <w:t>не предполагается.</w:t>
      </w:r>
    </w:p>
    <w:p w:rsidR="00611E4F" w:rsidRPr="00233985" w:rsidRDefault="00611E4F" w:rsidP="00233985">
      <w:pPr>
        <w:spacing w:after="0"/>
        <w:ind w:firstLine="709"/>
        <w:jc w:val="both"/>
        <w:rPr>
          <w:rFonts w:ascii="Times New Roman" w:hAnsi="Times New Roman" w:cs="Times New Roman"/>
          <w:color w:val="000000" w:themeColor="text1"/>
          <w:sz w:val="24"/>
          <w:szCs w:val="24"/>
        </w:rPr>
      </w:pPr>
    </w:p>
    <w:p w:rsidR="001730ED" w:rsidRPr="00233985" w:rsidRDefault="001730ED" w:rsidP="00233985">
      <w:pPr>
        <w:pStyle w:val="3"/>
        <w:spacing w:before="0"/>
        <w:jc w:val="center"/>
        <w:rPr>
          <w:rFonts w:ascii="Times New Roman" w:hAnsi="Times New Roman" w:cs="Times New Roman"/>
          <w:b w:val="0"/>
          <w:i/>
          <w:color w:val="000000" w:themeColor="text1"/>
          <w:sz w:val="24"/>
          <w:szCs w:val="24"/>
        </w:rPr>
      </w:pPr>
      <w:bookmarkStart w:id="94" w:name="_Toc435791226"/>
      <w:bookmarkStart w:id="95" w:name="_Toc6389154"/>
      <w:bookmarkStart w:id="96" w:name="_Toc137624642"/>
      <w:r w:rsidRPr="00233985">
        <w:rPr>
          <w:rFonts w:ascii="Times New Roman" w:hAnsi="Times New Roman" w:cs="Times New Roman"/>
          <w:b w:val="0"/>
          <w:i/>
          <w:color w:val="000000" w:themeColor="text1"/>
          <w:sz w:val="24"/>
          <w:szCs w:val="24"/>
        </w:rPr>
        <w:lastRenderedPageBreak/>
        <w:t xml:space="preserve">6.5 Предложения по строительству, реконструкции и (или) модернизации тепловых сетей для обеспечения нормативной надежности и безопасности теплоснабжения, определяемых в </w:t>
      </w:r>
      <w:r w:rsidRPr="00233985">
        <w:rPr>
          <w:rFonts w:ascii="Times New Roman" w:hAnsi="Times New Roman" w:cs="Times New Roman"/>
          <w:b w:val="0"/>
          <w:i/>
          <w:color w:val="000000" w:themeColor="text1"/>
          <w:sz w:val="24"/>
          <w:szCs w:val="24"/>
        </w:rPr>
        <w:br/>
        <w:t>соответствии с методическими указаниями по расчету уровня надежности и качества</w:t>
      </w:r>
      <w:r w:rsidR="00B0716B" w:rsidRPr="00233985">
        <w:rPr>
          <w:rFonts w:ascii="Times New Roman" w:hAnsi="Times New Roman" w:cs="Times New Roman"/>
          <w:b w:val="0"/>
          <w:i/>
          <w:color w:val="000000" w:themeColor="text1"/>
          <w:sz w:val="24"/>
          <w:szCs w:val="24"/>
        </w:rPr>
        <w:br/>
      </w:r>
      <w:r w:rsidRPr="00233985">
        <w:rPr>
          <w:rFonts w:ascii="Times New Roman" w:hAnsi="Times New Roman" w:cs="Times New Roman"/>
          <w:b w:val="0"/>
          <w:i/>
          <w:color w:val="000000" w:themeColor="text1"/>
          <w:sz w:val="24"/>
          <w:szCs w:val="24"/>
        </w:rPr>
        <w:t xml:space="preserve"> поставляемых товаров, оказываемых услуг для организаций, осуществляющих деятельность по </w:t>
      </w:r>
      <w:r w:rsidRPr="00233985">
        <w:rPr>
          <w:rFonts w:ascii="Times New Roman" w:hAnsi="Times New Roman" w:cs="Times New Roman"/>
          <w:b w:val="0"/>
          <w:i/>
          <w:color w:val="000000" w:themeColor="text1"/>
          <w:sz w:val="24"/>
          <w:szCs w:val="24"/>
        </w:rPr>
        <w:br/>
        <w:t xml:space="preserve">производству и (или) передаче тепловой энергии, утверждаемыми уполномоченным </w:t>
      </w:r>
      <w:r w:rsidRPr="00233985">
        <w:rPr>
          <w:rFonts w:ascii="Times New Roman" w:hAnsi="Times New Roman" w:cs="Times New Roman"/>
          <w:b w:val="0"/>
          <w:i/>
          <w:color w:val="000000" w:themeColor="text1"/>
          <w:sz w:val="24"/>
          <w:szCs w:val="24"/>
        </w:rPr>
        <w:br/>
        <w:t>Правительством Российской Федерации федеральным органом исполнительной власти</w:t>
      </w:r>
      <w:bookmarkEnd w:id="94"/>
      <w:bookmarkEnd w:id="95"/>
      <w:bookmarkEnd w:id="96"/>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 xml:space="preserve">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w:t>
      </w:r>
      <w:proofErr w:type="spellStart"/>
      <w:r w:rsidRPr="00233985">
        <w:rPr>
          <w:rFonts w:ascii="Times New Roman" w:hAnsi="Times New Roman" w:cs="Times New Roman"/>
          <w:color w:val="000000" w:themeColor="text1"/>
          <w:sz w:val="24"/>
          <w:szCs w:val="24"/>
        </w:rPr>
        <w:t>теплопотребляющих</w:t>
      </w:r>
      <w:proofErr w:type="spellEnd"/>
      <w:r w:rsidRPr="00233985">
        <w:rPr>
          <w:rFonts w:ascii="Times New Roman" w:hAnsi="Times New Roman" w:cs="Times New Roman"/>
          <w:color w:val="000000" w:themeColor="text1"/>
          <w:sz w:val="24"/>
          <w:szCs w:val="24"/>
        </w:rPr>
        <w:t xml:space="preserve">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учета теплоносителя или тепловой энергии прекращением подачи теплоносителя или подачи тепловой энергии на тепло</w:t>
      </w:r>
      <w:r w:rsidR="00B541ED" w:rsidRPr="00233985">
        <w:rPr>
          <w:rFonts w:ascii="Times New Roman" w:hAnsi="Times New Roman" w:cs="Times New Roman"/>
          <w:color w:val="000000" w:themeColor="text1"/>
          <w:sz w:val="24"/>
          <w:szCs w:val="24"/>
        </w:rPr>
        <w:t xml:space="preserve"> </w:t>
      </w:r>
      <w:r w:rsidRPr="00233985">
        <w:rPr>
          <w:rFonts w:ascii="Times New Roman" w:hAnsi="Times New Roman" w:cs="Times New Roman"/>
          <w:color w:val="000000" w:themeColor="text1"/>
          <w:sz w:val="24"/>
          <w:szCs w:val="24"/>
        </w:rPr>
        <w:t>потребляющие установки.</w:t>
      </w:r>
    </w:p>
    <w:p w:rsidR="0027384D" w:rsidRDefault="0027384D" w:rsidP="00233985">
      <w:pPr>
        <w:spacing w:after="0"/>
        <w:ind w:firstLine="709"/>
        <w:jc w:val="both"/>
        <w:rPr>
          <w:rFonts w:ascii="Times New Roman" w:hAnsi="Times New Roman" w:cs="Times New Roman"/>
          <w:color w:val="000000" w:themeColor="text1"/>
          <w:sz w:val="24"/>
          <w:szCs w:val="24"/>
        </w:rPr>
      </w:pPr>
      <w:r w:rsidRPr="00233985">
        <w:rPr>
          <w:rFonts w:ascii="Times New Roman" w:hAnsi="Times New Roman" w:cs="Times New Roman"/>
          <w:color w:val="000000" w:themeColor="text1"/>
          <w:sz w:val="24"/>
          <w:szCs w:val="24"/>
        </w:rPr>
        <w:t>Строительство новых тепловых сетей для обеспечения нормативной надежности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Потребители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w:t>
      </w:r>
      <w:r w:rsidR="00F41DD8" w:rsidRPr="00233985">
        <w:rPr>
          <w:rFonts w:ascii="Times New Roman" w:hAnsi="Times New Roman" w:cs="Times New Roman"/>
          <w:color w:val="000000" w:themeColor="text1"/>
          <w:sz w:val="24"/>
          <w:szCs w:val="24"/>
        </w:rPr>
        <w:t>, но не более 54 ч, до 12</w:t>
      </w:r>
      <w:r w:rsidRPr="00233985">
        <w:rPr>
          <w:rFonts w:ascii="Times New Roman" w:hAnsi="Times New Roman" w:cs="Times New Roman"/>
          <w:color w:val="000000" w:themeColor="text1"/>
          <w:sz w:val="24"/>
          <w:szCs w:val="24"/>
        </w:rPr>
        <w:t>ºС.</w:t>
      </w:r>
    </w:p>
    <w:p w:rsidR="001571B4" w:rsidRDefault="001571B4" w:rsidP="001571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обеспечения нормативной надежности т</w:t>
      </w:r>
      <w:r w:rsidR="00650652">
        <w:rPr>
          <w:rFonts w:ascii="Times New Roman" w:hAnsi="Times New Roman" w:cs="Times New Roman"/>
          <w:color w:val="000000" w:themeColor="text1"/>
          <w:sz w:val="24"/>
          <w:szCs w:val="24"/>
        </w:rPr>
        <w:t xml:space="preserve">ребуется замена ветхих тепловых сетей. </w:t>
      </w:r>
    </w:p>
    <w:p w:rsidR="00825B8D" w:rsidRPr="00650652" w:rsidRDefault="00B635C7" w:rsidP="00650652">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2024</w:t>
      </w:r>
      <w:r w:rsidR="00650652">
        <w:rPr>
          <w:rFonts w:ascii="Times New Roman" w:hAnsi="Times New Roman" w:cs="Times New Roman"/>
          <w:color w:val="000000" w:themeColor="text1"/>
          <w:sz w:val="24"/>
          <w:szCs w:val="24"/>
        </w:rPr>
        <w:t xml:space="preserve"> год из </w:t>
      </w:r>
      <w:r w:rsidR="0030186F">
        <w:rPr>
          <w:rFonts w:ascii="Times New Roman" w:hAnsi="Times New Roman" w:cs="Times New Roman"/>
          <w:color w:val="000000" w:themeColor="text1"/>
          <w:sz w:val="24"/>
          <w:szCs w:val="24"/>
        </w:rPr>
        <w:t>Министерством промышленности, ЖКХ и торговли</w:t>
      </w:r>
      <w:r w:rsidR="00650652">
        <w:rPr>
          <w:rFonts w:ascii="Times New Roman" w:hAnsi="Times New Roman" w:cs="Times New Roman"/>
          <w:color w:val="000000" w:themeColor="text1"/>
          <w:sz w:val="24"/>
          <w:szCs w:val="24"/>
        </w:rPr>
        <w:t xml:space="preserve"> Красноярского края</w:t>
      </w:r>
      <w:r w:rsidR="00E87800">
        <w:rPr>
          <w:rFonts w:ascii="Times New Roman" w:hAnsi="Times New Roman" w:cs="Times New Roman"/>
          <w:color w:val="000000" w:themeColor="text1"/>
          <w:sz w:val="24"/>
          <w:szCs w:val="24"/>
        </w:rPr>
        <w:t xml:space="preserve"> запланированы средства</w:t>
      </w:r>
      <w:r>
        <w:rPr>
          <w:rFonts w:ascii="Times New Roman" w:hAnsi="Times New Roman" w:cs="Times New Roman"/>
          <w:color w:val="000000" w:themeColor="text1"/>
          <w:sz w:val="24"/>
          <w:szCs w:val="24"/>
        </w:rPr>
        <w:t xml:space="preserve"> на</w:t>
      </w:r>
      <w:r w:rsidR="00E878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замену участка теплосети в с. </w:t>
      </w:r>
      <w:proofErr w:type="spellStart"/>
      <w:r>
        <w:rPr>
          <w:rFonts w:ascii="Times New Roman" w:hAnsi="Times New Roman" w:cs="Times New Roman"/>
          <w:color w:val="000000" w:themeColor="text1"/>
          <w:sz w:val="24"/>
          <w:szCs w:val="24"/>
        </w:rPr>
        <w:t>Мокруша</w:t>
      </w:r>
      <w:proofErr w:type="spellEnd"/>
      <w:r>
        <w:rPr>
          <w:rFonts w:ascii="Times New Roman" w:hAnsi="Times New Roman" w:cs="Times New Roman"/>
          <w:color w:val="000000" w:themeColor="text1"/>
          <w:sz w:val="24"/>
          <w:szCs w:val="24"/>
        </w:rPr>
        <w:t xml:space="preserve"> от ТК-16 до ТК-17 протяженностью 72 м</w:t>
      </w:r>
      <w:r w:rsidR="00E87800">
        <w:rPr>
          <w:rFonts w:ascii="Times New Roman" w:hAnsi="Times New Roman" w:cs="Times New Roman"/>
          <w:color w:val="000000" w:themeColor="text1"/>
          <w:sz w:val="24"/>
          <w:szCs w:val="24"/>
        </w:rPr>
        <w:t xml:space="preserve">. Концессионное соглашение в настоящий момент не заключено, </w:t>
      </w:r>
      <w:proofErr w:type="spellStart"/>
      <w:r w:rsidR="00E87800">
        <w:rPr>
          <w:rFonts w:ascii="Times New Roman" w:hAnsi="Times New Roman" w:cs="Times New Roman"/>
          <w:color w:val="000000" w:themeColor="text1"/>
          <w:sz w:val="24"/>
          <w:szCs w:val="24"/>
        </w:rPr>
        <w:t>ресурсоснабжающая</w:t>
      </w:r>
      <w:proofErr w:type="spellEnd"/>
      <w:r w:rsidR="00E87800">
        <w:rPr>
          <w:rFonts w:ascii="Times New Roman" w:hAnsi="Times New Roman" w:cs="Times New Roman"/>
          <w:color w:val="000000" w:themeColor="text1"/>
          <w:sz w:val="24"/>
          <w:szCs w:val="24"/>
        </w:rPr>
        <w:t xml:space="preserve"> организация эксплуатирует объекты теплоснабжения на основании договора аренды.</w:t>
      </w:r>
    </w:p>
    <w:p w:rsidR="00A60BC1" w:rsidRPr="00233985" w:rsidRDefault="00A60BC1" w:rsidP="00233985">
      <w:pPr>
        <w:spacing w:after="0"/>
        <w:ind w:firstLine="709"/>
        <w:jc w:val="both"/>
        <w:rPr>
          <w:rFonts w:ascii="Times New Roman" w:hAnsi="Times New Roman" w:cs="Times New Roman"/>
          <w:color w:val="000000" w:themeColor="text1"/>
          <w:sz w:val="24"/>
          <w:szCs w:val="24"/>
        </w:rPr>
      </w:pPr>
    </w:p>
    <w:p w:rsidR="0027384D" w:rsidRPr="00233985" w:rsidRDefault="000E1E98" w:rsidP="00233985">
      <w:pPr>
        <w:pStyle w:val="3"/>
        <w:spacing w:before="0"/>
        <w:jc w:val="center"/>
        <w:rPr>
          <w:rFonts w:ascii="Times New Roman" w:hAnsi="Times New Roman" w:cs="Times New Roman"/>
          <w:b w:val="0"/>
          <w:i/>
          <w:color w:val="000000" w:themeColor="text1"/>
          <w:sz w:val="24"/>
          <w:szCs w:val="24"/>
        </w:rPr>
      </w:pPr>
      <w:bookmarkStart w:id="97" w:name="_Toc137624643"/>
      <w:r w:rsidRPr="00233985">
        <w:rPr>
          <w:rFonts w:ascii="Times New Roman" w:hAnsi="Times New Roman" w:cs="Times New Roman"/>
          <w:b w:val="0"/>
          <w:i/>
          <w:color w:val="000000" w:themeColor="text1"/>
          <w:sz w:val="24"/>
          <w:szCs w:val="24"/>
        </w:rPr>
        <w:t>6</w:t>
      </w:r>
      <w:r w:rsidR="0027384D" w:rsidRPr="00233985">
        <w:rPr>
          <w:rFonts w:ascii="Times New Roman" w:hAnsi="Times New Roman" w:cs="Times New Roman"/>
          <w:b w:val="0"/>
          <w:i/>
          <w:color w:val="000000" w:themeColor="text1"/>
          <w:sz w:val="24"/>
          <w:szCs w:val="24"/>
        </w:rPr>
        <w:t xml:space="preserve">.6 Предложения по </w:t>
      </w:r>
      <w:r w:rsidR="00384365" w:rsidRPr="00233985">
        <w:rPr>
          <w:rFonts w:ascii="Times New Roman" w:hAnsi="Times New Roman" w:cs="Times New Roman"/>
          <w:b w:val="0"/>
          <w:i/>
          <w:color w:val="000000" w:themeColor="text1"/>
          <w:sz w:val="24"/>
          <w:szCs w:val="24"/>
        </w:rPr>
        <w:t xml:space="preserve">реконструкции тепловых сетей в целях обеспечения гидравлических </w:t>
      </w:r>
      <w:r w:rsidR="00532FAE" w:rsidRPr="00233985">
        <w:rPr>
          <w:rFonts w:ascii="Times New Roman" w:hAnsi="Times New Roman" w:cs="Times New Roman"/>
          <w:b w:val="0"/>
          <w:i/>
          <w:color w:val="000000" w:themeColor="text1"/>
          <w:sz w:val="24"/>
          <w:szCs w:val="24"/>
        </w:rPr>
        <w:br/>
      </w:r>
      <w:r w:rsidR="00384365" w:rsidRPr="00233985">
        <w:rPr>
          <w:rFonts w:ascii="Times New Roman" w:hAnsi="Times New Roman" w:cs="Times New Roman"/>
          <w:b w:val="0"/>
          <w:i/>
          <w:color w:val="000000" w:themeColor="text1"/>
          <w:sz w:val="24"/>
          <w:szCs w:val="24"/>
        </w:rPr>
        <w:t xml:space="preserve">режимов, обеспечивающих качество горячей воды в открытых системах теплоснабжения </w:t>
      </w:r>
      <w:r w:rsidR="00384365" w:rsidRPr="00233985">
        <w:rPr>
          <w:rFonts w:ascii="Times New Roman" w:hAnsi="Times New Roman" w:cs="Times New Roman"/>
          <w:b w:val="0"/>
          <w:i/>
          <w:color w:val="000000" w:themeColor="text1"/>
          <w:sz w:val="24"/>
          <w:szCs w:val="24"/>
        </w:rPr>
        <w:br/>
        <w:t>(горячего водоснабжения)</w:t>
      </w:r>
      <w:bookmarkEnd w:id="97"/>
    </w:p>
    <w:p w:rsidR="00A60BC1" w:rsidRPr="00233985" w:rsidRDefault="00A60BC1" w:rsidP="00233985">
      <w:pPr>
        <w:spacing w:after="0"/>
        <w:ind w:firstLine="709"/>
        <w:rPr>
          <w:rFonts w:ascii="Times New Roman" w:hAnsi="Times New Roman" w:cs="Times New Roman"/>
          <w:color w:val="000000" w:themeColor="text1"/>
          <w:sz w:val="24"/>
          <w:szCs w:val="24"/>
        </w:rPr>
      </w:pP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части 9 29 статьи Федерального закона от 27.07.2010 года №190 «О теплоснабжении», </w:t>
      </w:r>
      <w:r w:rsidRPr="00321A1F">
        <w:rPr>
          <w:rFonts w:ascii="Times New Roman" w:hAnsi="Times New Roman" w:cs="Times New Roman"/>
          <w:color w:val="000000" w:themeColor="text1"/>
          <w:sz w:val="24"/>
          <w:szCs w:val="24"/>
        </w:rPr>
        <w:t>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rPr>
          <w:rFonts w:ascii="Times New Roman" w:hAnsi="Times New Roman" w:cs="Times New Roman"/>
          <w:color w:val="000000" w:themeColor="text1"/>
          <w:sz w:val="24"/>
          <w:szCs w:val="24"/>
        </w:rPr>
        <w:t>.</w:t>
      </w:r>
    </w:p>
    <w:p w:rsidR="00D93682" w:rsidRDefault="00D93682" w:rsidP="00D9368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Индивидуальный тепловой </w:t>
      </w:r>
      <w:r w:rsidRPr="00321A1F">
        <w:rPr>
          <w:rFonts w:ascii="Times New Roman" w:hAnsi="Times New Roman" w:cs="Times New Roman"/>
          <w:color w:val="000000" w:themeColor="text1"/>
          <w:sz w:val="24"/>
          <w:szCs w:val="24"/>
        </w:rPr>
        <w:t>пункт (</w:t>
      </w:r>
      <w:r>
        <w:rPr>
          <w:rFonts w:ascii="Times New Roman" w:hAnsi="Times New Roman" w:cs="Times New Roman"/>
          <w:color w:val="000000" w:themeColor="text1"/>
          <w:sz w:val="24"/>
          <w:szCs w:val="24"/>
        </w:rPr>
        <w:t>И</w:t>
      </w:r>
      <w:r w:rsidRPr="00321A1F">
        <w:rPr>
          <w:rFonts w:ascii="Times New Roman" w:hAnsi="Times New Roman" w:cs="Times New Roman"/>
          <w:color w:val="000000" w:themeColor="text1"/>
          <w:sz w:val="24"/>
          <w:szCs w:val="24"/>
        </w:rPr>
        <w:t xml:space="preserve">ТП) </w:t>
      </w:r>
      <w:r>
        <w:rPr>
          <w:rFonts w:ascii="Times New Roman" w:hAnsi="Times New Roman" w:cs="Times New Roman"/>
          <w:color w:val="000000" w:themeColor="text1"/>
          <w:sz w:val="24"/>
          <w:szCs w:val="24"/>
        </w:rPr>
        <w:t>–</w:t>
      </w:r>
      <w:r w:rsidRPr="00321A1F">
        <w:rPr>
          <w:rFonts w:ascii="Times New Roman" w:hAnsi="Times New Roman" w:cs="Times New Roman"/>
          <w:color w:val="000000" w:themeColor="text1"/>
          <w:sz w:val="24"/>
          <w:szCs w:val="24"/>
        </w:rPr>
        <w:t xml:space="preserve"> один из главных элементов системы централизованного теплоснабжения зданий, выполняющий функции приема теплоносителя, преобразования (при необходимости) его параметров, распределения между потребителями тепловой энергии и учета ее расходования. </w:t>
      </w:r>
    </w:p>
    <w:p w:rsidR="0027384D" w:rsidRPr="002249F5" w:rsidRDefault="00D93682" w:rsidP="00825B8D">
      <w:pPr>
        <w:spacing w:after="0"/>
        <w:ind w:firstLine="709"/>
        <w:jc w:val="both"/>
        <w:rPr>
          <w:rFonts w:ascii="Times New Roman" w:eastAsiaTheme="majorEastAsia" w:hAnsi="Times New Roman" w:cs="Times New Roman"/>
          <w:b/>
          <w:bCs/>
          <w:color w:val="000000" w:themeColor="text1"/>
          <w:sz w:val="24"/>
          <w:szCs w:val="24"/>
        </w:rPr>
      </w:pPr>
      <w:r w:rsidRPr="00321A1F">
        <w:rPr>
          <w:rFonts w:ascii="Times New Roman" w:hAnsi="Times New Roman" w:cs="Times New Roman"/>
          <w:color w:val="000000" w:themeColor="text1"/>
          <w:sz w:val="24"/>
          <w:szCs w:val="24"/>
        </w:rPr>
        <w:t xml:space="preserve">Для реализации данного решения в зданиях </w:t>
      </w:r>
      <w:r>
        <w:rPr>
          <w:rFonts w:ascii="Times New Roman" w:hAnsi="Times New Roman" w:cs="Times New Roman"/>
          <w:color w:val="000000" w:themeColor="text1"/>
          <w:sz w:val="24"/>
          <w:szCs w:val="24"/>
        </w:rPr>
        <w:t>потребителей ГВС</w:t>
      </w:r>
      <w:r w:rsidRPr="00321A1F">
        <w:rPr>
          <w:rFonts w:ascii="Times New Roman" w:hAnsi="Times New Roman" w:cs="Times New Roman"/>
          <w:color w:val="000000" w:themeColor="text1"/>
          <w:sz w:val="24"/>
          <w:szCs w:val="24"/>
        </w:rPr>
        <w:t xml:space="preserve"> предполагается установить автоматизированные тепловые пункты.</w:t>
      </w:r>
      <w:bookmarkStart w:id="98" w:name="_Toc435791227"/>
      <w:r w:rsidR="0027384D" w:rsidRPr="002249F5">
        <w:rPr>
          <w:rFonts w:ascii="Times New Roman" w:hAnsi="Times New Roman" w:cs="Times New Roman"/>
          <w:color w:val="000000" w:themeColor="text1"/>
          <w:sz w:val="24"/>
          <w:szCs w:val="24"/>
        </w:rPr>
        <w:br w:type="page"/>
      </w:r>
    </w:p>
    <w:p w:rsidR="000E1E98" w:rsidRPr="007B7237" w:rsidRDefault="000E1E98" w:rsidP="00215BB4">
      <w:pPr>
        <w:pStyle w:val="2"/>
        <w:spacing w:before="0"/>
        <w:ind w:firstLine="709"/>
        <w:jc w:val="both"/>
        <w:rPr>
          <w:rFonts w:ascii="Times New Roman" w:hAnsi="Times New Roman" w:cs="Times New Roman"/>
          <w:color w:val="000000" w:themeColor="text1"/>
          <w:sz w:val="24"/>
          <w:szCs w:val="24"/>
        </w:rPr>
      </w:pPr>
      <w:bookmarkStart w:id="99" w:name="_Toc137624644"/>
      <w:bookmarkEnd w:id="98"/>
      <w:r w:rsidRPr="007B7237">
        <w:rPr>
          <w:rFonts w:ascii="Times New Roman" w:hAnsi="Times New Roman" w:cs="Times New Roman"/>
          <w:color w:val="000000" w:themeColor="text1"/>
          <w:sz w:val="24"/>
          <w:szCs w:val="24"/>
        </w:rPr>
        <w:lastRenderedPageBreak/>
        <w:t xml:space="preserve">Раздел 7. Предложения по переводу открытых систем теплоснабжения (горячего </w:t>
      </w:r>
      <w:r w:rsidRPr="007B7237">
        <w:rPr>
          <w:rFonts w:ascii="Times New Roman" w:hAnsi="Times New Roman" w:cs="Times New Roman"/>
          <w:color w:val="000000" w:themeColor="text1"/>
          <w:sz w:val="24"/>
          <w:szCs w:val="24"/>
        </w:rPr>
        <w:br/>
        <w:t>водоснабжения) в закрытые системы горячего водоснабжения</w:t>
      </w:r>
      <w:bookmarkEnd w:id="99"/>
    </w:p>
    <w:p w:rsidR="00A60BC1" w:rsidRPr="007B7237" w:rsidRDefault="00A60BC1" w:rsidP="00A60BC1">
      <w:pPr>
        <w:spacing w:after="0"/>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0" w:name="_Toc137624645"/>
      <w:r w:rsidRPr="007B7237">
        <w:rPr>
          <w:rFonts w:ascii="Times New Roman" w:hAnsi="Times New Roman" w:cs="Times New Roman"/>
          <w:b w:val="0"/>
          <w:i/>
          <w:color w:val="000000" w:themeColor="text1"/>
          <w:sz w:val="24"/>
          <w:szCs w:val="24"/>
        </w:rPr>
        <w:t xml:space="preserve">7.1 Предложения по переводу существующих открытых систем теплоснабжения (горячего </w:t>
      </w:r>
      <w:r w:rsidRPr="007B7237">
        <w:rPr>
          <w:rFonts w:ascii="Times New Roman" w:hAnsi="Times New Roman" w:cs="Times New Roman"/>
          <w:b w:val="0"/>
          <w:i/>
          <w:color w:val="000000" w:themeColor="text1"/>
          <w:sz w:val="24"/>
          <w:szCs w:val="24"/>
        </w:rPr>
        <w:br/>
        <w:t>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w:t>
      </w:r>
      <w:r w:rsidRPr="00611E4F">
        <w:rPr>
          <w:rFonts w:ascii="Times New Roman" w:hAnsi="Times New Roman" w:cs="Times New Roman"/>
          <w:b w:val="0"/>
          <w:i/>
          <w:color w:val="000000" w:themeColor="text1"/>
          <w:sz w:val="24"/>
          <w:szCs w:val="24"/>
        </w:rPr>
        <w:t xml:space="preserve"> водоснабжения</w:t>
      </w:r>
      <w:bookmarkEnd w:id="100"/>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w:t>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Предлагается установка тепловых пунктов в зданиях потребителей совместно с проведением реконструкции тепловых сетей. </w:t>
      </w:r>
    </w:p>
    <w:p w:rsidR="00DD544A" w:rsidRPr="001434CC"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 xml:space="preserve">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w:t>
      </w:r>
      <w:proofErr w:type="spellStart"/>
      <w:r w:rsidRPr="001434CC">
        <w:rPr>
          <w:rFonts w:ascii="Times New Roman" w:hAnsi="Times New Roman" w:cs="Times New Roman"/>
          <w:color w:val="000000" w:themeColor="text1"/>
          <w:sz w:val="24"/>
          <w:szCs w:val="24"/>
        </w:rPr>
        <w:t>водоразбора</w:t>
      </w:r>
      <w:proofErr w:type="spellEnd"/>
      <w:r w:rsidRPr="001434CC">
        <w:rPr>
          <w:rFonts w:ascii="Times New Roman" w:hAnsi="Times New Roman" w:cs="Times New Roman"/>
          <w:color w:val="000000" w:themeColor="text1"/>
          <w:sz w:val="24"/>
          <w:szCs w:val="24"/>
        </w:rPr>
        <w:t>. Для монтажа оборудования не требуется дополнительных площадей.</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Актуальность перевода открытых систем горячего водоснабжения на закрытые обусловлена следующими причинами:</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(70 ºС) для нужд ГВС приводит к «</w:t>
      </w:r>
      <w:proofErr w:type="spellStart"/>
      <w:r w:rsidRPr="000924D0">
        <w:rPr>
          <w:rFonts w:ascii="Times New Roman" w:hAnsi="Times New Roman" w:cs="Times New Roman"/>
          <w:color w:val="000000" w:themeColor="text1"/>
          <w:sz w:val="24"/>
          <w:szCs w:val="24"/>
        </w:rPr>
        <w:t>перетопам</w:t>
      </w:r>
      <w:proofErr w:type="spellEnd"/>
      <w:r w:rsidRPr="000924D0">
        <w:rPr>
          <w:rFonts w:ascii="Times New Roman" w:hAnsi="Times New Roman" w:cs="Times New Roman"/>
          <w:color w:val="000000" w:themeColor="text1"/>
          <w:sz w:val="24"/>
          <w:szCs w:val="24"/>
        </w:rPr>
        <w:t>» в помещениях зданий;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существует, перегрев горячей воды при эксплуатации открытой системы теплоснабжения без регулятора температуры горячей воды, которая фактически соответствует температуре воды в подающей линии тепловой сети.</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Переход на закрытую схему присоединения систем ГВС позволит обеспечить:</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расхода тепловой энергии на отопление и ГВС за счет перевода качественно-количественное регулирование температуры соответствии с температурным графиком;</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внутренней коррозии трубопроводов и отложения солей;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темпов износа оборудования тепловых станций и котельных;</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кардинальное улучшение качества теплоснабжения ликвидация «</w:t>
      </w:r>
      <w:proofErr w:type="spellStart"/>
      <w:r w:rsidRPr="000924D0">
        <w:rPr>
          <w:rFonts w:ascii="Times New Roman" w:hAnsi="Times New Roman" w:cs="Times New Roman"/>
          <w:color w:val="000000" w:themeColor="text1"/>
          <w:sz w:val="24"/>
          <w:szCs w:val="24"/>
        </w:rPr>
        <w:t>перетопов</w:t>
      </w:r>
      <w:proofErr w:type="spellEnd"/>
      <w:r w:rsidRPr="000924D0">
        <w:rPr>
          <w:rFonts w:ascii="Times New Roman" w:hAnsi="Times New Roman" w:cs="Times New Roman"/>
          <w:color w:val="000000" w:themeColor="text1"/>
          <w:sz w:val="24"/>
          <w:szCs w:val="24"/>
        </w:rPr>
        <w:t>» во время положительных температур наружного воздуха в отопительный период;</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 xml:space="preserve">снижение объемов работ по </w:t>
      </w:r>
      <w:proofErr w:type="spellStart"/>
      <w:r w:rsidRPr="000924D0">
        <w:rPr>
          <w:rFonts w:ascii="Times New Roman" w:hAnsi="Times New Roman" w:cs="Times New Roman"/>
          <w:color w:val="000000" w:themeColor="text1"/>
          <w:sz w:val="24"/>
          <w:szCs w:val="24"/>
        </w:rPr>
        <w:t>химводоподготовке</w:t>
      </w:r>
      <w:proofErr w:type="spellEnd"/>
      <w:r w:rsidRPr="000924D0">
        <w:rPr>
          <w:rFonts w:ascii="Times New Roman" w:hAnsi="Times New Roman" w:cs="Times New Roman"/>
          <w:color w:val="000000" w:themeColor="text1"/>
          <w:sz w:val="24"/>
          <w:szCs w:val="24"/>
        </w:rPr>
        <w:t xml:space="preserve"> </w:t>
      </w:r>
      <w:proofErr w:type="spellStart"/>
      <w:r w:rsidRPr="000924D0">
        <w:rPr>
          <w:rFonts w:ascii="Times New Roman" w:hAnsi="Times New Roman" w:cs="Times New Roman"/>
          <w:color w:val="000000" w:themeColor="text1"/>
          <w:sz w:val="24"/>
          <w:szCs w:val="24"/>
        </w:rPr>
        <w:t>подпиточной</w:t>
      </w:r>
      <w:proofErr w:type="spellEnd"/>
      <w:r w:rsidRPr="000924D0">
        <w:rPr>
          <w:rFonts w:ascii="Times New Roman" w:hAnsi="Times New Roman" w:cs="Times New Roman"/>
          <w:color w:val="000000" w:themeColor="text1"/>
          <w:sz w:val="24"/>
          <w:szCs w:val="24"/>
        </w:rPr>
        <w:t xml:space="preserve"> воды и, соответственно, затрат;</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снижение аварийности систем теплоснабжения.</w:t>
      </w:r>
    </w:p>
    <w:p w:rsidR="00DD544A" w:rsidRPr="00392A0E" w:rsidRDefault="00DD544A" w:rsidP="00DD544A">
      <w:pPr>
        <w:tabs>
          <w:tab w:val="left" w:pos="993"/>
        </w:tabs>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lastRenderedPageBreak/>
        <w:t>реконструкция сетей водоснабжения с перераспределением расходов воды от источников на ИТП;</w:t>
      </w:r>
    </w:p>
    <w:p w:rsidR="00DD544A" w:rsidRPr="000924D0" w:rsidRDefault="00DD544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DD544A" w:rsidRPr="00392A0E" w:rsidRDefault="00DD544A" w:rsidP="00DD544A">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Схемой теплоснабжения предлагаются следующие этапы перехода на закрытую схему горячего водоснабжения:</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дополнительных расчетных расходов холодной воды на нужды ГВС (ИТП).</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Оценка пропускной способности водопроводных сетей в зонах действия источников с выявлением магистральных, распределительных и квартальных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Pr="00392A0E">
        <w:rPr>
          <w:rFonts w:ascii="Times New Roman" w:hAnsi="Times New Roman" w:cs="Times New Roman"/>
          <w:color w:val="000000" w:themeColor="text1"/>
          <w:sz w:val="24"/>
          <w:szCs w:val="24"/>
        </w:rPr>
        <w:t xml:space="preserve"> Не требующих реконструкции;</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Pr="00392A0E">
        <w:rPr>
          <w:rFonts w:ascii="Times New Roman" w:hAnsi="Times New Roman" w:cs="Times New Roman"/>
          <w:color w:val="000000" w:themeColor="text1"/>
          <w:sz w:val="24"/>
          <w:szCs w:val="24"/>
        </w:rPr>
        <w:t xml:space="preserve"> Подлежащих реконструкции с увеличением диаметров (прокладкой новых сетей) к </w:t>
      </w:r>
      <w:r>
        <w:rPr>
          <w:rFonts w:ascii="Times New Roman" w:hAnsi="Times New Roman" w:cs="Times New Roman"/>
          <w:color w:val="000000" w:themeColor="text1"/>
          <w:sz w:val="24"/>
          <w:szCs w:val="24"/>
        </w:rPr>
        <w:t>ИТП</w:t>
      </w:r>
      <w:r w:rsidRPr="00392A0E">
        <w:rPr>
          <w:rFonts w:ascii="Times New Roman" w:hAnsi="Times New Roman" w:cs="Times New Roman"/>
          <w:color w:val="000000" w:themeColor="text1"/>
          <w:sz w:val="24"/>
          <w:szCs w:val="24"/>
        </w:rPr>
        <w:t>.</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Определение объемов реконструкции сетей водоснабжения и требуемых инвестиций.</w:t>
      </w:r>
    </w:p>
    <w:p w:rsidR="00DD544A" w:rsidRPr="000924D0" w:rsidRDefault="00DD544A" w:rsidP="007A77FE">
      <w:pPr>
        <w:pStyle w:val="ad"/>
        <w:numPr>
          <w:ilvl w:val="0"/>
          <w:numId w:val="37"/>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Разработка адресной программы перевода СЦТ на закрытую схему ПИР и СМР) с учетом затрат на реконструкцию:</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Pr="00392A0E">
        <w:rPr>
          <w:rFonts w:ascii="Times New Roman" w:hAnsi="Times New Roman" w:cs="Times New Roman"/>
          <w:color w:val="000000" w:themeColor="text1"/>
          <w:sz w:val="24"/>
          <w:szCs w:val="24"/>
        </w:rPr>
        <w:t>Наружных водопроводных сетей;</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w:t>
      </w:r>
      <w:r w:rsidRPr="00392A0E">
        <w:rPr>
          <w:rFonts w:ascii="Times New Roman" w:hAnsi="Times New Roman" w:cs="Times New Roman"/>
          <w:color w:val="000000" w:themeColor="text1"/>
          <w:sz w:val="24"/>
          <w:szCs w:val="24"/>
        </w:rPr>
        <w:t>Квартальных тепловых сетей и внутренних сетей ГВС;</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392A0E">
        <w:rPr>
          <w:rFonts w:ascii="Times New Roman" w:hAnsi="Times New Roman" w:cs="Times New Roman"/>
          <w:color w:val="000000" w:themeColor="text1"/>
          <w:sz w:val="24"/>
          <w:szCs w:val="24"/>
        </w:rPr>
        <w:t>ИТП;</w:t>
      </w:r>
    </w:p>
    <w:p w:rsidR="00DD544A" w:rsidRPr="00392A0E" w:rsidRDefault="00DD544A" w:rsidP="00DD544A">
      <w:pPr>
        <w:spacing w:after="0"/>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 </w:t>
      </w:r>
      <w:r w:rsidRPr="00392A0E">
        <w:rPr>
          <w:rFonts w:ascii="Times New Roman" w:hAnsi="Times New Roman" w:cs="Times New Roman"/>
          <w:color w:val="000000" w:themeColor="text1"/>
          <w:sz w:val="24"/>
          <w:szCs w:val="24"/>
        </w:rPr>
        <w:t>Системы водоподготовки на источниках.</w:t>
      </w:r>
    </w:p>
    <w:p w:rsidR="00DD544A" w:rsidRPr="00611E4F" w:rsidRDefault="00DD544A" w:rsidP="00215BB4">
      <w:pPr>
        <w:spacing w:after="0"/>
        <w:ind w:firstLine="709"/>
        <w:jc w:val="both"/>
        <w:rPr>
          <w:rFonts w:ascii="Times New Roman" w:hAnsi="Times New Roman" w:cs="Times New Roman"/>
          <w:color w:val="000000" w:themeColor="text1"/>
          <w:sz w:val="24"/>
          <w:szCs w:val="24"/>
        </w:rPr>
      </w:pPr>
    </w:p>
    <w:p w:rsidR="000E1E98" w:rsidRPr="00611E4F" w:rsidRDefault="000E1E98" w:rsidP="00215BB4">
      <w:pPr>
        <w:pStyle w:val="3"/>
        <w:spacing w:before="0"/>
        <w:jc w:val="center"/>
        <w:rPr>
          <w:rFonts w:ascii="Times New Roman" w:hAnsi="Times New Roman" w:cs="Times New Roman"/>
          <w:b w:val="0"/>
          <w:i/>
          <w:color w:val="000000" w:themeColor="text1"/>
          <w:sz w:val="24"/>
          <w:szCs w:val="24"/>
        </w:rPr>
      </w:pPr>
      <w:bookmarkStart w:id="101" w:name="_Toc137624646"/>
      <w:r w:rsidRPr="00611E4F">
        <w:rPr>
          <w:rFonts w:ascii="Times New Roman" w:hAnsi="Times New Roman" w:cs="Times New Roman"/>
          <w:b w:val="0"/>
          <w:i/>
          <w:color w:val="000000" w:themeColor="text1"/>
          <w:sz w:val="24"/>
          <w:szCs w:val="24"/>
        </w:rPr>
        <w:t xml:space="preserve">7.2 Предложения по переводу существующих открытых систем теплоснабжения (горячего </w:t>
      </w:r>
      <w:r w:rsidRPr="00611E4F">
        <w:rPr>
          <w:rFonts w:ascii="Times New Roman" w:hAnsi="Times New Roman" w:cs="Times New Roman"/>
          <w:b w:val="0"/>
          <w:i/>
          <w:color w:val="000000" w:themeColor="text1"/>
          <w:sz w:val="24"/>
          <w:szCs w:val="24"/>
        </w:rPr>
        <w:br/>
        <w:t xml:space="preserve">водоснабжения) в закрытые системы горячего водоснабжения, для осуществления которого </w:t>
      </w:r>
      <w:r w:rsidRPr="00611E4F">
        <w:rPr>
          <w:rFonts w:ascii="Times New Roman" w:hAnsi="Times New Roman" w:cs="Times New Roman"/>
          <w:b w:val="0"/>
          <w:i/>
          <w:color w:val="000000" w:themeColor="text1"/>
          <w:sz w:val="24"/>
          <w:szCs w:val="24"/>
        </w:rPr>
        <w:br/>
        <w:t xml:space="preserve">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sidRPr="00611E4F">
        <w:rPr>
          <w:rFonts w:ascii="Times New Roman" w:hAnsi="Times New Roman" w:cs="Times New Roman"/>
          <w:b w:val="0"/>
          <w:i/>
          <w:color w:val="000000" w:themeColor="text1"/>
          <w:sz w:val="24"/>
          <w:szCs w:val="24"/>
        </w:rPr>
        <w:br/>
        <w:t>водоснабжения</w:t>
      </w:r>
      <w:bookmarkEnd w:id="101"/>
      <w:r w:rsidRPr="00611E4F">
        <w:rPr>
          <w:rFonts w:ascii="Times New Roman" w:hAnsi="Times New Roman" w:cs="Times New Roman"/>
          <w:b w:val="0"/>
          <w:i/>
          <w:color w:val="000000" w:themeColor="text1"/>
          <w:sz w:val="24"/>
          <w:szCs w:val="24"/>
        </w:rPr>
        <w:br/>
      </w:r>
    </w:p>
    <w:p w:rsidR="00DD544A" w:rsidRDefault="00DD544A" w:rsidP="00DD544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w:t>
      </w:r>
    </w:p>
    <w:p w:rsidR="00DD544A" w:rsidRPr="00DD544A" w:rsidRDefault="009C0C47" w:rsidP="00215BB4">
      <w:pPr>
        <w:spacing w:after="0"/>
        <w:ind w:firstLine="709"/>
        <w:jc w:val="both"/>
        <w:rPr>
          <w:rFonts w:ascii="Times New Roman" w:hAnsi="Times New Roman" w:cs="Times New Roman"/>
          <w:color w:val="000000" w:themeColor="text1"/>
          <w:sz w:val="24"/>
          <w:szCs w:val="24"/>
        </w:rPr>
      </w:pPr>
      <w:r w:rsidRPr="00611E4F">
        <w:rPr>
          <w:rFonts w:ascii="Times New Roman" w:hAnsi="Times New Roman" w:cs="Times New Roman"/>
          <w:color w:val="000000" w:themeColor="text1"/>
          <w:sz w:val="24"/>
          <w:szCs w:val="24"/>
        </w:rPr>
        <w:t>Мероприятия по переводу открытых систем теплоснабжения</w:t>
      </w:r>
      <w:r w:rsidR="00DD544A">
        <w:rPr>
          <w:rFonts w:ascii="Times New Roman" w:hAnsi="Times New Roman" w:cs="Times New Roman"/>
          <w:color w:val="000000" w:themeColor="text1"/>
          <w:sz w:val="24"/>
          <w:szCs w:val="24"/>
        </w:rPr>
        <w:t xml:space="preserve"> </w:t>
      </w:r>
      <w:r w:rsidR="00DD544A" w:rsidRPr="00DD544A">
        <w:rPr>
          <w:rFonts w:ascii="Times New Roman" w:hAnsi="Times New Roman" w:cs="Times New Roman"/>
          <w:color w:val="000000" w:themeColor="text1"/>
          <w:sz w:val="24"/>
          <w:szCs w:val="24"/>
        </w:rPr>
        <w:t xml:space="preserve">для осуществления которого </w:t>
      </w:r>
      <w:r w:rsidR="00DD544A" w:rsidRPr="00DD544A">
        <w:rPr>
          <w:rFonts w:ascii="Times New Roman" w:hAnsi="Times New Roman" w:cs="Times New Roman"/>
          <w:color w:val="000000" w:themeColor="text1"/>
          <w:sz w:val="24"/>
          <w:szCs w:val="24"/>
        </w:rPr>
        <w:br/>
        <w:t>отсутствует необходимость строительства индивидуальных и (или) центральных тепловых пунктов</w:t>
      </w:r>
      <w:r w:rsidR="00DD544A">
        <w:rPr>
          <w:rFonts w:ascii="Times New Roman" w:hAnsi="Times New Roman" w:cs="Times New Roman"/>
          <w:color w:val="000000" w:themeColor="text1"/>
          <w:sz w:val="24"/>
          <w:szCs w:val="24"/>
        </w:rPr>
        <w:t xml:space="preserve"> отсутствует</w:t>
      </w:r>
      <w:r w:rsidR="00DD544A" w:rsidRPr="00DD544A">
        <w:rPr>
          <w:rFonts w:ascii="Times New Roman" w:hAnsi="Times New Roman" w:cs="Times New Roman"/>
          <w:color w:val="000000" w:themeColor="text1"/>
          <w:sz w:val="24"/>
          <w:szCs w:val="24"/>
        </w:rPr>
        <w:t>.</w:t>
      </w:r>
    </w:p>
    <w:p w:rsidR="000E1E98" w:rsidRPr="00611E4F" w:rsidRDefault="000E1E98" w:rsidP="00215BB4">
      <w:pPr>
        <w:spacing w:after="0"/>
        <w:rPr>
          <w:rFonts w:ascii="Times New Roman" w:eastAsiaTheme="majorEastAsia" w:hAnsi="Times New Roman" w:cs="Times New Roman"/>
          <w:b/>
          <w:bCs/>
          <w:color w:val="000000" w:themeColor="text1"/>
          <w:sz w:val="24"/>
          <w:szCs w:val="24"/>
        </w:rPr>
      </w:pPr>
      <w:r w:rsidRPr="00611E4F">
        <w:rPr>
          <w:rFonts w:ascii="Times New Roman" w:hAnsi="Times New Roman" w:cs="Times New Roman"/>
          <w:color w:val="000000" w:themeColor="text1"/>
          <w:sz w:val="24"/>
          <w:szCs w:val="24"/>
        </w:rPr>
        <w:br w:type="page"/>
      </w:r>
    </w:p>
    <w:p w:rsidR="000E1E98" w:rsidRPr="003572DE" w:rsidRDefault="000E1E98" w:rsidP="00215BB4">
      <w:pPr>
        <w:pStyle w:val="2"/>
        <w:spacing w:before="0"/>
        <w:ind w:firstLine="709"/>
        <w:jc w:val="both"/>
        <w:rPr>
          <w:rFonts w:ascii="Times New Roman" w:hAnsi="Times New Roman" w:cs="Times New Roman"/>
          <w:color w:val="000000" w:themeColor="text1"/>
          <w:sz w:val="24"/>
          <w:szCs w:val="24"/>
        </w:rPr>
      </w:pPr>
      <w:bookmarkStart w:id="102" w:name="_Toc137624647"/>
      <w:r w:rsidRPr="002249F5">
        <w:rPr>
          <w:rFonts w:ascii="Times New Roman" w:hAnsi="Times New Roman" w:cs="Times New Roman"/>
          <w:color w:val="000000" w:themeColor="text1"/>
          <w:sz w:val="24"/>
          <w:szCs w:val="24"/>
        </w:rPr>
        <w:lastRenderedPageBreak/>
        <w:t xml:space="preserve">Раздел 8. Перспективные топливные </w:t>
      </w:r>
      <w:r w:rsidRPr="003572DE">
        <w:rPr>
          <w:rFonts w:ascii="Times New Roman" w:hAnsi="Times New Roman" w:cs="Times New Roman"/>
          <w:color w:val="000000" w:themeColor="text1"/>
          <w:sz w:val="24"/>
          <w:szCs w:val="24"/>
        </w:rPr>
        <w:t>балансы</w:t>
      </w:r>
      <w:bookmarkEnd w:id="102"/>
    </w:p>
    <w:p w:rsidR="00093481" w:rsidRPr="003572DE" w:rsidRDefault="00093481" w:rsidP="00215BB4">
      <w:pPr>
        <w:spacing w:after="0"/>
        <w:ind w:firstLine="709"/>
        <w:jc w:val="both"/>
        <w:rPr>
          <w:rFonts w:ascii="Times New Roman" w:hAnsi="Times New Roman" w:cs="Times New Roman"/>
          <w:b/>
          <w:i/>
          <w:color w:val="000000" w:themeColor="text1"/>
          <w:sz w:val="24"/>
          <w:szCs w:val="24"/>
        </w:rPr>
      </w:pPr>
      <w:bookmarkStart w:id="103" w:name="_Toc6389160"/>
    </w:p>
    <w:p w:rsidR="00093481" w:rsidRPr="003572DE" w:rsidRDefault="00093481" w:rsidP="00093481">
      <w:pPr>
        <w:pStyle w:val="3"/>
        <w:spacing w:before="0"/>
        <w:jc w:val="center"/>
        <w:rPr>
          <w:rFonts w:ascii="Times New Roman" w:hAnsi="Times New Roman" w:cs="Times New Roman"/>
          <w:color w:val="000000" w:themeColor="text1"/>
          <w:spacing w:val="-4"/>
          <w:sz w:val="24"/>
          <w:szCs w:val="24"/>
        </w:rPr>
      </w:pPr>
      <w:bookmarkStart w:id="104" w:name="_Toc137624648"/>
      <w:r w:rsidRPr="003572DE">
        <w:rPr>
          <w:rFonts w:ascii="Times New Roman" w:hAnsi="Times New Roman" w:cs="Times New Roman"/>
          <w:b w:val="0"/>
          <w:i/>
          <w:color w:val="000000" w:themeColor="text1"/>
          <w:sz w:val="24"/>
          <w:szCs w:val="24"/>
        </w:rPr>
        <w:t xml:space="preserve">8.1 Перспективные топливные балансы для каждого источника тепловой энергии по видам </w:t>
      </w:r>
      <w:r w:rsidRPr="003572DE">
        <w:rPr>
          <w:rFonts w:ascii="Times New Roman" w:hAnsi="Times New Roman" w:cs="Times New Roman"/>
          <w:b w:val="0"/>
          <w:i/>
          <w:color w:val="000000" w:themeColor="text1"/>
          <w:sz w:val="24"/>
          <w:szCs w:val="24"/>
        </w:rPr>
        <w:br/>
        <w:t>основного, резервного и аварийного топлива на каждом этапе</w:t>
      </w:r>
      <w:bookmarkEnd w:id="103"/>
      <w:bookmarkEnd w:id="104"/>
      <w:r w:rsidRPr="003572DE">
        <w:rPr>
          <w:rFonts w:ascii="Times New Roman" w:hAnsi="Times New Roman" w:cs="Times New Roman"/>
          <w:b w:val="0"/>
          <w:i/>
          <w:color w:val="000000" w:themeColor="text1"/>
          <w:sz w:val="24"/>
          <w:szCs w:val="24"/>
        </w:rPr>
        <w:br/>
      </w:r>
    </w:p>
    <w:p w:rsidR="00DC08E5" w:rsidRPr="003572DE" w:rsidRDefault="001571B4" w:rsidP="00D65E7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котельной</w:t>
      </w:r>
      <w:r w:rsidR="00DC08E5">
        <w:rPr>
          <w:rFonts w:ascii="Times New Roman" w:hAnsi="Times New Roman" w:cs="Times New Roman"/>
          <w:color w:val="000000" w:themeColor="text1"/>
          <w:spacing w:val="-4"/>
          <w:sz w:val="24"/>
        </w:rPr>
        <w:t xml:space="preserve">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sidR="00372D9D">
        <w:rPr>
          <w:rFonts w:ascii="Times New Roman" w:hAnsi="Times New Roman" w:cs="Times New Roman"/>
          <w:color w:val="000000" w:themeColor="text1"/>
          <w:spacing w:val="-4"/>
          <w:sz w:val="24"/>
        </w:rPr>
        <w:t>ого</w:t>
      </w:r>
      <w:proofErr w:type="spellEnd"/>
      <w:r w:rsidR="00372D9D">
        <w:rPr>
          <w:rFonts w:ascii="Times New Roman" w:hAnsi="Times New Roman" w:cs="Times New Roman"/>
          <w:color w:val="000000" w:themeColor="text1"/>
          <w:spacing w:val="-4"/>
          <w:sz w:val="24"/>
        </w:rPr>
        <w:t xml:space="preserve"> сельсовета</w:t>
      </w:r>
      <w:r w:rsidR="00942153">
        <w:rPr>
          <w:rFonts w:ascii="Times New Roman" w:hAnsi="Times New Roman" w:cs="Times New Roman"/>
          <w:color w:val="000000" w:themeColor="text1"/>
          <w:spacing w:val="-4"/>
          <w:sz w:val="24"/>
        </w:rPr>
        <w:t xml:space="preserve"> </w:t>
      </w:r>
      <w:r w:rsidR="00D65E73">
        <w:rPr>
          <w:rFonts w:ascii="Times New Roman" w:hAnsi="Times New Roman" w:cs="Times New Roman"/>
          <w:color w:val="000000" w:themeColor="text1"/>
          <w:spacing w:val="-4"/>
          <w:sz w:val="24"/>
        </w:rPr>
        <w:t>является уголь</w:t>
      </w:r>
      <w:r w:rsidR="007011E4">
        <w:rPr>
          <w:rFonts w:ascii="Times New Roman" w:hAnsi="Times New Roman" w:cs="Times New Roman"/>
          <w:color w:val="000000" w:themeColor="text1"/>
          <w:spacing w:val="-4"/>
          <w:sz w:val="24"/>
          <w:szCs w:val="24"/>
        </w:rPr>
        <w:t>.</w:t>
      </w:r>
      <w:r w:rsidR="00291EE1">
        <w:rPr>
          <w:rFonts w:ascii="Times New Roman" w:hAnsi="Times New Roman" w:cs="Times New Roman"/>
          <w:color w:val="000000" w:themeColor="text1"/>
          <w:spacing w:val="-4"/>
          <w:sz w:val="24"/>
          <w:szCs w:val="24"/>
        </w:rPr>
        <w:t xml:space="preserve"> Источники тепловой энергии работающих на </w:t>
      </w:r>
      <w:r w:rsidR="00D65E73">
        <w:rPr>
          <w:rFonts w:ascii="Times New Roman" w:hAnsi="Times New Roman" w:cs="Times New Roman"/>
          <w:color w:val="000000" w:themeColor="text1"/>
          <w:spacing w:val="-4"/>
          <w:sz w:val="24"/>
          <w:szCs w:val="24"/>
        </w:rPr>
        <w:t>альтернативном</w:t>
      </w:r>
      <w:r w:rsidR="00291EE1">
        <w:rPr>
          <w:rFonts w:ascii="Times New Roman" w:hAnsi="Times New Roman" w:cs="Times New Roman"/>
          <w:color w:val="000000" w:themeColor="text1"/>
          <w:spacing w:val="-4"/>
          <w:sz w:val="24"/>
          <w:szCs w:val="24"/>
        </w:rPr>
        <w:t xml:space="preserve"> топливе отсутствуют. </w:t>
      </w:r>
      <w:r w:rsidR="00D65E73">
        <w:rPr>
          <w:rFonts w:ascii="Times New Roman" w:hAnsi="Times New Roman" w:cs="Times New Roman"/>
          <w:color w:val="000000" w:themeColor="text1"/>
          <w:spacing w:val="-4"/>
          <w:sz w:val="24"/>
          <w:szCs w:val="24"/>
        </w:rPr>
        <w:t>В качестве резервного и аварийного также используется уголь.</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27384D" w:rsidRPr="003572DE" w:rsidRDefault="0027384D" w:rsidP="00215BB4">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Перспективные топливные балансы для источника тепловой энергии, распо</w:t>
      </w:r>
      <w:r w:rsidR="003B444E" w:rsidRPr="003572DE">
        <w:rPr>
          <w:rFonts w:ascii="Times New Roman" w:hAnsi="Times New Roman" w:cs="Times New Roman"/>
          <w:color w:val="000000" w:themeColor="text1"/>
          <w:spacing w:val="-4"/>
          <w:sz w:val="24"/>
          <w:szCs w:val="24"/>
        </w:rPr>
        <w:t xml:space="preserve">ложенного в границах </w:t>
      </w:r>
      <w:r w:rsidR="008934BF">
        <w:rPr>
          <w:rFonts w:ascii="Times New Roman" w:hAnsi="Times New Roman" w:cs="Times New Roman"/>
          <w:color w:val="000000" w:themeColor="text1"/>
          <w:spacing w:val="-4"/>
          <w:sz w:val="24"/>
          <w:szCs w:val="24"/>
        </w:rPr>
        <w:t>поселения</w:t>
      </w:r>
      <w:r w:rsidR="003B444E" w:rsidRPr="003572DE">
        <w:rPr>
          <w:rFonts w:ascii="Times New Roman" w:hAnsi="Times New Roman" w:cs="Times New Roman"/>
          <w:color w:val="000000" w:themeColor="text1"/>
          <w:spacing w:val="-4"/>
          <w:sz w:val="24"/>
          <w:szCs w:val="24"/>
        </w:rPr>
        <w:t xml:space="preserve"> </w:t>
      </w:r>
      <w:r w:rsidRPr="003572DE">
        <w:rPr>
          <w:rFonts w:ascii="Times New Roman" w:hAnsi="Times New Roman" w:cs="Times New Roman"/>
          <w:color w:val="000000" w:themeColor="text1"/>
          <w:spacing w:val="-4"/>
          <w:sz w:val="24"/>
          <w:szCs w:val="24"/>
        </w:rPr>
        <w:t>по видам основного топлива на кажд</w:t>
      </w:r>
      <w:r w:rsidR="00A60BC1" w:rsidRPr="003572DE">
        <w:rPr>
          <w:rFonts w:ascii="Times New Roman" w:hAnsi="Times New Roman" w:cs="Times New Roman"/>
          <w:color w:val="000000" w:themeColor="text1"/>
          <w:spacing w:val="-4"/>
          <w:sz w:val="24"/>
          <w:szCs w:val="24"/>
        </w:rPr>
        <w:t>ом этапе приведены в таблице 1.1</w:t>
      </w:r>
      <w:r w:rsidR="00FB0B06" w:rsidRPr="003572DE">
        <w:rPr>
          <w:rFonts w:ascii="Times New Roman" w:hAnsi="Times New Roman" w:cs="Times New Roman"/>
          <w:color w:val="000000" w:themeColor="text1"/>
          <w:spacing w:val="-4"/>
          <w:sz w:val="24"/>
          <w:szCs w:val="24"/>
        </w:rPr>
        <w:t>8</w:t>
      </w:r>
      <w:r w:rsidRPr="003572DE">
        <w:rPr>
          <w:rFonts w:ascii="Times New Roman" w:hAnsi="Times New Roman" w:cs="Times New Roman"/>
          <w:color w:val="000000" w:themeColor="text1"/>
          <w:spacing w:val="-4"/>
          <w:sz w:val="24"/>
          <w:szCs w:val="24"/>
        </w:rPr>
        <w:t>.</w:t>
      </w:r>
    </w:p>
    <w:p w:rsidR="00A60BC1" w:rsidRPr="003572DE" w:rsidRDefault="00A60BC1" w:rsidP="00215BB4">
      <w:pPr>
        <w:spacing w:after="0"/>
        <w:jc w:val="both"/>
        <w:rPr>
          <w:rFonts w:ascii="Times New Roman" w:hAnsi="Times New Roman" w:cs="Times New Roman"/>
          <w:color w:val="000000" w:themeColor="text1"/>
          <w:spacing w:val="-4"/>
          <w:sz w:val="24"/>
          <w:szCs w:val="24"/>
        </w:rPr>
      </w:pPr>
    </w:p>
    <w:p w:rsidR="002647FD" w:rsidRPr="003572DE" w:rsidRDefault="00384365" w:rsidP="008B2746">
      <w:pPr>
        <w:spacing w:after="0"/>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Таблица 1.</w:t>
      </w:r>
      <w:r w:rsidR="00A60BC1" w:rsidRPr="003572DE">
        <w:rPr>
          <w:rFonts w:ascii="Times New Roman" w:hAnsi="Times New Roman" w:cs="Times New Roman"/>
          <w:color w:val="000000" w:themeColor="text1"/>
          <w:spacing w:val="-4"/>
          <w:sz w:val="24"/>
          <w:szCs w:val="24"/>
        </w:rPr>
        <w:t>1</w:t>
      </w:r>
      <w:r w:rsidR="00FB0B06" w:rsidRPr="003572DE">
        <w:rPr>
          <w:rFonts w:ascii="Times New Roman" w:hAnsi="Times New Roman" w:cs="Times New Roman"/>
          <w:color w:val="000000" w:themeColor="text1"/>
          <w:spacing w:val="-4"/>
          <w:sz w:val="24"/>
          <w:szCs w:val="24"/>
        </w:rPr>
        <w:t>8</w:t>
      </w:r>
      <w:r w:rsidR="0027384D" w:rsidRPr="003572DE">
        <w:rPr>
          <w:rFonts w:ascii="Times New Roman" w:hAnsi="Times New Roman" w:cs="Times New Roman"/>
          <w:color w:val="000000" w:themeColor="text1"/>
          <w:spacing w:val="-4"/>
          <w:sz w:val="24"/>
          <w:szCs w:val="24"/>
        </w:rPr>
        <w:t xml:space="preserve"> – Перспективные топливные балансы источников тепловой энергии</w:t>
      </w:r>
      <w:r w:rsidR="00A819F6" w:rsidRPr="003572DE">
        <w:rPr>
          <w:rFonts w:ascii="Times New Roman" w:hAnsi="Times New Roman" w:cs="Times New Roman"/>
          <w:color w:val="000000" w:themeColor="text1"/>
          <w:spacing w:val="-4"/>
          <w:sz w:val="24"/>
          <w:szCs w:val="24"/>
        </w:rPr>
        <w:t xml:space="preserve"> </w:t>
      </w:r>
      <w:proofErr w:type="spellStart"/>
      <w:r w:rsidR="002540EF">
        <w:rPr>
          <w:rFonts w:ascii="Times New Roman" w:hAnsi="Times New Roman" w:cs="Times New Roman"/>
          <w:color w:val="000000" w:themeColor="text1"/>
          <w:spacing w:val="-4"/>
          <w:sz w:val="24"/>
          <w:szCs w:val="24"/>
        </w:rPr>
        <w:t>Мокрушинск</w:t>
      </w:r>
      <w:r w:rsidR="00372D9D">
        <w:rPr>
          <w:rFonts w:ascii="Times New Roman" w:hAnsi="Times New Roman" w:cs="Times New Roman"/>
          <w:color w:val="000000" w:themeColor="text1"/>
          <w:spacing w:val="-4"/>
          <w:sz w:val="24"/>
          <w:szCs w:val="24"/>
        </w:rPr>
        <w:t>ого</w:t>
      </w:r>
      <w:proofErr w:type="spellEnd"/>
      <w:r w:rsidR="00372D9D">
        <w:rPr>
          <w:rFonts w:ascii="Times New Roman" w:hAnsi="Times New Roman" w:cs="Times New Roman"/>
          <w:color w:val="000000" w:themeColor="text1"/>
          <w:spacing w:val="-4"/>
          <w:sz w:val="24"/>
          <w:szCs w:val="24"/>
        </w:rPr>
        <w:t xml:space="preserve"> сельсовета</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585"/>
        <w:gridCol w:w="1472"/>
        <w:gridCol w:w="1474"/>
        <w:gridCol w:w="1474"/>
        <w:gridCol w:w="1504"/>
      </w:tblGrid>
      <w:tr w:rsidR="003572DE" w:rsidRPr="002249F5" w:rsidTr="00A428AB">
        <w:trPr>
          <w:trHeight w:val="19"/>
        </w:trPr>
        <w:tc>
          <w:tcPr>
            <w:tcW w:w="1185"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805" w:type="pct"/>
            <w:vMerge w:val="restart"/>
            <w:vAlign w:val="center"/>
          </w:tcPr>
          <w:p w:rsidR="002647FD" w:rsidRPr="002249F5" w:rsidRDefault="002647FD" w:rsidP="00215BB4">
            <w:pPr>
              <w:pStyle w:val="Default"/>
              <w:jc w:val="center"/>
              <w:rPr>
                <w:b/>
                <w:color w:val="000000" w:themeColor="text1"/>
                <w:sz w:val="22"/>
                <w:szCs w:val="22"/>
              </w:rPr>
            </w:pPr>
            <w:r w:rsidRPr="002249F5">
              <w:rPr>
                <w:b/>
                <w:color w:val="000000" w:themeColor="text1"/>
                <w:sz w:val="22"/>
                <w:szCs w:val="22"/>
              </w:rPr>
              <w:t>Вид топлива</w:t>
            </w:r>
          </w:p>
        </w:tc>
        <w:tc>
          <w:tcPr>
            <w:tcW w:w="3010" w:type="pct"/>
            <w:gridSpan w:val="4"/>
            <w:vAlign w:val="center"/>
          </w:tcPr>
          <w:p w:rsidR="002647FD" w:rsidRPr="002249F5" w:rsidRDefault="002647FD" w:rsidP="00215BB4">
            <w:pPr>
              <w:pStyle w:val="Default"/>
              <w:ind w:firstLine="107"/>
              <w:jc w:val="center"/>
              <w:rPr>
                <w:b/>
                <w:color w:val="000000" w:themeColor="text1"/>
                <w:sz w:val="22"/>
                <w:szCs w:val="22"/>
              </w:rPr>
            </w:pPr>
            <w:r w:rsidRPr="002249F5">
              <w:rPr>
                <w:b/>
                <w:color w:val="000000" w:themeColor="text1"/>
                <w:sz w:val="22"/>
                <w:szCs w:val="22"/>
              </w:rPr>
              <w:t>Этап (год)</w:t>
            </w:r>
          </w:p>
        </w:tc>
      </w:tr>
      <w:tr w:rsidR="00A428AB" w:rsidRPr="002249F5" w:rsidTr="00A428AB">
        <w:trPr>
          <w:trHeight w:val="19"/>
        </w:trPr>
        <w:tc>
          <w:tcPr>
            <w:tcW w:w="1185" w:type="pct"/>
            <w:vMerge/>
            <w:vAlign w:val="center"/>
          </w:tcPr>
          <w:p w:rsidR="00A428AB" w:rsidRPr="002249F5" w:rsidRDefault="00A428AB" w:rsidP="006A476D">
            <w:pPr>
              <w:pStyle w:val="Default"/>
              <w:jc w:val="center"/>
              <w:rPr>
                <w:color w:val="000000" w:themeColor="text1"/>
                <w:sz w:val="22"/>
                <w:szCs w:val="22"/>
              </w:rPr>
            </w:pPr>
          </w:p>
        </w:tc>
        <w:tc>
          <w:tcPr>
            <w:tcW w:w="805" w:type="pct"/>
            <w:vMerge/>
            <w:vAlign w:val="center"/>
          </w:tcPr>
          <w:p w:rsidR="00A428AB" w:rsidRPr="002249F5" w:rsidRDefault="00A428AB" w:rsidP="006A476D">
            <w:pPr>
              <w:pStyle w:val="Default"/>
              <w:jc w:val="center"/>
              <w:rPr>
                <w:color w:val="000000" w:themeColor="text1"/>
                <w:sz w:val="22"/>
                <w:szCs w:val="22"/>
              </w:rPr>
            </w:pPr>
          </w:p>
        </w:tc>
        <w:tc>
          <w:tcPr>
            <w:tcW w:w="748" w:type="pct"/>
            <w:vAlign w:val="center"/>
          </w:tcPr>
          <w:p w:rsidR="00A428AB" w:rsidRPr="002249F5" w:rsidRDefault="00ED27BD"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749" w:type="pct"/>
            <w:vAlign w:val="center"/>
          </w:tcPr>
          <w:p w:rsidR="00A428AB" w:rsidRPr="002249F5" w:rsidRDefault="00ED27BD"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9" w:type="pct"/>
            <w:vAlign w:val="center"/>
          </w:tcPr>
          <w:p w:rsidR="00A428AB" w:rsidRPr="002249F5" w:rsidRDefault="00A428AB"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ED27BD">
              <w:rPr>
                <w:rFonts w:ascii="Times New Roman" w:hAnsi="Times New Roman" w:cs="Times New Roman"/>
                <w:b/>
                <w:color w:val="000000" w:themeColor="text1"/>
              </w:rPr>
              <w:t>27</w:t>
            </w:r>
          </w:p>
        </w:tc>
        <w:tc>
          <w:tcPr>
            <w:tcW w:w="764" w:type="pct"/>
            <w:vAlign w:val="center"/>
          </w:tcPr>
          <w:p w:rsidR="00A428AB" w:rsidRPr="002249F5" w:rsidRDefault="00ED27BD" w:rsidP="006A476D">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A428AB" w:rsidRPr="00A428AB" w:rsidTr="00A428AB">
        <w:trPr>
          <w:trHeight w:val="19"/>
        </w:trPr>
        <w:tc>
          <w:tcPr>
            <w:tcW w:w="1185"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 xml:space="preserve">Котельная </w:t>
            </w:r>
            <w:r w:rsidRPr="00A428AB">
              <w:rPr>
                <w:rFonts w:ascii="Times New Roman" w:hAnsi="Times New Roman" w:cs="Times New Roman"/>
                <w:color w:val="000000" w:themeColor="text1"/>
              </w:rPr>
              <w:br/>
              <w:t>«Центральная»</w:t>
            </w:r>
          </w:p>
        </w:tc>
        <w:tc>
          <w:tcPr>
            <w:tcW w:w="805"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08" w:right="-99"/>
              <w:jc w:val="center"/>
              <w:rPr>
                <w:rFonts w:ascii="Times New Roman" w:hAnsi="Times New Roman" w:cs="Times New Roman"/>
                <w:color w:val="000000" w:themeColor="text1"/>
                <w:sz w:val="20"/>
                <w:szCs w:val="20"/>
              </w:rPr>
            </w:pPr>
            <w:r w:rsidRPr="00A428AB">
              <w:rPr>
                <w:rFonts w:ascii="Times New Roman" w:hAnsi="Times New Roman" w:cs="Times New Roman"/>
                <w:color w:val="000000" w:themeColor="text1"/>
                <w:sz w:val="20"/>
                <w:szCs w:val="20"/>
              </w:rPr>
              <w:t>основное</w:t>
            </w:r>
          </w:p>
          <w:p w:rsidR="00A428AB" w:rsidRPr="00A428AB" w:rsidRDefault="00A428AB" w:rsidP="00A134BE">
            <w:pPr>
              <w:spacing w:after="0"/>
              <w:ind w:left="-108" w:right="-99"/>
              <w:jc w:val="center"/>
              <w:rPr>
                <w:rFonts w:ascii="Times New Roman" w:hAnsi="Times New Roman" w:cs="Times New Roman"/>
                <w:color w:val="000000" w:themeColor="text1"/>
                <w:sz w:val="20"/>
                <w:szCs w:val="20"/>
              </w:rPr>
            </w:pPr>
            <w:r w:rsidRPr="00A428AB">
              <w:rPr>
                <w:rFonts w:ascii="Times New Roman" w:hAnsi="Times New Roman" w:cs="Times New Roman"/>
                <w:color w:val="000000" w:themeColor="text1"/>
                <w:sz w:val="20"/>
                <w:szCs w:val="20"/>
              </w:rPr>
              <w:t>(уголь), тонн</w:t>
            </w:r>
          </w:p>
        </w:tc>
        <w:tc>
          <w:tcPr>
            <w:tcW w:w="748"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1 643,59</w:t>
            </w:r>
          </w:p>
        </w:tc>
        <w:tc>
          <w:tcPr>
            <w:tcW w:w="749"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1 643,59</w:t>
            </w:r>
          </w:p>
        </w:tc>
        <w:tc>
          <w:tcPr>
            <w:tcW w:w="749"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1 549,46</w:t>
            </w:r>
          </w:p>
        </w:tc>
        <w:tc>
          <w:tcPr>
            <w:tcW w:w="764" w:type="pct"/>
            <w:tcBorders>
              <w:top w:val="single" w:sz="4" w:space="0" w:color="auto"/>
              <w:left w:val="single" w:sz="4" w:space="0" w:color="auto"/>
              <w:bottom w:val="single" w:sz="4" w:space="0" w:color="auto"/>
              <w:right w:val="single" w:sz="4" w:space="0" w:color="auto"/>
            </w:tcBorders>
            <w:vAlign w:val="center"/>
          </w:tcPr>
          <w:p w:rsidR="00A428AB" w:rsidRPr="00A428AB" w:rsidRDefault="00A428AB" w:rsidP="00A134BE">
            <w:pPr>
              <w:spacing w:after="0"/>
              <w:ind w:left="-115" w:right="-66"/>
              <w:jc w:val="center"/>
              <w:rPr>
                <w:rFonts w:ascii="Times New Roman" w:hAnsi="Times New Roman" w:cs="Times New Roman"/>
                <w:color w:val="000000" w:themeColor="text1"/>
              </w:rPr>
            </w:pPr>
            <w:r w:rsidRPr="00A428AB">
              <w:rPr>
                <w:rFonts w:ascii="Times New Roman" w:hAnsi="Times New Roman" w:cs="Times New Roman"/>
                <w:color w:val="000000" w:themeColor="text1"/>
              </w:rPr>
              <w:t>1 519,46</w:t>
            </w:r>
          </w:p>
        </w:tc>
      </w:tr>
    </w:tbl>
    <w:p w:rsidR="00942153" w:rsidRPr="00291EE1" w:rsidRDefault="00942153" w:rsidP="00215BB4">
      <w:pPr>
        <w:spacing w:after="0"/>
        <w:ind w:firstLine="709"/>
        <w:jc w:val="both"/>
        <w:rPr>
          <w:rFonts w:ascii="Times New Roman" w:hAnsi="Times New Roman" w:cs="Times New Roman"/>
          <w:color w:val="000000" w:themeColor="text1"/>
          <w:sz w:val="24"/>
          <w:szCs w:val="24"/>
        </w:rPr>
      </w:pPr>
    </w:p>
    <w:p w:rsidR="002647FD" w:rsidRDefault="002647FD" w:rsidP="00215BB4">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Расчёты перспективных годовых расходов </w:t>
      </w:r>
      <w:r w:rsidR="0005531E" w:rsidRPr="003572DE">
        <w:rPr>
          <w:rFonts w:ascii="Times New Roman" w:hAnsi="Times New Roman" w:cs="Times New Roman"/>
          <w:color w:val="000000" w:themeColor="text1"/>
          <w:sz w:val="24"/>
          <w:szCs w:val="24"/>
        </w:rPr>
        <w:t>топлива</w:t>
      </w:r>
      <w:r w:rsidRPr="003572DE">
        <w:rPr>
          <w:rFonts w:ascii="Times New Roman" w:hAnsi="Times New Roman" w:cs="Times New Roman"/>
          <w:color w:val="000000" w:themeColor="text1"/>
          <w:sz w:val="24"/>
          <w:szCs w:val="24"/>
        </w:rPr>
        <w:t xml:space="preserve"> выполнены на основании прогноза объёмов потребления тепловой эне</w:t>
      </w:r>
      <w:r w:rsidR="00ED27BD">
        <w:rPr>
          <w:rFonts w:ascii="Times New Roman" w:hAnsi="Times New Roman" w:cs="Times New Roman"/>
          <w:color w:val="000000" w:themeColor="text1"/>
          <w:sz w:val="24"/>
          <w:szCs w:val="24"/>
        </w:rPr>
        <w:t>ргии абонентами на период с 2025</w:t>
      </w:r>
      <w:r w:rsidRPr="003572DE">
        <w:rPr>
          <w:rFonts w:ascii="Times New Roman" w:hAnsi="Times New Roman" w:cs="Times New Roman"/>
          <w:color w:val="000000" w:themeColor="text1"/>
          <w:sz w:val="24"/>
          <w:szCs w:val="24"/>
        </w:rPr>
        <w:t xml:space="preserve"> до </w:t>
      </w:r>
      <w:r w:rsidR="00AF181C">
        <w:rPr>
          <w:rFonts w:ascii="Times New Roman" w:hAnsi="Times New Roman" w:cs="Times New Roman"/>
          <w:color w:val="000000" w:themeColor="text1"/>
          <w:sz w:val="24"/>
          <w:szCs w:val="24"/>
        </w:rPr>
        <w:t>202</w:t>
      </w:r>
      <w:r w:rsidR="00ED27BD">
        <w:rPr>
          <w:rFonts w:ascii="Times New Roman" w:hAnsi="Times New Roman" w:cs="Times New Roman"/>
          <w:color w:val="000000" w:themeColor="text1"/>
          <w:sz w:val="24"/>
          <w:szCs w:val="24"/>
        </w:rPr>
        <w:t>8</w:t>
      </w:r>
      <w:r w:rsidR="00291EE1">
        <w:rPr>
          <w:rFonts w:ascii="Times New Roman" w:hAnsi="Times New Roman" w:cs="Times New Roman"/>
          <w:color w:val="000000" w:themeColor="text1"/>
          <w:sz w:val="24"/>
          <w:szCs w:val="24"/>
        </w:rPr>
        <w:t xml:space="preserve"> </w:t>
      </w:r>
      <w:r w:rsidRPr="003572DE">
        <w:rPr>
          <w:rFonts w:ascii="Times New Roman" w:hAnsi="Times New Roman" w:cs="Times New Roman"/>
          <w:color w:val="000000" w:themeColor="text1"/>
          <w:sz w:val="24"/>
          <w:szCs w:val="24"/>
        </w:rPr>
        <w:t>г</w:t>
      </w:r>
      <w:r w:rsidR="00291EE1">
        <w:rPr>
          <w:rFonts w:ascii="Times New Roman" w:hAnsi="Times New Roman" w:cs="Times New Roman"/>
          <w:color w:val="000000" w:themeColor="text1"/>
          <w:sz w:val="24"/>
          <w:szCs w:val="24"/>
        </w:rPr>
        <w:t>ода</w:t>
      </w:r>
      <w:r w:rsidRPr="003572DE">
        <w:rPr>
          <w:rFonts w:ascii="Times New Roman" w:hAnsi="Times New Roman" w:cs="Times New Roman"/>
          <w:color w:val="000000" w:themeColor="text1"/>
          <w:sz w:val="24"/>
          <w:szCs w:val="24"/>
        </w:rPr>
        <w:t>.</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571B4" w:rsidRPr="00874D7C"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1571B4" w:rsidRDefault="001571B4" w:rsidP="001571B4">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sidR="003946F4">
        <w:rPr>
          <w:rFonts w:ascii="Times New Roman" w:hAnsi="Times New Roman" w:cs="Times New Roman"/>
          <w:color w:val="000000" w:themeColor="text1"/>
          <w:spacing w:val="-4"/>
          <w:sz w:val="24"/>
          <w:szCs w:val="24"/>
        </w:rPr>
        <w:t>твердого</w:t>
      </w:r>
      <w:r>
        <w:rPr>
          <w:rFonts w:ascii="Times New Roman" w:hAnsi="Times New Roman" w:cs="Times New Roman"/>
          <w:color w:val="000000" w:themeColor="text1"/>
          <w:spacing w:val="-4"/>
          <w:sz w:val="24"/>
          <w:szCs w:val="24"/>
        </w:rPr>
        <w:t xml:space="preserve">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w:t>
      </w:r>
      <w:r w:rsidR="003946F4">
        <w:rPr>
          <w:rFonts w:ascii="Times New Roman" w:hAnsi="Times New Roman" w:cs="Times New Roman"/>
          <w:color w:val="000000" w:themeColor="text1"/>
          <w:spacing w:val="-4"/>
          <w:sz w:val="24"/>
          <w:szCs w:val="24"/>
        </w:rPr>
        <w:t>7</w:t>
      </w:r>
      <w:r>
        <w:rPr>
          <w:rFonts w:ascii="Times New Roman" w:hAnsi="Times New Roman" w:cs="Times New Roman"/>
          <w:color w:val="000000" w:themeColor="text1"/>
          <w:spacing w:val="-4"/>
          <w:sz w:val="24"/>
          <w:szCs w:val="24"/>
        </w:rPr>
        <w:t xml:space="preserve"> суток.</w:t>
      </w:r>
      <w:r w:rsidRPr="006E463A">
        <w:rPr>
          <w:rFonts w:ascii="Times New Roman" w:hAnsi="Times New Roman" w:cs="Times New Roman"/>
          <w:color w:val="000000" w:themeColor="text1"/>
          <w:spacing w:val="-4"/>
          <w:sz w:val="24"/>
          <w:szCs w:val="24"/>
        </w:rPr>
        <w:t xml:space="preserve"> </w:t>
      </w:r>
    </w:p>
    <w:p w:rsidR="00D3562E" w:rsidRPr="006E463A" w:rsidRDefault="00D3562E" w:rsidP="00D3562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DC08E5" w:rsidRDefault="00DC08E5" w:rsidP="00DC08E5">
      <w:pPr>
        <w:spacing w:after="0"/>
        <w:ind w:firstLine="709"/>
        <w:jc w:val="both"/>
        <w:rPr>
          <w:rFonts w:ascii="Times New Roman" w:hAnsi="Times New Roman" w:cs="Times New Roman"/>
          <w:color w:val="000000" w:themeColor="text1"/>
          <w:spacing w:val="-4"/>
          <w:sz w:val="24"/>
          <w:szCs w:val="24"/>
        </w:rPr>
      </w:pPr>
      <w:bookmarkStart w:id="105" w:name="_Toc6389161"/>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xml:space="preserve">– </w:t>
      </w:r>
      <w:r w:rsidR="00D65E73">
        <w:rPr>
          <w:rFonts w:ascii="Times New Roman" w:hAnsi="Times New Roman" w:cs="Times New Roman"/>
          <w:color w:val="000000" w:themeColor="text1"/>
          <w:sz w:val="24"/>
          <w:szCs w:val="24"/>
        </w:rPr>
        <w:t>уголь</w:t>
      </w:r>
      <w:r>
        <w:rPr>
          <w:rFonts w:ascii="Times New Roman" w:hAnsi="Times New Roman" w:cs="Times New Roman"/>
          <w:color w:val="000000" w:themeColor="text1"/>
          <w:sz w:val="24"/>
          <w:szCs w:val="24"/>
        </w:rPr>
        <w:t>.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w:t>
      </w:r>
      <w:r w:rsidR="00D65E73">
        <w:rPr>
          <w:rFonts w:ascii="Times New Roman" w:hAnsi="Times New Roman" w:cs="Times New Roman"/>
          <w:color w:val="000000" w:themeColor="text1"/>
          <w:spacing w:val="-4"/>
          <w:sz w:val="24"/>
          <w:szCs w:val="24"/>
        </w:rPr>
        <w:t>уголь</w:t>
      </w:r>
      <w:r>
        <w:rPr>
          <w:rFonts w:ascii="Times New Roman" w:hAnsi="Times New Roman" w:cs="Times New Roman"/>
          <w:color w:val="000000" w:themeColor="text1"/>
          <w:spacing w:val="-4"/>
          <w:sz w:val="24"/>
          <w:szCs w:val="24"/>
        </w:rPr>
        <w:t xml:space="preserve">) – </w:t>
      </w:r>
      <w:r w:rsidR="00A134BE">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A134BE">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DB2DB3" w:rsidRDefault="00DB2DB3" w:rsidP="00093481">
      <w:pPr>
        <w:pStyle w:val="3"/>
        <w:spacing w:before="0"/>
        <w:jc w:val="center"/>
        <w:rPr>
          <w:rFonts w:ascii="Times New Roman" w:hAnsi="Times New Roman" w:cs="Times New Roman"/>
          <w:b w:val="0"/>
          <w:i/>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06" w:name="_Toc137624649"/>
      <w:r w:rsidRPr="003572DE">
        <w:rPr>
          <w:rFonts w:ascii="Times New Roman" w:hAnsi="Times New Roman" w:cs="Times New Roman"/>
          <w:b w:val="0"/>
          <w:i/>
          <w:color w:val="000000" w:themeColor="text1"/>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5"/>
      <w:bookmarkEnd w:id="106"/>
    </w:p>
    <w:p w:rsidR="00093481" w:rsidRPr="003572DE" w:rsidRDefault="00093481" w:rsidP="00093481">
      <w:pPr>
        <w:spacing w:after="0"/>
        <w:ind w:firstLine="709"/>
        <w:jc w:val="both"/>
        <w:rPr>
          <w:rFonts w:ascii="Times New Roman" w:hAnsi="Times New Roman" w:cs="Times New Roman"/>
          <w:color w:val="000000" w:themeColor="text1"/>
          <w:sz w:val="24"/>
          <w:szCs w:val="24"/>
        </w:rPr>
      </w:pP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942153" w:rsidRPr="003572DE" w:rsidRDefault="00942153" w:rsidP="00942153">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093481" w:rsidRPr="003572DE"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Индивидуальные источники тепловой энергии в частных жилых домах в каче</w:t>
      </w:r>
      <w:r w:rsidR="00E87800">
        <w:rPr>
          <w:rFonts w:ascii="Times New Roman" w:hAnsi="Times New Roman" w:cs="Times New Roman"/>
          <w:color w:val="000000" w:themeColor="text1"/>
          <w:sz w:val="24"/>
          <w:szCs w:val="24"/>
        </w:rPr>
        <w:t>стве топлива используют уголь</w:t>
      </w:r>
      <w:r w:rsidRPr="003572DE">
        <w:rPr>
          <w:rFonts w:ascii="Times New Roman" w:hAnsi="Times New Roman" w:cs="Times New Roman"/>
          <w:color w:val="000000" w:themeColor="text1"/>
          <w:sz w:val="24"/>
          <w:szCs w:val="24"/>
        </w:rPr>
        <w:t xml:space="preserve">. </w:t>
      </w:r>
    </w:p>
    <w:p w:rsidR="00093481" w:rsidRDefault="00093481" w:rsidP="00093481">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 xml:space="preserve">Возобновляемые источники энергии в </w:t>
      </w:r>
      <w:r w:rsidR="00DB2DB3">
        <w:rPr>
          <w:rFonts w:ascii="Times New Roman" w:hAnsi="Times New Roman" w:cs="Times New Roman"/>
          <w:color w:val="000000" w:themeColor="text1"/>
          <w:sz w:val="24"/>
          <w:szCs w:val="24"/>
        </w:rPr>
        <w:t>поселении</w:t>
      </w:r>
      <w:r w:rsidRPr="003572DE">
        <w:rPr>
          <w:rFonts w:ascii="Times New Roman" w:hAnsi="Times New Roman" w:cs="Times New Roman"/>
          <w:color w:val="000000" w:themeColor="text1"/>
          <w:sz w:val="24"/>
          <w:szCs w:val="24"/>
        </w:rPr>
        <w:t xml:space="preserve"> отсутствуют.</w:t>
      </w:r>
    </w:p>
    <w:p w:rsidR="00DC08E5" w:rsidRPr="003572DE" w:rsidRDefault="00DC08E5" w:rsidP="00093481">
      <w:pPr>
        <w:spacing w:after="0"/>
        <w:ind w:firstLine="709"/>
        <w:jc w:val="both"/>
        <w:rPr>
          <w:rFonts w:ascii="Times New Roman" w:hAnsi="Times New Roman" w:cs="Times New Roman"/>
          <w:color w:val="000000" w:themeColor="text1"/>
          <w:sz w:val="24"/>
          <w:szCs w:val="24"/>
        </w:rPr>
      </w:pPr>
    </w:p>
    <w:p w:rsidR="00093481" w:rsidRPr="003572DE" w:rsidRDefault="00093481" w:rsidP="00093481">
      <w:pPr>
        <w:pStyle w:val="3"/>
        <w:spacing w:before="0"/>
        <w:jc w:val="center"/>
        <w:rPr>
          <w:rFonts w:ascii="Times New Roman" w:hAnsi="Times New Roman" w:cs="Times New Roman"/>
          <w:b w:val="0"/>
          <w:i/>
          <w:color w:val="000000" w:themeColor="text1"/>
          <w:sz w:val="24"/>
          <w:szCs w:val="24"/>
        </w:rPr>
      </w:pPr>
      <w:bookmarkStart w:id="107" w:name="_Toc5888236"/>
      <w:bookmarkStart w:id="108" w:name="_Toc137624650"/>
      <w:r w:rsidRPr="003572DE">
        <w:rPr>
          <w:rFonts w:ascii="Times New Roman" w:hAnsi="Times New Roman" w:cs="Times New Roman"/>
          <w:b w:val="0"/>
          <w:i/>
          <w:color w:val="000000" w:themeColor="text1"/>
          <w:sz w:val="24"/>
          <w:szCs w:val="24"/>
        </w:rPr>
        <w:t>8.3 Виды топлива (в случае, если топливом является уголь, - вид ископаемого угля в соответствии с Межгосударственным стандартом </w:t>
      </w:r>
      <w:hyperlink r:id="rId15" w:history="1">
        <w:r w:rsidRPr="003572DE">
          <w:rPr>
            <w:rFonts w:ascii="Times New Roman" w:hAnsi="Times New Roman" w:cs="Times New Roman"/>
            <w:b w:val="0"/>
            <w:i/>
            <w:color w:val="000000" w:themeColor="text1"/>
            <w:sz w:val="24"/>
            <w:szCs w:val="24"/>
          </w:rPr>
          <w:t>ГОСТ 25543-2013</w:t>
        </w:r>
      </w:hyperlink>
      <w:r w:rsidRPr="003572DE">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w:t>
      </w:r>
      <w:r w:rsidRPr="003572DE">
        <w:rPr>
          <w:rFonts w:ascii="Times New Roman" w:hAnsi="Times New Roman" w:cs="Times New Roman"/>
          <w:b w:val="0"/>
          <w:i/>
          <w:color w:val="000000" w:themeColor="text1"/>
          <w:sz w:val="24"/>
          <w:szCs w:val="24"/>
        </w:rPr>
        <w:br/>
        <w:t>по каждой системе теплоснабжения</w:t>
      </w:r>
      <w:bookmarkEnd w:id="107"/>
      <w:bookmarkEnd w:id="108"/>
      <w:r w:rsidRPr="003572DE">
        <w:rPr>
          <w:rFonts w:ascii="Times New Roman" w:hAnsi="Times New Roman" w:cs="Times New Roman"/>
          <w:b w:val="0"/>
          <w:i/>
          <w:color w:val="000000" w:themeColor="text1"/>
          <w:sz w:val="24"/>
          <w:szCs w:val="24"/>
        </w:rPr>
        <w:br/>
      </w:r>
    </w:p>
    <w:p w:rsidR="00DB2DB3" w:rsidRPr="003572DE" w:rsidRDefault="00DB2DB3" w:rsidP="00DB2DB3">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66E2D" w:rsidRDefault="00093481" w:rsidP="00B541ED">
      <w:pPr>
        <w:spacing w:after="0"/>
        <w:ind w:firstLine="709"/>
        <w:jc w:val="both"/>
        <w:rPr>
          <w:rFonts w:ascii="Times New Roman" w:hAnsi="Times New Roman" w:cs="Times New Roman"/>
          <w:color w:val="000000" w:themeColor="text1"/>
          <w:sz w:val="24"/>
          <w:szCs w:val="24"/>
        </w:rPr>
      </w:pPr>
      <w:r w:rsidRPr="003572DE">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 1.19</w:t>
      </w:r>
      <w:r w:rsidR="00566E2D" w:rsidRPr="003572DE">
        <w:rPr>
          <w:rFonts w:ascii="Times New Roman" w:hAnsi="Times New Roman" w:cs="Times New Roman"/>
          <w:color w:val="000000" w:themeColor="text1"/>
          <w:sz w:val="24"/>
          <w:szCs w:val="24"/>
        </w:rPr>
        <w:t>.</w:t>
      </w:r>
    </w:p>
    <w:p w:rsidR="0090523E" w:rsidRPr="003572DE" w:rsidRDefault="0090523E" w:rsidP="00B541ED">
      <w:pPr>
        <w:spacing w:after="0"/>
        <w:ind w:firstLine="709"/>
        <w:jc w:val="both"/>
        <w:rPr>
          <w:rFonts w:ascii="Times New Roman" w:hAnsi="Times New Roman" w:cs="Times New Roman"/>
          <w:color w:val="000000" w:themeColor="text1"/>
          <w:sz w:val="24"/>
          <w:szCs w:val="24"/>
        </w:rPr>
      </w:pPr>
    </w:p>
    <w:p w:rsidR="00093481" w:rsidRDefault="00093481" w:rsidP="00093481">
      <w:pPr>
        <w:spacing w:after="0"/>
        <w:jc w:val="both"/>
        <w:rPr>
          <w:rFonts w:ascii="Times New Roman" w:hAnsi="Times New Roman" w:cs="Times New Roman"/>
          <w:color w:val="000000" w:themeColor="text1"/>
          <w:sz w:val="24"/>
        </w:rPr>
      </w:pPr>
      <w:r w:rsidRPr="00610C55">
        <w:rPr>
          <w:rFonts w:ascii="Times New Roman" w:hAnsi="Times New Roman" w:cs="Times New Roman"/>
          <w:color w:val="000000" w:themeColor="text1"/>
          <w:sz w:val="24"/>
          <w:szCs w:val="24"/>
        </w:rPr>
        <w:t>Таблица 1.19 – Виды топлива, используемые для</w:t>
      </w:r>
      <w:r w:rsidRPr="00610C55">
        <w:rPr>
          <w:rFonts w:ascii="Times New Roman" w:hAnsi="Times New Roman" w:cs="Times New Roman"/>
          <w:color w:val="000000" w:themeColor="text1"/>
          <w:sz w:val="24"/>
        </w:rPr>
        <w:t xml:space="preserve"> производства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F363D" w:rsidRPr="00A42059" w:rsidTr="001D26F2">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F363D" w:rsidRPr="00A42059" w:rsidTr="00D3562E">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F363D" w:rsidRPr="00A42059" w:rsidRDefault="00BF363D" w:rsidP="00C37663">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DB2DB3" w:rsidRPr="00A42059" w:rsidTr="00D3562E">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DB2DB3" w:rsidRPr="00C75727" w:rsidRDefault="00EF19BE"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DB2DB3">
              <w:rPr>
                <w:rFonts w:ascii="Times New Roman" w:hAnsi="Times New Roman" w:cs="Times New Roman"/>
                <w:color w:val="000000" w:themeColor="text1"/>
              </w:rPr>
              <w:t xml:space="preserve"> </w:t>
            </w:r>
            <w:proofErr w:type="spellStart"/>
            <w:r w:rsidR="002540EF">
              <w:rPr>
                <w:rFonts w:ascii="Times New Roman" w:hAnsi="Times New Roman" w:cs="Times New Roman"/>
                <w:color w:val="000000" w:themeColor="text1"/>
              </w:rPr>
              <w:t>Мокрушинск</w:t>
            </w:r>
            <w:r w:rsidR="00DB2DB3">
              <w:rPr>
                <w:rFonts w:ascii="Times New Roman" w:hAnsi="Times New Roman" w:cs="Times New Roman"/>
                <w:color w:val="000000" w:themeColor="text1"/>
              </w:rPr>
              <w:t>ого</w:t>
            </w:r>
            <w:proofErr w:type="spellEnd"/>
            <w:r w:rsidR="00DB2DB3">
              <w:rPr>
                <w:rFonts w:ascii="Times New Roman" w:hAnsi="Times New Roman" w:cs="Times New Roman"/>
                <w:color w:val="000000" w:themeColor="text1"/>
              </w:rPr>
              <w:t xml:space="preserve"> сельсовета</w:t>
            </w: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56691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DB2DB3">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74185D">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74185D">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B2DB3"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74185D">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DB2DB3"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DB2DB3" w:rsidRPr="00A42059"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E121EB" w:rsidRDefault="00DB2DB3" w:rsidP="00DB2DB3">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56691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DB2DB3">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2249F5"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DB2DB3"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B2DB3" w:rsidRPr="00A42059" w:rsidRDefault="00DB2DB3" w:rsidP="00DB2DB3">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B2DB3" w:rsidRPr="00866021" w:rsidRDefault="00DB2DB3" w:rsidP="00DB2DB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B2DB3" w:rsidRPr="0074185D" w:rsidRDefault="00DB2DB3" w:rsidP="00DB2DB3">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D3562E" w:rsidRPr="00A42059" w:rsidTr="00D3562E">
        <w:trPr>
          <w:trHeight w:val="204"/>
        </w:trPr>
        <w:tc>
          <w:tcPr>
            <w:tcW w:w="2415"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D3562E" w:rsidRPr="00A42059" w:rsidRDefault="00D3562E" w:rsidP="00D3562E">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D3562E" w:rsidRPr="002249F5" w:rsidRDefault="00D3562E" w:rsidP="00D3562E">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D3562E" w:rsidRPr="00866021"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562E" w:rsidRPr="002249F5" w:rsidRDefault="00D3562E" w:rsidP="00D3562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D3562E" w:rsidRDefault="00D3562E" w:rsidP="00093481">
      <w:pPr>
        <w:pStyle w:val="3"/>
        <w:spacing w:before="0"/>
        <w:jc w:val="center"/>
        <w:rPr>
          <w:rFonts w:ascii="Times New Roman" w:hAnsi="Times New Roman" w:cs="Times New Roman"/>
          <w:b w:val="0"/>
          <w:i/>
          <w:color w:val="000000" w:themeColor="text1"/>
          <w:sz w:val="24"/>
          <w:szCs w:val="24"/>
        </w:rPr>
      </w:pPr>
      <w:bookmarkStart w:id="109" w:name="_Toc5888237"/>
      <w:bookmarkStart w:id="110" w:name="_Toc435791228"/>
    </w:p>
    <w:p w:rsidR="00093481" w:rsidRPr="004D5CDB" w:rsidRDefault="00093481" w:rsidP="00093481">
      <w:pPr>
        <w:pStyle w:val="3"/>
        <w:spacing w:before="0"/>
        <w:jc w:val="center"/>
        <w:rPr>
          <w:rFonts w:ascii="Times New Roman" w:hAnsi="Times New Roman" w:cs="Times New Roman"/>
          <w:color w:val="000000" w:themeColor="text1"/>
          <w:sz w:val="24"/>
          <w:szCs w:val="24"/>
        </w:rPr>
      </w:pPr>
      <w:bookmarkStart w:id="111" w:name="_Toc137624651"/>
      <w:r w:rsidRPr="004D5CDB">
        <w:rPr>
          <w:rFonts w:ascii="Times New Roman" w:hAnsi="Times New Roman" w:cs="Times New Roman"/>
          <w:b w:val="0"/>
          <w:i/>
          <w:color w:val="000000" w:themeColor="text1"/>
          <w:sz w:val="24"/>
          <w:szCs w:val="24"/>
        </w:rPr>
        <w:t xml:space="preserve">8.4 Преобладающий в </w:t>
      </w:r>
      <w:r w:rsidR="00DB2DB3">
        <w:rPr>
          <w:rFonts w:ascii="Times New Roman" w:hAnsi="Times New Roman" w:cs="Times New Roman"/>
          <w:b w:val="0"/>
          <w:i/>
          <w:color w:val="000000" w:themeColor="text1"/>
          <w:sz w:val="24"/>
          <w:szCs w:val="24"/>
        </w:rPr>
        <w:t>поселении</w:t>
      </w:r>
      <w:r w:rsidRPr="004D5CD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4D5CD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109"/>
      <w:bookmarkEnd w:id="111"/>
      <w:r w:rsidRPr="004D5CDB">
        <w:rPr>
          <w:rFonts w:ascii="Times New Roman" w:hAnsi="Times New Roman" w:cs="Times New Roman"/>
          <w:b w:val="0"/>
          <w:i/>
          <w:color w:val="000000" w:themeColor="text1"/>
          <w:sz w:val="24"/>
          <w:szCs w:val="24"/>
        </w:rPr>
        <w:br/>
      </w:r>
    </w:p>
    <w:p w:rsidR="00093481" w:rsidRDefault="00093481" w:rsidP="00093481">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По совокупности всех систем теплоснабжения</w:t>
      </w:r>
      <w:r w:rsidR="00634CA7" w:rsidRPr="002668FE">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sidR="00DC72AD">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sidR="00DC72AD">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w:t>
      </w:r>
      <w:r w:rsidR="00886C50" w:rsidRPr="002668FE">
        <w:rPr>
          <w:rFonts w:ascii="Times New Roman" w:hAnsi="Times New Roman" w:cs="Times New Roman"/>
          <w:color w:val="000000" w:themeColor="text1"/>
          <w:sz w:val="24"/>
          <w:szCs w:val="24"/>
        </w:rPr>
        <w:t>тепловой энергии,</w:t>
      </w:r>
      <w:r w:rsidRPr="002668FE">
        <w:rPr>
          <w:rFonts w:ascii="Times New Roman" w:hAnsi="Times New Roman" w:cs="Times New Roman"/>
          <w:color w:val="000000" w:themeColor="text1"/>
          <w:sz w:val="24"/>
          <w:szCs w:val="24"/>
        </w:rPr>
        <w:t xml:space="preserve"> выработанн</w:t>
      </w:r>
      <w:r w:rsidR="00336AE2" w:rsidRPr="002668FE">
        <w:rPr>
          <w:rFonts w:ascii="Times New Roman" w:hAnsi="Times New Roman" w:cs="Times New Roman"/>
          <w:color w:val="000000" w:themeColor="text1"/>
          <w:sz w:val="24"/>
          <w:szCs w:val="24"/>
        </w:rPr>
        <w:t xml:space="preserve">ой </w:t>
      </w:r>
      <w:r w:rsidR="00AE7AEA">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008C181D" w:rsidRPr="00777C34">
        <w:rPr>
          <w:rFonts w:ascii="Times New Roman" w:hAnsi="Times New Roman" w:cs="Times New Roman"/>
          <w:color w:val="000000" w:themeColor="text1"/>
          <w:sz w:val="24"/>
          <w:szCs w:val="24"/>
        </w:rPr>
        <w:t>.</w:t>
      </w:r>
    </w:p>
    <w:p w:rsidR="00DB2DB3" w:rsidRPr="004D5CDB" w:rsidRDefault="00DB2DB3" w:rsidP="00093481">
      <w:pPr>
        <w:spacing w:after="0"/>
        <w:ind w:firstLine="709"/>
        <w:jc w:val="both"/>
        <w:rPr>
          <w:rFonts w:ascii="Times New Roman" w:hAnsi="Times New Roman" w:cs="Times New Roman"/>
          <w:color w:val="000000" w:themeColor="text1"/>
          <w:sz w:val="24"/>
          <w:szCs w:val="24"/>
        </w:rPr>
      </w:pPr>
    </w:p>
    <w:p w:rsidR="00093481" w:rsidRPr="004D5CDB" w:rsidRDefault="00093481" w:rsidP="00093481">
      <w:pPr>
        <w:pStyle w:val="3"/>
        <w:spacing w:before="0"/>
        <w:jc w:val="center"/>
        <w:rPr>
          <w:rFonts w:ascii="Times New Roman" w:hAnsi="Times New Roman" w:cs="Times New Roman"/>
          <w:b w:val="0"/>
          <w:i/>
          <w:color w:val="000000" w:themeColor="text1"/>
          <w:sz w:val="24"/>
          <w:szCs w:val="24"/>
        </w:rPr>
      </w:pPr>
      <w:bookmarkStart w:id="112" w:name="_Toc5888238"/>
      <w:bookmarkStart w:id="113" w:name="_Toc137624652"/>
      <w:r w:rsidRPr="004D5CDB">
        <w:rPr>
          <w:rFonts w:ascii="Times New Roman" w:hAnsi="Times New Roman" w:cs="Times New Roman"/>
          <w:b w:val="0"/>
          <w:i/>
          <w:color w:val="000000" w:themeColor="text1"/>
          <w:sz w:val="24"/>
          <w:szCs w:val="24"/>
        </w:rPr>
        <w:t xml:space="preserve">8.5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112"/>
      <w:bookmarkEnd w:id="113"/>
      <w:r w:rsidRPr="004D5CDB">
        <w:rPr>
          <w:rFonts w:ascii="Times New Roman" w:hAnsi="Times New Roman" w:cs="Times New Roman"/>
          <w:b w:val="0"/>
          <w:i/>
          <w:color w:val="000000" w:themeColor="text1"/>
          <w:sz w:val="24"/>
          <w:szCs w:val="24"/>
        </w:rPr>
        <w:t xml:space="preserve"> </w:t>
      </w:r>
    </w:p>
    <w:p w:rsidR="00093481" w:rsidRPr="004D5CDB" w:rsidRDefault="00093481" w:rsidP="00093481">
      <w:pPr>
        <w:spacing w:after="0"/>
        <w:jc w:val="center"/>
        <w:rPr>
          <w:rFonts w:ascii="Times New Roman" w:hAnsi="Times New Roman" w:cs="Times New Roman"/>
          <w:color w:val="000000" w:themeColor="text1"/>
          <w:sz w:val="24"/>
          <w:szCs w:val="24"/>
        </w:rPr>
      </w:pPr>
    </w:p>
    <w:p w:rsidR="00DC72AD" w:rsidRPr="004D5CDB" w:rsidRDefault="00DC72AD" w:rsidP="00DC72AD">
      <w:pPr>
        <w:spacing w:after="0"/>
        <w:ind w:firstLine="709"/>
        <w:jc w:val="both"/>
        <w:rPr>
          <w:rFonts w:ascii="Times New Roman" w:eastAsiaTheme="majorEastAsia" w:hAnsi="Times New Roman" w:cs="Times New Roman"/>
          <w:bCs/>
          <w:i/>
          <w:color w:val="000000" w:themeColor="text1"/>
          <w:sz w:val="24"/>
          <w:szCs w:val="24"/>
        </w:rPr>
      </w:pPr>
      <w:bookmarkStart w:id="114" w:name="_Toc5888239"/>
      <w:bookmarkEnd w:id="110"/>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w:t>
      </w:r>
      <w:proofErr w:type="spellEnd"/>
      <w:r>
        <w:rPr>
          <w:rFonts w:ascii="Times New Roman" w:hAnsi="Times New Roman" w:cs="Times New Roman"/>
          <w:color w:val="000000" w:themeColor="text1"/>
          <w:sz w:val="24"/>
          <w:szCs w:val="24"/>
        </w:rPr>
        <w:t xml:space="preserve">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r w:rsidRPr="004D5CDB">
        <w:rPr>
          <w:rFonts w:ascii="Times New Roman" w:eastAsiaTheme="majorEastAsia" w:hAnsi="Times New Roman" w:cs="Times New Roman"/>
          <w:bCs/>
          <w:i/>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15" w:name="_Toc137624653"/>
      <w:r w:rsidRPr="002249F5">
        <w:rPr>
          <w:rFonts w:ascii="Times New Roman" w:hAnsi="Times New Roman" w:cs="Times New Roman"/>
          <w:color w:val="000000" w:themeColor="text1"/>
          <w:sz w:val="24"/>
          <w:szCs w:val="24"/>
        </w:rPr>
        <w:lastRenderedPageBreak/>
        <w:t>Раздел 9. </w:t>
      </w:r>
      <w:r w:rsidRPr="00C37663">
        <w:rPr>
          <w:rFonts w:ascii="Times New Roman" w:hAnsi="Times New Roman" w:cs="Times New Roman"/>
          <w:color w:val="000000" w:themeColor="text1"/>
          <w:sz w:val="24"/>
          <w:szCs w:val="24"/>
        </w:rPr>
        <w:t xml:space="preserve">Инвестиции в </w:t>
      </w:r>
      <w:r w:rsidRPr="009A74B1">
        <w:rPr>
          <w:rFonts w:ascii="Times New Roman" w:hAnsi="Times New Roman" w:cs="Times New Roman"/>
          <w:color w:val="000000" w:themeColor="text1"/>
          <w:sz w:val="24"/>
          <w:szCs w:val="24"/>
        </w:rPr>
        <w:t>строительство, реконструкцию и техническое перевооружение и (или) модернизацию</w:t>
      </w:r>
      <w:bookmarkEnd w:id="114"/>
      <w:bookmarkEnd w:id="115"/>
    </w:p>
    <w:p w:rsidR="003B444E" w:rsidRPr="009A74B1" w:rsidRDefault="003B444E" w:rsidP="003B444E">
      <w:pPr>
        <w:spacing w:after="0"/>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16" w:name="_Toc435791229"/>
      <w:bookmarkStart w:id="117" w:name="_Toc5888240"/>
      <w:bookmarkStart w:id="118" w:name="_Toc137624654"/>
      <w:bookmarkStart w:id="119" w:name="bookmark56"/>
      <w:r w:rsidRPr="009A74B1">
        <w:rPr>
          <w:rFonts w:ascii="Times New Roman" w:hAnsi="Times New Roman" w:cs="Times New Roman"/>
          <w:b w:val="0"/>
          <w:i/>
          <w:color w:val="000000" w:themeColor="text1"/>
          <w:sz w:val="24"/>
          <w:szCs w:val="24"/>
        </w:rPr>
        <w:t xml:space="preserve">9.1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источников тепловой энергии </w:t>
      </w:r>
      <w:r w:rsidRPr="009A74B1">
        <w:rPr>
          <w:rFonts w:ascii="Times New Roman" w:hAnsi="Times New Roman" w:cs="Times New Roman"/>
          <w:b w:val="0"/>
          <w:i/>
          <w:color w:val="000000" w:themeColor="text1"/>
          <w:sz w:val="24"/>
          <w:szCs w:val="24"/>
        </w:rPr>
        <w:br/>
        <w:t>на каждом этапе</w:t>
      </w:r>
      <w:bookmarkEnd w:id="116"/>
      <w:bookmarkEnd w:id="117"/>
      <w:bookmarkEnd w:id="118"/>
    </w:p>
    <w:p w:rsidR="003B444E" w:rsidRPr="009A74B1" w:rsidRDefault="003B444E" w:rsidP="00215BB4">
      <w:pPr>
        <w:spacing w:after="0"/>
        <w:ind w:firstLine="709"/>
        <w:jc w:val="both"/>
        <w:rPr>
          <w:rFonts w:ascii="Times New Roman" w:hAnsi="Times New Roman" w:cs="Times New Roman"/>
          <w:color w:val="000000" w:themeColor="text1"/>
          <w:sz w:val="24"/>
          <w:szCs w:val="24"/>
        </w:rPr>
      </w:pPr>
    </w:p>
    <w:bookmarkEnd w:id="119"/>
    <w:p w:rsidR="003946F4" w:rsidRDefault="003946F4" w:rsidP="003946F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Зон ненормативной надёжности и безопасности в системе теплоснабжения не выявлено.</w:t>
      </w:r>
      <w:r>
        <w:rPr>
          <w:rFonts w:ascii="Times New Roman" w:hAnsi="Times New Roman" w:cs="Times New Roman"/>
          <w:color w:val="000000" w:themeColor="text1"/>
          <w:sz w:val="24"/>
          <w:szCs w:val="24"/>
        </w:rPr>
        <w:t xml:space="preserve"> </w:t>
      </w:r>
    </w:p>
    <w:p w:rsidR="0090523E" w:rsidRPr="00C41567" w:rsidRDefault="003946F4" w:rsidP="00C4156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Схемой теплоснабжения и в соответствии с техническим заданием, предлагаются следующие мероприятия по строительству</w:t>
      </w:r>
      <w:r w:rsidRPr="000452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реконструкции, </w:t>
      </w:r>
      <w:r w:rsidRPr="00045287">
        <w:rPr>
          <w:rFonts w:ascii="Times New Roman" w:hAnsi="Times New Roman" w:cs="Times New Roman"/>
          <w:color w:val="000000" w:themeColor="text1"/>
          <w:sz w:val="24"/>
          <w:szCs w:val="24"/>
        </w:rPr>
        <w:t>техническо</w:t>
      </w:r>
      <w:r>
        <w:rPr>
          <w:rFonts w:ascii="Times New Roman" w:hAnsi="Times New Roman" w:cs="Times New Roman"/>
          <w:color w:val="000000" w:themeColor="text1"/>
          <w:sz w:val="24"/>
          <w:szCs w:val="24"/>
        </w:rPr>
        <w:t>му</w:t>
      </w:r>
      <w:r w:rsidRPr="00045287">
        <w:rPr>
          <w:rFonts w:ascii="Times New Roman" w:hAnsi="Times New Roman" w:cs="Times New Roman"/>
          <w:color w:val="000000" w:themeColor="text1"/>
          <w:sz w:val="24"/>
          <w:szCs w:val="24"/>
        </w:rPr>
        <w:t xml:space="preserve"> перевооружени</w:t>
      </w:r>
      <w:r>
        <w:rPr>
          <w:rFonts w:ascii="Times New Roman" w:hAnsi="Times New Roman" w:cs="Times New Roman"/>
          <w:color w:val="000000" w:themeColor="text1"/>
          <w:sz w:val="24"/>
          <w:szCs w:val="24"/>
        </w:rPr>
        <w:t>ю</w:t>
      </w:r>
      <w:r w:rsidRPr="00045287">
        <w:rPr>
          <w:rFonts w:ascii="Times New Roman" w:hAnsi="Times New Roman" w:cs="Times New Roman"/>
          <w:color w:val="000000" w:themeColor="text1"/>
          <w:sz w:val="24"/>
          <w:szCs w:val="24"/>
        </w:rPr>
        <w:t xml:space="preserve"> и (или) мод</w:t>
      </w:r>
      <w:r>
        <w:rPr>
          <w:rFonts w:ascii="Times New Roman" w:hAnsi="Times New Roman" w:cs="Times New Roman"/>
          <w:color w:val="000000" w:themeColor="text1"/>
          <w:sz w:val="24"/>
          <w:szCs w:val="24"/>
        </w:rPr>
        <w:t>ернизации</w:t>
      </w:r>
      <w:r w:rsidRPr="00045287">
        <w:rPr>
          <w:rFonts w:ascii="Times New Roman" w:hAnsi="Times New Roman" w:cs="Times New Roman"/>
          <w:color w:val="000000" w:themeColor="text1"/>
          <w:sz w:val="24"/>
          <w:szCs w:val="24"/>
        </w:rPr>
        <w:t xml:space="preserve"> источников тепловой энергии</w:t>
      </w:r>
      <w:r>
        <w:rPr>
          <w:rFonts w:ascii="Times New Roman" w:hAnsi="Times New Roman" w:cs="Times New Roman"/>
          <w:color w:val="000000" w:themeColor="text1"/>
          <w:sz w:val="24"/>
          <w:szCs w:val="24"/>
        </w:rPr>
        <w:t>:</w:t>
      </w:r>
    </w:p>
    <w:tbl>
      <w:tblPr>
        <w:tblW w:w="9673" w:type="dxa"/>
        <w:tblInd w:w="108" w:type="dxa"/>
        <w:tblLook w:val="04A0" w:firstRow="1" w:lastRow="0" w:firstColumn="1" w:lastColumn="0" w:noHBand="0" w:noVBand="1"/>
      </w:tblPr>
      <w:tblGrid>
        <w:gridCol w:w="615"/>
        <w:gridCol w:w="5175"/>
        <w:gridCol w:w="1863"/>
        <w:gridCol w:w="2020"/>
      </w:tblGrid>
      <w:tr w:rsidR="00632C56" w:rsidRPr="00632C56" w:rsidTr="00C6589D">
        <w:trPr>
          <w:trHeight w:val="307"/>
        </w:trPr>
        <w:tc>
          <w:tcPr>
            <w:tcW w:w="615"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c>
          <w:tcPr>
            <w:tcW w:w="5175" w:type="dxa"/>
            <w:tcBorders>
              <w:top w:val="nil"/>
              <w:left w:val="nil"/>
              <w:bottom w:val="single" w:sz="4" w:space="0" w:color="auto"/>
              <w:right w:val="nil"/>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c>
          <w:tcPr>
            <w:tcW w:w="1863"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c>
          <w:tcPr>
            <w:tcW w:w="2020"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r>
      <w:tr w:rsidR="00632C56" w:rsidRPr="00632C56" w:rsidTr="00C6589D">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п/п</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Наименование мероприятия</w:t>
            </w:r>
          </w:p>
        </w:tc>
        <w:tc>
          <w:tcPr>
            <w:tcW w:w="1863"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Планируемый срок реализации</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xml:space="preserve">Стоимость </w:t>
            </w:r>
            <w:proofErr w:type="gramStart"/>
            <w:r w:rsidRPr="00632C56">
              <w:rPr>
                <w:rFonts w:ascii="Times New Roman" w:hAnsi="Times New Roman" w:cs="Times New Roman"/>
                <w:b/>
                <w:bCs/>
                <w:color w:val="000000"/>
                <w:sz w:val="20"/>
                <w:szCs w:val="20"/>
              </w:rPr>
              <w:t>реализации,</w:t>
            </w:r>
            <w:r w:rsidRPr="00632C56">
              <w:rPr>
                <w:rFonts w:ascii="Times New Roman" w:hAnsi="Times New Roman" w:cs="Times New Roman"/>
                <w:b/>
                <w:bCs/>
                <w:color w:val="000000"/>
                <w:sz w:val="20"/>
                <w:szCs w:val="20"/>
              </w:rPr>
              <w:br/>
              <w:t>тыс.</w:t>
            </w:r>
            <w:proofErr w:type="gramEnd"/>
            <w:r w:rsidRPr="00632C56">
              <w:rPr>
                <w:rFonts w:ascii="Times New Roman" w:hAnsi="Times New Roman" w:cs="Times New Roman"/>
                <w:b/>
                <w:bCs/>
                <w:color w:val="000000"/>
                <w:sz w:val="20"/>
                <w:szCs w:val="20"/>
              </w:rPr>
              <w:t xml:space="preserve"> руб.</w:t>
            </w:r>
          </w:p>
        </w:tc>
      </w:tr>
      <w:tr w:rsidR="00632C56" w:rsidRPr="00632C56" w:rsidTr="00C6589D">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технологического трубопровода с установкой узла учета тепловой энергии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2026</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1 500,00</w:t>
            </w:r>
          </w:p>
        </w:tc>
      </w:tr>
      <w:tr w:rsidR="00632C56" w:rsidRPr="00632C56" w:rsidTr="00C6589D">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газового тракта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газоочистного оборудования</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3 600,00</w:t>
            </w:r>
          </w:p>
        </w:tc>
      </w:tr>
      <w:tr w:rsidR="00632C56" w:rsidRPr="00632C56" w:rsidTr="00C6589D">
        <w:trPr>
          <w:trHeight w:val="1047"/>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системы электроснабжения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ДЭС для обеспечения 2-й категории надежности электроснабжения от резервного источника</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1 800,00</w:t>
            </w:r>
          </w:p>
        </w:tc>
      </w:tr>
      <w:tr w:rsidR="00632C56" w:rsidRPr="00632C56" w:rsidTr="00C6589D">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ограждения территории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3 600,00</w:t>
            </w:r>
          </w:p>
        </w:tc>
      </w:tr>
      <w:tr w:rsidR="00632C56" w:rsidRPr="00632C56" w:rsidTr="00C6589D">
        <w:trPr>
          <w:trHeight w:val="83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5</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котельной в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xml:space="preserve"> </w:t>
            </w:r>
            <w:proofErr w:type="spellStart"/>
            <w:r w:rsidRPr="00632C56">
              <w:rPr>
                <w:rFonts w:ascii="Times New Roman" w:hAnsi="Times New Roman" w:cs="Times New Roman"/>
                <w:sz w:val="20"/>
                <w:szCs w:val="20"/>
              </w:rPr>
              <w:t>Канского</w:t>
            </w:r>
            <w:proofErr w:type="spellEnd"/>
            <w:r w:rsidRPr="00632C56">
              <w:rPr>
                <w:rFonts w:ascii="Times New Roman" w:hAnsi="Times New Roman" w:cs="Times New Roman"/>
                <w:sz w:val="20"/>
                <w:szCs w:val="20"/>
              </w:rPr>
              <w:t xml:space="preserve"> района (ул. Центральная, 1Б) с установкой системы водоподготовки, состоящей из фильтров механической очистки и системы дозирования реагентов</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720,00</w:t>
            </w:r>
          </w:p>
        </w:tc>
      </w:tr>
      <w:tr w:rsidR="00632C56" w:rsidRPr="00632C56" w:rsidTr="00C6589D">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6</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узла холодного водоснабжения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узла учета</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2026</w:t>
            </w:r>
          </w:p>
        </w:tc>
        <w:tc>
          <w:tcPr>
            <w:tcW w:w="2020"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50,00</w:t>
            </w:r>
          </w:p>
        </w:tc>
      </w:tr>
      <w:tr w:rsidR="00632C56" w:rsidRPr="00632C56" w:rsidTr="00C6589D">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площадки временного накопления ЗШО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4 200,00</w:t>
            </w:r>
          </w:p>
        </w:tc>
      </w:tr>
      <w:tr w:rsidR="00632C56" w:rsidRPr="00632C56" w:rsidTr="00C6589D">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8</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площадки хранения топлива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4 200,00</w:t>
            </w:r>
          </w:p>
        </w:tc>
      </w:tr>
      <w:tr w:rsidR="00632C56" w:rsidRPr="00632C56" w:rsidTr="00C6589D">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9</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системы приточно-вытяжной вентиляции здания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7 000,00</w:t>
            </w:r>
          </w:p>
        </w:tc>
      </w:tr>
      <w:tr w:rsidR="00632C56" w:rsidRPr="00632C56" w:rsidTr="00C6589D">
        <w:trPr>
          <w:trHeight w:val="4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lastRenderedPageBreak/>
              <w:t>10</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Капитальный ремонт здания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3 000,00</w:t>
            </w:r>
          </w:p>
        </w:tc>
      </w:tr>
      <w:tr w:rsidR="00632C56" w:rsidRPr="00632C56" w:rsidTr="00C6589D">
        <w:trPr>
          <w:trHeight w:val="63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11</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Капитальный ремонт </w:t>
            </w:r>
            <w:proofErr w:type="gramStart"/>
            <w:r w:rsidRPr="00632C56">
              <w:rPr>
                <w:rFonts w:ascii="Times New Roman" w:hAnsi="Times New Roman" w:cs="Times New Roman"/>
                <w:sz w:val="20"/>
                <w:szCs w:val="20"/>
              </w:rPr>
              <w:t>с заменой котла</w:t>
            </w:r>
            <w:proofErr w:type="gramEnd"/>
            <w:r w:rsidRPr="00632C56">
              <w:rPr>
                <w:rFonts w:ascii="Times New Roman" w:hAnsi="Times New Roman" w:cs="Times New Roman"/>
                <w:sz w:val="20"/>
                <w:szCs w:val="20"/>
              </w:rPr>
              <w:t xml:space="preserve"> №6 марки КВр-0,93 (0,8 Гкал/ч) на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3"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2 280,00</w:t>
            </w:r>
          </w:p>
        </w:tc>
      </w:tr>
      <w:tr w:rsidR="00632C56" w:rsidRPr="00632C56" w:rsidTr="00C6589D">
        <w:trPr>
          <w:trHeight w:val="40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xml:space="preserve">ВСЕГО, тыс. руб. без </w:t>
            </w:r>
            <w:proofErr w:type="gramStart"/>
            <w:r w:rsidRPr="00632C56">
              <w:rPr>
                <w:rFonts w:ascii="Times New Roman" w:hAnsi="Times New Roman" w:cs="Times New Roman"/>
                <w:b/>
                <w:bCs/>
                <w:color w:val="000000"/>
                <w:sz w:val="20"/>
                <w:szCs w:val="20"/>
              </w:rPr>
              <w:t>НДС,  в</w:t>
            </w:r>
            <w:proofErr w:type="gramEnd"/>
            <w:r w:rsidRPr="00632C56">
              <w:rPr>
                <w:rFonts w:ascii="Times New Roman" w:hAnsi="Times New Roman" w:cs="Times New Roman"/>
                <w:b/>
                <w:bCs/>
                <w:color w:val="000000"/>
                <w:sz w:val="20"/>
                <w:szCs w:val="20"/>
              </w:rPr>
              <w:t xml:space="preserve"> том числе:</w:t>
            </w:r>
          </w:p>
        </w:tc>
        <w:tc>
          <w:tcPr>
            <w:tcW w:w="2020"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31 950,0</w:t>
            </w:r>
          </w:p>
        </w:tc>
      </w:tr>
    </w:tbl>
    <w:p w:rsidR="00BD22D1" w:rsidRPr="00BD22D1" w:rsidRDefault="00BD22D1" w:rsidP="00F023A3">
      <w:pPr>
        <w:spacing w:after="0"/>
        <w:ind w:firstLine="709"/>
        <w:jc w:val="both"/>
        <w:rPr>
          <w:rFonts w:ascii="Times New Roman" w:hAnsi="Times New Roman" w:cs="Times New Roman"/>
          <w:b/>
          <w:color w:val="000000" w:themeColor="text1"/>
          <w:sz w:val="24"/>
          <w:szCs w:val="24"/>
        </w:rPr>
      </w:pPr>
      <w:bookmarkStart w:id="120" w:name="_GoBack"/>
      <w:bookmarkEnd w:id="120"/>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1" w:name="_Toc435791230"/>
      <w:bookmarkStart w:id="122" w:name="_Toc6389167"/>
      <w:bookmarkStart w:id="123" w:name="_Toc137624655"/>
      <w:r w:rsidRPr="009A74B1">
        <w:rPr>
          <w:rFonts w:ascii="Times New Roman" w:hAnsi="Times New Roman" w:cs="Times New Roman"/>
          <w:b w:val="0"/>
          <w:i/>
          <w:color w:val="000000" w:themeColor="text1"/>
          <w:sz w:val="24"/>
          <w:szCs w:val="24"/>
        </w:rPr>
        <w:t xml:space="preserve">9.2 Предложения по величине необходимых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тепловых сетей, насосных станций и </w:t>
      </w:r>
      <w:r w:rsidRPr="009A74B1">
        <w:rPr>
          <w:rFonts w:ascii="Times New Roman" w:hAnsi="Times New Roman" w:cs="Times New Roman"/>
          <w:b w:val="0"/>
          <w:i/>
          <w:color w:val="000000" w:themeColor="text1"/>
          <w:sz w:val="24"/>
          <w:szCs w:val="24"/>
        </w:rPr>
        <w:br/>
        <w:t>тепловых пунктов на каждом этапе</w:t>
      </w:r>
      <w:bookmarkEnd w:id="121"/>
      <w:bookmarkEnd w:id="122"/>
      <w:bookmarkEnd w:id="123"/>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825B8D" w:rsidRDefault="0090523E" w:rsidP="00825B8D">
      <w:pPr>
        <w:spacing w:after="0"/>
        <w:ind w:firstLine="709"/>
        <w:jc w:val="both"/>
        <w:rPr>
          <w:rFonts w:ascii="Times New Roman" w:hAnsi="Times New Roman" w:cs="Times New Roman"/>
          <w:color w:val="000000" w:themeColor="text1"/>
          <w:sz w:val="24"/>
          <w:szCs w:val="24"/>
        </w:rPr>
      </w:pPr>
      <w:r w:rsidRPr="0090523E">
        <w:rPr>
          <w:rFonts w:ascii="Times New Roman" w:hAnsi="Times New Roman" w:cs="Times New Roman"/>
          <w:color w:val="000000" w:themeColor="text1"/>
          <w:sz w:val="24"/>
          <w:szCs w:val="24"/>
        </w:rPr>
        <w:t xml:space="preserve">В связи с износом участков тепловых сетей, необходимо провести реконструкцию тепловых сетей по мере производственной необходимости с применением </w:t>
      </w:r>
      <w:proofErr w:type="spellStart"/>
      <w:r w:rsidRPr="0090523E">
        <w:rPr>
          <w:rFonts w:ascii="Times New Roman" w:hAnsi="Times New Roman" w:cs="Times New Roman"/>
          <w:color w:val="000000" w:themeColor="text1"/>
          <w:sz w:val="24"/>
          <w:szCs w:val="24"/>
        </w:rPr>
        <w:t>энергоэффективной</w:t>
      </w:r>
      <w:proofErr w:type="spellEnd"/>
      <w:r w:rsidRPr="0090523E">
        <w:rPr>
          <w:rFonts w:ascii="Times New Roman" w:hAnsi="Times New Roman" w:cs="Times New Roman"/>
          <w:color w:val="000000" w:themeColor="text1"/>
          <w:sz w:val="24"/>
          <w:szCs w:val="24"/>
        </w:rPr>
        <w:t xml:space="preserve"> теплоизоляции.</w:t>
      </w:r>
      <w:r w:rsidR="00825B8D" w:rsidRPr="00825B8D">
        <w:rPr>
          <w:rFonts w:ascii="Times New Roman" w:hAnsi="Times New Roman" w:cs="Times New Roman"/>
          <w:color w:val="000000" w:themeColor="text1"/>
          <w:sz w:val="24"/>
          <w:szCs w:val="24"/>
        </w:rPr>
        <w:t xml:space="preserve"> </w:t>
      </w:r>
    </w:p>
    <w:p w:rsidR="0038621F" w:rsidRPr="009A74B1" w:rsidRDefault="0038621F"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4311EA">
      <w:pPr>
        <w:pStyle w:val="3"/>
        <w:spacing w:before="0"/>
        <w:jc w:val="center"/>
        <w:rPr>
          <w:rFonts w:ascii="Times New Roman" w:hAnsi="Times New Roman" w:cs="Times New Roman"/>
          <w:b w:val="0"/>
          <w:i/>
          <w:color w:val="000000" w:themeColor="text1"/>
          <w:sz w:val="24"/>
          <w:szCs w:val="24"/>
        </w:rPr>
      </w:pPr>
      <w:bookmarkStart w:id="124" w:name="_Toc435791231"/>
      <w:bookmarkStart w:id="125" w:name="_Toc6389168"/>
      <w:bookmarkStart w:id="126" w:name="_Toc137624656"/>
      <w:r w:rsidRPr="009A74B1">
        <w:rPr>
          <w:rFonts w:ascii="Times New Roman" w:hAnsi="Times New Roman" w:cs="Times New Roman"/>
          <w:b w:val="0"/>
          <w:i/>
          <w:color w:val="000000" w:themeColor="text1"/>
          <w:sz w:val="24"/>
          <w:szCs w:val="24"/>
        </w:rPr>
        <w:t xml:space="preserve">9.3 Предложения по величине инвестиций в строительство, </w:t>
      </w:r>
      <w:r w:rsidR="008D7A3B" w:rsidRPr="009A74B1">
        <w:rPr>
          <w:rFonts w:ascii="Times New Roman" w:hAnsi="Times New Roman" w:cs="Times New Roman"/>
          <w:b w:val="0"/>
          <w:i/>
          <w:color w:val="000000" w:themeColor="text1"/>
          <w:sz w:val="24"/>
          <w:szCs w:val="24"/>
        </w:rPr>
        <w:t xml:space="preserve">реконструкцию, </w:t>
      </w:r>
      <w:r w:rsidR="008D7A3B" w:rsidRPr="009A74B1">
        <w:rPr>
          <w:rFonts w:ascii="Times New Roman" w:hAnsi="Times New Roman" w:cs="Times New Roman"/>
          <w:b w:val="0"/>
          <w:i/>
          <w:color w:val="000000" w:themeColor="text1"/>
          <w:sz w:val="24"/>
          <w:szCs w:val="24"/>
        </w:rPr>
        <w:br/>
        <w:t>техническое</w:t>
      </w:r>
      <w:r w:rsidRPr="009A74B1">
        <w:rPr>
          <w:rFonts w:ascii="Times New Roman" w:hAnsi="Times New Roman" w:cs="Times New Roman"/>
          <w:b w:val="0"/>
          <w:i/>
          <w:color w:val="000000" w:themeColor="text1"/>
          <w:sz w:val="24"/>
          <w:szCs w:val="24"/>
        </w:rPr>
        <w:t xml:space="preserve"> перевооружение и (или) модернизацию в связи с изменениями температурного </w:t>
      </w:r>
      <w:r w:rsidRPr="009A74B1">
        <w:rPr>
          <w:rFonts w:ascii="Times New Roman" w:hAnsi="Times New Roman" w:cs="Times New Roman"/>
          <w:b w:val="0"/>
          <w:i/>
          <w:color w:val="000000" w:themeColor="text1"/>
          <w:sz w:val="24"/>
          <w:szCs w:val="24"/>
        </w:rPr>
        <w:br/>
        <w:t>графика и гидравлического режима работы системы теплоснабжения</w:t>
      </w:r>
      <w:bookmarkEnd w:id="124"/>
      <w:bookmarkEnd w:id="125"/>
      <w:bookmarkEnd w:id="126"/>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143478" w:rsidRPr="009A74B1" w:rsidRDefault="00143478" w:rsidP="00215BB4">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Изменений температурного графика на расчетный период до </w:t>
      </w:r>
      <w:r w:rsidR="002D1AD0">
        <w:rPr>
          <w:rFonts w:ascii="Times New Roman" w:hAnsi="Times New Roman" w:cs="Times New Roman"/>
          <w:color w:val="000000" w:themeColor="text1"/>
          <w:sz w:val="24"/>
          <w:szCs w:val="24"/>
        </w:rPr>
        <w:t>202</w:t>
      </w:r>
      <w:r w:rsidR="00566913">
        <w:rPr>
          <w:rFonts w:ascii="Times New Roman" w:hAnsi="Times New Roman" w:cs="Times New Roman"/>
          <w:color w:val="000000" w:themeColor="text1"/>
          <w:sz w:val="24"/>
          <w:szCs w:val="24"/>
        </w:rPr>
        <w:t>8</w:t>
      </w:r>
      <w:r w:rsidRPr="009A74B1">
        <w:rPr>
          <w:rFonts w:ascii="Times New Roman" w:hAnsi="Times New Roman" w:cs="Times New Roman"/>
          <w:color w:val="000000" w:themeColor="text1"/>
          <w:sz w:val="24"/>
          <w:szCs w:val="24"/>
        </w:rPr>
        <w:t> г</w:t>
      </w:r>
      <w:r w:rsidR="00BF2261">
        <w:rPr>
          <w:rFonts w:ascii="Times New Roman" w:hAnsi="Times New Roman" w:cs="Times New Roman"/>
          <w:color w:val="000000" w:themeColor="text1"/>
          <w:sz w:val="24"/>
          <w:szCs w:val="24"/>
        </w:rPr>
        <w:t>ода</w:t>
      </w:r>
      <w:r w:rsidR="002B626F" w:rsidRPr="009A74B1">
        <w:rPr>
          <w:rFonts w:ascii="Times New Roman" w:hAnsi="Times New Roman" w:cs="Times New Roman"/>
          <w:color w:val="000000" w:themeColor="text1"/>
          <w:sz w:val="24"/>
          <w:szCs w:val="24"/>
        </w:rPr>
        <w:t xml:space="preserve"> не предполагается.</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Требуется гидравлическая балансировка тепловой сети после перевода с открытой системы ГВС на закрытую.</w:t>
      </w:r>
      <w:r w:rsidR="001420E9" w:rsidRPr="009A74B1">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Инвестиции в строительство, реконструкцию и техническое перевооружение на указанные мероприятия не требуются.</w:t>
      </w:r>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color w:val="000000" w:themeColor="text1"/>
          <w:sz w:val="24"/>
          <w:szCs w:val="24"/>
        </w:rPr>
      </w:pPr>
      <w:bookmarkStart w:id="127" w:name="_Toc6389169"/>
      <w:bookmarkStart w:id="128" w:name="_Toc137624657"/>
      <w:r w:rsidRPr="009A74B1">
        <w:rPr>
          <w:rFonts w:ascii="Times New Roman" w:hAnsi="Times New Roman" w:cs="Times New Roman"/>
          <w:b w:val="0"/>
          <w:i/>
          <w:color w:val="000000" w:themeColor="text1"/>
          <w:sz w:val="24"/>
          <w:szCs w:val="24"/>
        </w:rPr>
        <w:t xml:space="preserve">9.4 Предложения по величине необходимых инвестиций для перевода открытой системы </w:t>
      </w:r>
      <w:r w:rsidR="00B0716B" w:rsidRPr="009A74B1">
        <w:rPr>
          <w:rFonts w:ascii="Times New Roman" w:hAnsi="Times New Roman" w:cs="Times New Roman"/>
          <w:b w:val="0"/>
          <w:i/>
          <w:color w:val="000000" w:themeColor="text1"/>
          <w:sz w:val="24"/>
          <w:szCs w:val="24"/>
        </w:rPr>
        <w:br/>
      </w:r>
      <w:r w:rsidRPr="009A74B1">
        <w:rPr>
          <w:rFonts w:ascii="Times New Roman" w:hAnsi="Times New Roman" w:cs="Times New Roman"/>
          <w:b w:val="0"/>
          <w:i/>
          <w:color w:val="000000" w:themeColor="text1"/>
          <w:sz w:val="24"/>
          <w:szCs w:val="24"/>
        </w:rPr>
        <w:t>теплоснабжения (горячего водоснабжения) в закрытую систему горячего водоснабжения на каждом этапе</w:t>
      </w:r>
      <w:bookmarkEnd w:id="127"/>
      <w:bookmarkEnd w:id="128"/>
      <w:r w:rsidRPr="009A74B1">
        <w:rPr>
          <w:rFonts w:ascii="Times New Roman" w:hAnsi="Times New Roman" w:cs="Times New Roman"/>
          <w:b w:val="0"/>
          <w:i/>
          <w:color w:val="000000" w:themeColor="text1"/>
          <w:sz w:val="24"/>
          <w:szCs w:val="24"/>
        </w:rPr>
        <w:br/>
      </w:r>
    </w:p>
    <w:p w:rsidR="001420E9" w:rsidRPr="00392A0E" w:rsidRDefault="001420E9" w:rsidP="001420E9">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1420E9" w:rsidRPr="000924D0" w:rsidRDefault="001420E9"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2B626F" w:rsidRPr="009A74B1" w:rsidRDefault="002B626F" w:rsidP="00093481">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29" w:name="_Toc6389170"/>
      <w:bookmarkStart w:id="130" w:name="_Toc137624658"/>
      <w:r w:rsidRPr="009A74B1">
        <w:rPr>
          <w:rFonts w:ascii="Times New Roman" w:hAnsi="Times New Roman" w:cs="Times New Roman"/>
          <w:b w:val="0"/>
          <w:i/>
          <w:color w:val="000000" w:themeColor="text1"/>
          <w:sz w:val="24"/>
          <w:szCs w:val="24"/>
        </w:rPr>
        <w:t>9.5 Оценка эффективности инвестиций по отдельным предложениям</w:t>
      </w:r>
      <w:bookmarkEnd w:id="129"/>
      <w:bookmarkEnd w:id="130"/>
    </w:p>
    <w:p w:rsidR="00093481" w:rsidRPr="009A74B1" w:rsidRDefault="00093481" w:rsidP="00093481">
      <w:pPr>
        <w:spacing w:after="0"/>
        <w:ind w:firstLine="709"/>
        <w:jc w:val="both"/>
        <w:rPr>
          <w:rFonts w:ascii="Times New Roman" w:hAnsi="Times New Roman" w:cs="Times New Roman"/>
          <w:color w:val="000000" w:themeColor="text1"/>
          <w:sz w:val="24"/>
          <w:szCs w:val="24"/>
          <w:highlight w:val="red"/>
        </w:rPr>
      </w:pPr>
    </w:p>
    <w:p w:rsidR="00093481" w:rsidRPr="009A74B1" w:rsidRDefault="00093481" w:rsidP="00093481">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lastRenderedPageBreak/>
        <w:t xml:space="preserve">Экономический эффект мероприятий по реконструкции тепловых сетей достигается за счет сокращения аварий – издержек на их ликвидацию, снижения потерь теплоносителя и потребления энергии </w:t>
      </w:r>
      <w:r w:rsidR="00240F03">
        <w:rPr>
          <w:rFonts w:ascii="Times New Roman" w:hAnsi="Times New Roman" w:cs="Times New Roman"/>
          <w:color w:val="000000" w:themeColor="text1"/>
          <w:sz w:val="24"/>
          <w:szCs w:val="24"/>
        </w:rPr>
        <w:t>котельной</w:t>
      </w:r>
      <w:r w:rsidRPr="009A74B1">
        <w:rPr>
          <w:rFonts w:ascii="Times New Roman" w:hAnsi="Times New Roman" w:cs="Times New Roman"/>
          <w:color w:val="000000" w:themeColor="text1"/>
          <w:sz w:val="24"/>
          <w:szCs w:val="24"/>
        </w:rPr>
        <w:t>.</w:t>
      </w:r>
    </w:p>
    <w:p w:rsidR="00B541ED" w:rsidRPr="009A74B1" w:rsidRDefault="00B541ED" w:rsidP="00093481">
      <w:pPr>
        <w:pStyle w:val="3"/>
        <w:spacing w:before="0"/>
        <w:jc w:val="center"/>
        <w:rPr>
          <w:rFonts w:ascii="Times New Roman" w:hAnsi="Times New Roman" w:cs="Times New Roman"/>
          <w:b w:val="0"/>
          <w:i/>
          <w:color w:val="000000" w:themeColor="text1"/>
          <w:sz w:val="24"/>
          <w:szCs w:val="24"/>
          <w:highlight w:val="red"/>
        </w:rPr>
      </w:pPr>
      <w:bookmarkStart w:id="131" w:name="_Toc6389171"/>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2" w:name="_Toc137624659"/>
      <w:r w:rsidRPr="009A74B1">
        <w:rPr>
          <w:rFonts w:ascii="Times New Roman" w:hAnsi="Times New Roman" w:cs="Times New Roman"/>
          <w:b w:val="0"/>
          <w:i/>
          <w:color w:val="000000" w:themeColor="text1"/>
          <w:sz w:val="24"/>
          <w:szCs w:val="24"/>
        </w:rPr>
        <w:t xml:space="preserve">9.6 Величина фактически осуществленных инвестиций в строительство, реконструкцию, </w:t>
      </w:r>
      <w:r w:rsidRPr="009A74B1">
        <w:rPr>
          <w:rFonts w:ascii="Times New Roman" w:hAnsi="Times New Roman" w:cs="Times New Roman"/>
          <w:b w:val="0"/>
          <w:i/>
          <w:color w:val="000000" w:themeColor="text1"/>
          <w:sz w:val="24"/>
          <w:szCs w:val="24"/>
        </w:rPr>
        <w:br/>
        <w:t>техническое перевооружение и (или) модернизацию объектов теплоснабжения за базовый период и базовый период актуализации</w:t>
      </w:r>
      <w:bookmarkEnd w:id="131"/>
      <w:bookmarkEnd w:id="132"/>
      <w:r w:rsidRPr="009A74B1">
        <w:rPr>
          <w:rFonts w:ascii="Times New Roman" w:hAnsi="Times New Roman" w:cs="Times New Roman"/>
          <w:b w:val="0"/>
          <w:i/>
          <w:color w:val="000000" w:themeColor="text1"/>
          <w:sz w:val="24"/>
          <w:szCs w:val="24"/>
        </w:rPr>
        <w:br/>
      </w:r>
    </w:p>
    <w:p w:rsidR="00093481" w:rsidRPr="009A74B1" w:rsidRDefault="009A155E" w:rsidP="00836E73">
      <w:pPr>
        <w:pStyle w:val="ad"/>
        <w:tabs>
          <w:tab w:val="left" w:pos="993"/>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Информация отсутствует</w:t>
      </w:r>
      <w:r w:rsidR="00305297" w:rsidRPr="009A74B1">
        <w:rPr>
          <w:rFonts w:ascii="Times New Roman" w:hAnsi="Times New Roman" w:cs="Times New Roman"/>
          <w:color w:val="000000" w:themeColor="text1"/>
          <w:sz w:val="24"/>
          <w:szCs w:val="24"/>
        </w:rPr>
        <w:t>.</w:t>
      </w:r>
    </w:p>
    <w:p w:rsidR="00825B8D" w:rsidRPr="009A74B1" w:rsidRDefault="00825B8D" w:rsidP="002D1AD0">
      <w:pPr>
        <w:spacing w:after="0"/>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hAnsi="Times New Roman" w:cs="Times New Roman"/>
          <w:b w:val="0"/>
          <w:i/>
          <w:color w:val="000000" w:themeColor="text1"/>
          <w:sz w:val="24"/>
          <w:szCs w:val="24"/>
        </w:rPr>
      </w:pPr>
      <w:bookmarkStart w:id="133" w:name="_Toc6389172"/>
      <w:bookmarkStart w:id="134" w:name="_Toc137624660"/>
      <w:r w:rsidRPr="009A74B1">
        <w:rPr>
          <w:rFonts w:ascii="Times New Roman" w:hAnsi="Times New Roman" w:cs="Times New Roman"/>
          <w:b w:val="0"/>
          <w:i/>
          <w:color w:val="000000" w:themeColor="text1"/>
          <w:sz w:val="24"/>
          <w:szCs w:val="24"/>
        </w:rPr>
        <w:t xml:space="preserve">9.7 Предложения по развитию системы диспетчерского контроля потребляемой тепловой </w:t>
      </w:r>
      <w:r w:rsidRPr="009A74B1">
        <w:rPr>
          <w:rFonts w:ascii="Times New Roman" w:hAnsi="Times New Roman" w:cs="Times New Roman"/>
          <w:b w:val="0"/>
          <w:i/>
          <w:color w:val="000000" w:themeColor="text1"/>
          <w:sz w:val="24"/>
          <w:szCs w:val="24"/>
        </w:rPr>
        <w:br/>
        <w:t>энергии</w:t>
      </w:r>
      <w:bookmarkEnd w:id="133"/>
      <w:bookmarkEnd w:id="134"/>
    </w:p>
    <w:p w:rsidR="003B444E" w:rsidRPr="009A74B1" w:rsidRDefault="003B444E" w:rsidP="00215BB4">
      <w:pPr>
        <w:spacing w:after="0"/>
        <w:ind w:firstLine="709"/>
        <w:jc w:val="both"/>
        <w:rPr>
          <w:rFonts w:ascii="Times New Roman" w:hAnsi="Times New Roman" w:cs="Times New Roman"/>
          <w:color w:val="000000" w:themeColor="text1"/>
          <w:sz w:val="24"/>
          <w:szCs w:val="24"/>
        </w:rPr>
      </w:pPr>
    </w:p>
    <w:p w:rsidR="00A557EF" w:rsidRPr="009A74B1" w:rsidRDefault="00A557EF" w:rsidP="00A557EF">
      <w:pPr>
        <w:spacing w:after="0"/>
        <w:ind w:firstLine="709"/>
        <w:jc w:val="both"/>
        <w:rPr>
          <w:rFonts w:ascii="Times New Roman" w:hAnsi="Times New Roman" w:cs="Times New Roman"/>
          <w:color w:val="000000" w:themeColor="text1"/>
          <w:sz w:val="24"/>
          <w:szCs w:val="24"/>
        </w:rPr>
      </w:pPr>
      <w:bookmarkStart w:id="135" w:name="_Toc391732443"/>
      <w:bookmarkStart w:id="136" w:name="_Toc435791232"/>
      <w:r w:rsidRPr="009A74B1">
        <w:rPr>
          <w:rFonts w:ascii="Times New Roman" w:hAnsi="Times New Roman" w:cs="Times New Roman"/>
          <w:color w:val="000000" w:themeColor="text1"/>
          <w:sz w:val="24"/>
          <w:szCs w:val="24"/>
        </w:rPr>
        <w:t xml:space="preserve">В </w:t>
      </w:r>
      <w:proofErr w:type="spellStart"/>
      <w:r w:rsidR="002540EF">
        <w:rPr>
          <w:rFonts w:ascii="Times New Roman" w:hAnsi="Times New Roman" w:cs="Times New Roman"/>
          <w:color w:val="000000" w:themeColor="text1"/>
          <w:sz w:val="24"/>
          <w:szCs w:val="24"/>
        </w:rPr>
        <w:t>Мокрушинск</w:t>
      </w:r>
      <w:r w:rsidR="00866021">
        <w:rPr>
          <w:rFonts w:ascii="Times New Roman" w:hAnsi="Times New Roman" w:cs="Times New Roman"/>
          <w:color w:val="000000" w:themeColor="text1"/>
          <w:sz w:val="24"/>
          <w:szCs w:val="24"/>
        </w:rPr>
        <w:t>ом</w:t>
      </w:r>
      <w:proofErr w:type="spellEnd"/>
      <w:r w:rsidR="00866021">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Pr="009A74B1">
        <w:rPr>
          <w:rFonts w:ascii="Times New Roman" w:hAnsi="Times New Roman" w:cs="Times New Roman"/>
          <w:color w:val="000000" w:themeColor="text1"/>
          <w:sz w:val="24"/>
          <w:szCs w:val="24"/>
        </w:rPr>
        <w:t xml:space="preserve"> отсутствует система диспетчерского контроля и управления. </w:t>
      </w:r>
    </w:p>
    <w:p w:rsidR="00A557EF" w:rsidRPr="009A74B1" w:rsidRDefault="00A557EF" w:rsidP="00A557EF">
      <w:pPr>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Внедрение системы дисп</w:t>
      </w:r>
      <w:r w:rsidR="00B7130B">
        <w:rPr>
          <w:rFonts w:ascii="Times New Roman" w:hAnsi="Times New Roman" w:cs="Times New Roman"/>
          <w:color w:val="000000" w:themeColor="text1"/>
          <w:sz w:val="24"/>
          <w:szCs w:val="24"/>
        </w:rPr>
        <w:t xml:space="preserve">етчерского контроля на </w:t>
      </w:r>
      <w:r w:rsidR="00240F03">
        <w:rPr>
          <w:rFonts w:ascii="Times New Roman" w:hAnsi="Times New Roman" w:cs="Times New Roman"/>
          <w:color w:val="000000" w:themeColor="text1"/>
          <w:sz w:val="24"/>
          <w:szCs w:val="24"/>
        </w:rPr>
        <w:t xml:space="preserve">котельной </w:t>
      </w:r>
      <w:r w:rsidRPr="009A74B1">
        <w:rPr>
          <w:rFonts w:ascii="Times New Roman" w:hAnsi="Times New Roman" w:cs="Times New Roman"/>
          <w:color w:val="000000" w:themeColor="text1"/>
          <w:sz w:val="24"/>
          <w:szCs w:val="24"/>
        </w:rPr>
        <w:t xml:space="preserve">включает в себя установку устройства сбора и передачи данных (УСПД) с существующих приборов учета и оборудования по интерфейсу RS-232/485. Прием данных от УСПД осуществляется телекоммуникационными модулями на основе GSM или </w:t>
      </w:r>
      <w:proofErr w:type="spellStart"/>
      <w:r w:rsidRPr="009A74B1">
        <w:rPr>
          <w:rFonts w:ascii="Times New Roman" w:hAnsi="Times New Roman" w:cs="Times New Roman"/>
          <w:color w:val="000000" w:themeColor="text1"/>
          <w:sz w:val="24"/>
          <w:szCs w:val="24"/>
        </w:rPr>
        <w:t>Ethernet</w:t>
      </w:r>
      <w:proofErr w:type="spellEnd"/>
      <w:r w:rsidRPr="009A74B1">
        <w:rPr>
          <w:rFonts w:ascii="Times New Roman" w:hAnsi="Times New Roman" w:cs="Times New Roman"/>
          <w:color w:val="000000" w:themeColor="text1"/>
          <w:sz w:val="24"/>
          <w:szCs w:val="24"/>
        </w:rPr>
        <w:t xml:space="preserve"> модемов. Для опроса с заданной периодичностью и отображения на мониторе диспетчера текущего состояния объектов (показания приборов учета и др.) в виде мнемосхем используется специализированное программное обеспечение, которое будет установлено на сервере диспетчерского пункта. В качестве программного обеспечения для диспетчеризации теплотехнических параметров рекомендуется использовать АСДУ Поли-ТЭР (ООО ИВК «</w:t>
      </w:r>
      <w:proofErr w:type="spellStart"/>
      <w:r w:rsidRPr="009A74B1">
        <w:rPr>
          <w:rFonts w:ascii="Times New Roman" w:hAnsi="Times New Roman" w:cs="Times New Roman"/>
          <w:color w:val="000000" w:themeColor="text1"/>
          <w:sz w:val="24"/>
          <w:szCs w:val="24"/>
        </w:rPr>
        <w:t>Политех</w:t>
      </w:r>
      <w:proofErr w:type="spellEnd"/>
      <w:r w:rsidRPr="009A74B1">
        <w:rPr>
          <w:rFonts w:ascii="Times New Roman" w:hAnsi="Times New Roman" w:cs="Times New Roman"/>
          <w:color w:val="000000" w:themeColor="text1"/>
          <w:sz w:val="24"/>
          <w:szCs w:val="24"/>
        </w:rPr>
        <w:t>-Автоматика», г. Челябинск).</w:t>
      </w:r>
    </w:p>
    <w:p w:rsidR="00143478" w:rsidRPr="009A74B1" w:rsidRDefault="00A557EF" w:rsidP="00E26963">
      <w:pPr>
        <w:spacing w:after="0"/>
        <w:ind w:firstLine="709"/>
        <w:jc w:val="both"/>
        <w:rPr>
          <w:rFonts w:ascii="Times New Roman" w:eastAsiaTheme="majorEastAsia" w:hAnsi="Times New Roman" w:cs="Times New Roman"/>
          <w:b/>
          <w:bCs/>
          <w:color w:val="000000" w:themeColor="text1"/>
          <w:sz w:val="24"/>
          <w:szCs w:val="24"/>
        </w:rPr>
      </w:pPr>
      <w:r w:rsidRPr="009A74B1">
        <w:rPr>
          <w:rFonts w:ascii="Times New Roman" w:hAnsi="Times New Roman" w:cs="Times New Roman"/>
          <w:color w:val="000000" w:themeColor="text1"/>
          <w:sz w:val="24"/>
          <w:szCs w:val="24"/>
        </w:rPr>
        <w:t xml:space="preserve">В случае отсутствия необходимого оборудования или несовместимости существующих приборов с внедренной системой диспетчерского контроля затраты на реализацию мероприятия могут </w:t>
      </w:r>
      <w:r w:rsidRPr="007B7237">
        <w:rPr>
          <w:rFonts w:ascii="Times New Roman" w:hAnsi="Times New Roman" w:cs="Times New Roman"/>
          <w:color w:val="000000" w:themeColor="text1"/>
          <w:sz w:val="24"/>
          <w:szCs w:val="24"/>
        </w:rPr>
        <w:t xml:space="preserve">составить до </w:t>
      </w:r>
      <w:r w:rsidR="007B7237" w:rsidRPr="007B7237">
        <w:rPr>
          <w:rFonts w:ascii="Times New Roman" w:hAnsi="Times New Roman" w:cs="Times New Roman"/>
          <w:color w:val="000000" w:themeColor="text1"/>
          <w:sz w:val="24"/>
          <w:szCs w:val="24"/>
        </w:rPr>
        <w:t>2</w:t>
      </w:r>
      <w:r w:rsidR="00450379" w:rsidRPr="007B7237">
        <w:rPr>
          <w:rFonts w:ascii="Times New Roman" w:hAnsi="Times New Roman" w:cs="Times New Roman"/>
          <w:color w:val="000000" w:themeColor="text1"/>
          <w:sz w:val="24"/>
          <w:szCs w:val="24"/>
        </w:rPr>
        <w:t>50</w:t>
      </w:r>
      <w:r w:rsidRPr="007B7237">
        <w:rPr>
          <w:rFonts w:ascii="Times New Roman" w:hAnsi="Times New Roman" w:cs="Times New Roman"/>
          <w:color w:val="000000" w:themeColor="text1"/>
          <w:sz w:val="24"/>
          <w:szCs w:val="24"/>
        </w:rPr>
        <w:t xml:space="preserve"> тыс</w:t>
      </w:r>
      <w:r w:rsidRPr="009A74B1">
        <w:rPr>
          <w:rFonts w:ascii="Times New Roman" w:hAnsi="Times New Roman" w:cs="Times New Roman"/>
          <w:color w:val="000000" w:themeColor="text1"/>
          <w:sz w:val="24"/>
          <w:szCs w:val="24"/>
        </w:rPr>
        <w:t>. руб. с учетом СМР по прокладке кабельной продукции, монтажу модулей и пуско-наладочных работ.</w:t>
      </w:r>
      <w:r w:rsidR="00143478" w:rsidRPr="009A74B1">
        <w:rPr>
          <w:rFonts w:ascii="Times New Roman" w:hAnsi="Times New Roman" w:cs="Times New Roman"/>
          <w:color w:val="000000" w:themeColor="text1"/>
          <w:sz w:val="24"/>
          <w:szCs w:val="24"/>
        </w:rPr>
        <w:br w:type="page"/>
      </w:r>
    </w:p>
    <w:p w:rsidR="00093481" w:rsidRPr="009A74B1" w:rsidRDefault="00093481" w:rsidP="00093481">
      <w:pPr>
        <w:pStyle w:val="2"/>
        <w:spacing w:before="0"/>
        <w:ind w:firstLine="709"/>
        <w:jc w:val="both"/>
        <w:rPr>
          <w:rFonts w:ascii="Times New Roman" w:hAnsi="Times New Roman" w:cs="Times New Roman"/>
          <w:color w:val="000000" w:themeColor="text1"/>
          <w:sz w:val="24"/>
          <w:szCs w:val="24"/>
        </w:rPr>
      </w:pPr>
      <w:bookmarkStart w:id="137" w:name="_Toc6389173"/>
      <w:bookmarkStart w:id="138" w:name="_Toc137624661"/>
      <w:bookmarkEnd w:id="135"/>
      <w:bookmarkEnd w:id="136"/>
      <w:r w:rsidRPr="009A74B1">
        <w:rPr>
          <w:rFonts w:ascii="Times New Roman" w:hAnsi="Times New Roman" w:cs="Times New Roman"/>
          <w:color w:val="000000" w:themeColor="text1"/>
          <w:sz w:val="24"/>
          <w:szCs w:val="24"/>
        </w:rPr>
        <w:lastRenderedPageBreak/>
        <w:t xml:space="preserve">Раздел 10. Решение о присвоении статуса единой теплоснабжающей организации </w:t>
      </w:r>
      <w:r w:rsidR="0027287D" w:rsidRPr="009A74B1">
        <w:rPr>
          <w:rFonts w:ascii="Times New Roman" w:hAnsi="Times New Roman" w:cs="Times New Roman"/>
          <w:color w:val="000000" w:themeColor="text1"/>
          <w:sz w:val="24"/>
          <w:szCs w:val="24"/>
        </w:rPr>
        <w:br/>
      </w:r>
      <w:r w:rsidRPr="009A74B1">
        <w:rPr>
          <w:rFonts w:ascii="Times New Roman" w:hAnsi="Times New Roman" w:cs="Times New Roman"/>
          <w:color w:val="000000" w:themeColor="text1"/>
          <w:sz w:val="24"/>
          <w:szCs w:val="24"/>
        </w:rPr>
        <w:t>(организациям)</w:t>
      </w:r>
      <w:bookmarkEnd w:id="137"/>
      <w:bookmarkEnd w:id="138"/>
      <w:r w:rsidRPr="009A74B1">
        <w:rPr>
          <w:rFonts w:ascii="Times New Roman" w:hAnsi="Times New Roman" w:cs="Times New Roman"/>
          <w:color w:val="000000" w:themeColor="text1"/>
          <w:sz w:val="24"/>
          <w:szCs w:val="24"/>
        </w:rPr>
        <w:t xml:space="preserve"> </w:t>
      </w:r>
    </w:p>
    <w:p w:rsidR="00E174EA" w:rsidRPr="009A74B1" w:rsidRDefault="00E174EA" w:rsidP="00215BB4">
      <w:pPr>
        <w:spacing w:after="0"/>
        <w:ind w:firstLine="709"/>
        <w:jc w:val="both"/>
        <w:rPr>
          <w:rFonts w:ascii="Times New Roman" w:hAnsi="Times New Roman" w:cs="Times New Roman"/>
          <w:color w:val="000000" w:themeColor="text1"/>
          <w:sz w:val="24"/>
          <w:szCs w:val="24"/>
        </w:rPr>
      </w:pPr>
    </w:p>
    <w:p w:rsidR="00093481" w:rsidRPr="009A74B1" w:rsidRDefault="00093481" w:rsidP="00093481">
      <w:pPr>
        <w:pStyle w:val="3"/>
        <w:spacing w:before="0"/>
        <w:jc w:val="center"/>
        <w:rPr>
          <w:rFonts w:ascii="Times New Roman" w:eastAsiaTheme="minorEastAsia" w:hAnsi="Times New Roman" w:cs="Times New Roman"/>
          <w:b w:val="0"/>
          <w:bCs w:val="0"/>
          <w:color w:val="000000" w:themeColor="text1"/>
          <w:sz w:val="24"/>
          <w:szCs w:val="24"/>
        </w:rPr>
      </w:pPr>
      <w:bookmarkStart w:id="139" w:name="_Toc6389174"/>
      <w:bookmarkStart w:id="140" w:name="_Toc137624662"/>
      <w:r w:rsidRPr="009A74B1">
        <w:rPr>
          <w:rFonts w:ascii="Times New Roman" w:hAnsi="Times New Roman" w:cs="Times New Roman"/>
          <w:b w:val="0"/>
          <w:i/>
          <w:color w:val="000000" w:themeColor="text1"/>
          <w:sz w:val="24"/>
          <w:szCs w:val="24"/>
        </w:rPr>
        <w:t>10.1 Решение о присвоении статуса единой теплоснабжающей организации (организациям)</w:t>
      </w:r>
      <w:bookmarkEnd w:id="139"/>
      <w:bookmarkEnd w:id="140"/>
      <w:r w:rsidRPr="009A74B1">
        <w:rPr>
          <w:rFonts w:ascii="Times New Roman" w:hAnsi="Times New Roman" w:cs="Times New Roman"/>
          <w:b w:val="0"/>
          <w:i/>
          <w:color w:val="000000" w:themeColor="text1"/>
          <w:sz w:val="24"/>
          <w:szCs w:val="24"/>
        </w:rPr>
        <w:br/>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Понятие «Единая теплоснабжающая организация» введено Федеральным законом от 27.07.2010</w:t>
      </w:r>
      <w:r w:rsidR="00514DB9">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№190 «О теплоснабжении».</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соответствии со ст.2 ФЗ-190, единая теплоснабжающая организация (ЕТО) определяется в схеме теплоснабжения. В отношении городов с численностью менее пятисот тысяч человек решение об установлении организации в качестве ЕТО принимает</w:t>
      </w:r>
      <w:r w:rsidR="00E77A54" w:rsidRPr="009A74B1">
        <w:rPr>
          <w:rFonts w:ascii="Times New Roman" w:hAnsi="Times New Roman" w:cs="Times New Roman"/>
          <w:color w:val="000000" w:themeColor="text1"/>
          <w:sz w:val="24"/>
          <w:szCs w:val="24"/>
        </w:rPr>
        <w:t>, в соответствии с ч.6 ст.6 ФЗ №</w:t>
      </w:r>
      <w:r w:rsidRPr="009A74B1">
        <w:rPr>
          <w:rFonts w:ascii="Times New Roman" w:hAnsi="Times New Roman" w:cs="Times New Roman"/>
          <w:color w:val="000000" w:themeColor="text1"/>
          <w:sz w:val="24"/>
          <w:szCs w:val="24"/>
        </w:rPr>
        <w:t xml:space="preserve">190 «О теплоснабжении», орган местного самоуправления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w:t>
      </w:r>
    </w:p>
    <w:p w:rsidR="00093481" w:rsidRPr="009A74B1" w:rsidRDefault="00093481" w:rsidP="000934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093481" w:rsidRPr="009A74B1" w:rsidRDefault="00093481"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определить на несколько систем теплоснабжения ЕТО.</w:t>
      </w:r>
    </w:p>
    <w:p w:rsidR="00093481" w:rsidRPr="009A74B1" w:rsidRDefault="00093481"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141" w:name="_Toc6389175"/>
      <w:bookmarkStart w:id="142" w:name="_Toc137624663"/>
      <w:r w:rsidRPr="009A74B1">
        <w:rPr>
          <w:rFonts w:ascii="Times New Roman" w:hAnsi="Times New Roman" w:cs="Times New Roman"/>
          <w:b w:val="0"/>
          <w:i/>
          <w:color w:val="000000" w:themeColor="text1"/>
          <w:sz w:val="24"/>
          <w:szCs w:val="24"/>
        </w:rPr>
        <w:t>10.2 Реестр зон деятельности единой теплоснабжающей организации (организаций)</w:t>
      </w:r>
      <w:bookmarkEnd w:id="141"/>
      <w:bookmarkEnd w:id="142"/>
    </w:p>
    <w:p w:rsidR="009A74B1" w:rsidRPr="00F272C8" w:rsidRDefault="009A74B1" w:rsidP="009A74B1">
      <w:pPr>
        <w:spacing w:after="0"/>
        <w:ind w:firstLine="709"/>
        <w:jc w:val="both"/>
        <w:rPr>
          <w:rFonts w:ascii="Times New Roman" w:hAnsi="Times New Roman" w:cs="Times New Roman"/>
          <w:color w:val="000000" w:themeColor="text1"/>
          <w:sz w:val="24"/>
          <w:szCs w:val="28"/>
        </w:rPr>
      </w:pPr>
      <w:bookmarkStart w:id="143" w:name="_Toc6389176"/>
    </w:p>
    <w:p w:rsidR="0090523E" w:rsidRPr="0090523E" w:rsidRDefault="0090523E"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proofErr w:type="spellStart"/>
      <w:r w:rsidR="002540EF">
        <w:rPr>
          <w:rFonts w:ascii="Times New Roman" w:hAnsi="Times New Roman" w:cs="Times New Roman"/>
          <w:sz w:val="24"/>
          <w:szCs w:val="24"/>
        </w:rPr>
        <w:t>Мокрушинск</w:t>
      </w:r>
      <w:r w:rsidR="00372D9D">
        <w:rPr>
          <w:rFonts w:ascii="Times New Roman" w:hAnsi="Times New Roman" w:cs="Times New Roman"/>
          <w:sz w:val="24"/>
          <w:szCs w:val="24"/>
        </w:rPr>
        <w:t>ого</w:t>
      </w:r>
      <w:proofErr w:type="spellEnd"/>
      <w:r w:rsidR="00372D9D">
        <w:rPr>
          <w:rFonts w:ascii="Times New Roman" w:hAnsi="Times New Roman" w:cs="Times New Roman"/>
          <w:sz w:val="24"/>
          <w:szCs w:val="24"/>
        </w:rPr>
        <w:t xml:space="preserve"> сельсовета</w:t>
      </w:r>
      <w:r w:rsidRPr="0090523E">
        <w:rPr>
          <w:rFonts w:ascii="Times New Roman" w:hAnsi="Times New Roman" w:cs="Times New Roman"/>
          <w:sz w:val="24"/>
          <w:szCs w:val="24"/>
        </w:rPr>
        <w:t xml:space="preserve"> состоит из </w:t>
      </w:r>
      <w:r w:rsidR="00DB2DB3">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sidR="00DB2DB3">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DB2DB3" w:rsidRDefault="00DC72AD" w:rsidP="009052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1-я зона</w:t>
      </w:r>
      <w:r w:rsidR="00DB2DB3">
        <w:rPr>
          <w:rFonts w:ascii="Times New Roman" w:hAnsi="Times New Roman" w:cs="Times New Roman"/>
          <w:sz w:val="24"/>
          <w:szCs w:val="24"/>
        </w:rPr>
        <w:t xml:space="preserve">, </w:t>
      </w:r>
      <w:r w:rsidR="00657720">
        <w:rPr>
          <w:rFonts w:ascii="Times New Roman" w:hAnsi="Times New Roman" w:cs="Times New Roman"/>
          <w:sz w:val="24"/>
          <w:szCs w:val="24"/>
        </w:rPr>
        <w:t>АО «</w:t>
      </w:r>
      <w:proofErr w:type="spellStart"/>
      <w:r w:rsidR="00657720">
        <w:rPr>
          <w:rFonts w:ascii="Times New Roman" w:hAnsi="Times New Roman" w:cs="Times New Roman"/>
          <w:sz w:val="24"/>
          <w:szCs w:val="24"/>
        </w:rPr>
        <w:t>КрасЭКо</w:t>
      </w:r>
      <w:proofErr w:type="spellEnd"/>
      <w:r w:rsidR="00657720">
        <w:rPr>
          <w:rFonts w:ascii="Times New Roman" w:hAnsi="Times New Roman" w:cs="Times New Roman"/>
          <w:sz w:val="24"/>
          <w:szCs w:val="24"/>
        </w:rPr>
        <w:t>»</w:t>
      </w:r>
      <w:r w:rsidR="00DB2DB3">
        <w:rPr>
          <w:rFonts w:ascii="Times New Roman" w:hAnsi="Times New Roman" w:cs="Times New Roman"/>
          <w:sz w:val="24"/>
          <w:szCs w:val="24"/>
        </w:rPr>
        <w:t>:</w:t>
      </w:r>
    </w:p>
    <w:p w:rsidR="0090523E" w:rsidRPr="0090523E" w:rsidRDefault="00DC72AD"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0090523E" w:rsidRPr="0090523E">
        <w:rPr>
          <w:rFonts w:ascii="Times New Roman" w:hAnsi="Times New Roman" w:cs="Times New Roman"/>
          <w:sz w:val="24"/>
          <w:szCs w:val="24"/>
        </w:rPr>
        <w:t xml:space="preserve">, теплоснабжение осуществляется для объектов соцкультбыта </w:t>
      </w:r>
      <w:r w:rsidR="001420E9">
        <w:rPr>
          <w:rFonts w:ascii="Times New Roman" w:hAnsi="Times New Roman" w:cs="Times New Roman"/>
          <w:sz w:val="24"/>
          <w:szCs w:val="24"/>
        </w:rPr>
        <w:t xml:space="preserve">и </w:t>
      </w:r>
      <w:r w:rsidR="00DB2DB3">
        <w:rPr>
          <w:rFonts w:ascii="Times New Roman" w:hAnsi="Times New Roman" w:cs="Times New Roman"/>
          <w:sz w:val="24"/>
          <w:szCs w:val="24"/>
        </w:rPr>
        <w:t>жилых</w:t>
      </w:r>
      <w:r w:rsidR="001420E9">
        <w:rPr>
          <w:rFonts w:ascii="Times New Roman" w:hAnsi="Times New Roman" w:cs="Times New Roman"/>
          <w:sz w:val="24"/>
          <w:szCs w:val="24"/>
        </w:rPr>
        <w:t xml:space="preserve"> объектов </w:t>
      </w:r>
      <w:r w:rsidR="00C7351E">
        <w:rPr>
          <w:rFonts w:ascii="Times New Roman" w:hAnsi="Times New Roman" w:cs="Times New Roman"/>
          <w:sz w:val="24"/>
          <w:szCs w:val="24"/>
        </w:rPr>
        <w:t xml:space="preserve">центральной </w:t>
      </w:r>
      <w:r w:rsidR="0090523E"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 xml:space="preserve">села </w:t>
      </w:r>
      <w:proofErr w:type="spellStart"/>
      <w:r w:rsidR="002540EF">
        <w:rPr>
          <w:rFonts w:ascii="Times New Roman" w:hAnsi="Times New Roman" w:cs="Times New Roman"/>
          <w:sz w:val="24"/>
          <w:szCs w:val="24"/>
        </w:rPr>
        <w:t>Мокруша</w:t>
      </w:r>
      <w:proofErr w:type="spellEnd"/>
      <w:r w:rsidR="00DB2DB3">
        <w:rPr>
          <w:rFonts w:ascii="Times New Roman" w:hAnsi="Times New Roman" w:cs="Times New Roman"/>
          <w:sz w:val="24"/>
          <w:szCs w:val="24"/>
        </w:rPr>
        <w:t>.</w:t>
      </w:r>
      <w:r w:rsidR="0090523E" w:rsidRPr="0090523E">
        <w:rPr>
          <w:rFonts w:ascii="Times New Roman" w:hAnsi="Times New Roman" w:cs="Times New Roman"/>
          <w:sz w:val="24"/>
          <w:szCs w:val="24"/>
        </w:rPr>
        <w:t xml:space="preserve"> </w:t>
      </w:r>
    </w:p>
    <w:p w:rsidR="0090523E" w:rsidRPr="00DB2DB3" w:rsidRDefault="0090523E" w:rsidP="00DB2D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proofErr w:type="spellStart"/>
      <w:r w:rsidR="002540EF">
        <w:rPr>
          <w:rFonts w:ascii="Times New Roman" w:hAnsi="Times New Roman" w:cs="Times New Roman"/>
          <w:sz w:val="24"/>
          <w:szCs w:val="24"/>
        </w:rPr>
        <w:t>Мокрушинск</w:t>
      </w:r>
      <w:r w:rsidR="00372D9D" w:rsidRPr="00DB2DB3">
        <w:rPr>
          <w:rFonts w:ascii="Times New Roman" w:hAnsi="Times New Roman" w:cs="Times New Roman"/>
          <w:sz w:val="24"/>
          <w:szCs w:val="24"/>
        </w:rPr>
        <w:t>ого</w:t>
      </w:r>
      <w:proofErr w:type="spellEnd"/>
      <w:r w:rsidR="00372D9D" w:rsidRPr="00DB2DB3">
        <w:rPr>
          <w:rFonts w:ascii="Times New Roman" w:hAnsi="Times New Roman" w:cs="Times New Roman"/>
          <w:sz w:val="24"/>
          <w:szCs w:val="24"/>
        </w:rPr>
        <w:t xml:space="preserve"> сельсовета</w:t>
      </w:r>
      <w:r w:rsidRPr="00DB2DB3">
        <w:rPr>
          <w:rFonts w:ascii="Times New Roman" w:hAnsi="Times New Roman" w:cs="Times New Roman"/>
          <w:sz w:val="24"/>
          <w:szCs w:val="24"/>
        </w:rPr>
        <w:t xml:space="preserve"> выбрано </w:t>
      </w:r>
      <w:r w:rsidR="00657720">
        <w:rPr>
          <w:rFonts w:ascii="Times New Roman" w:hAnsi="Times New Roman" w:cs="Times New Roman"/>
          <w:sz w:val="24"/>
          <w:szCs w:val="24"/>
        </w:rPr>
        <w:t>АО «</w:t>
      </w:r>
      <w:proofErr w:type="spellStart"/>
      <w:r w:rsidR="00657720">
        <w:rPr>
          <w:rFonts w:ascii="Times New Roman" w:hAnsi="Times New Roman" w:cs="Times New Roman"/>
          <w:sz w:val="24"/>
          <w:szCs w:val="24"/>
        </w:rPr>
        <w:t>КрасЭКо</w:t>
      </w:r>
      <w:proofErr w:type="spellEnd"/>
      <w:r w:rsidR="00657720">
        <w:rPr>
          <w:rFonts w:ascii="Times New Roman" w:hAnsi="Times New Roman" w:cs="Times New Roman"/>
          <w:sz w:val="24"/>
          <w:szCs w:val="24"/>
        </w:rPr>
        <w:t>»</w:t>
      </w:r>
      <w:r w:rsidR="00DC72AD" w:rsidRPr="00DB2DB3">
        <w:rPr>
          <w:rFonts w:ascii="Times New Roman" w:hAnsi="Times New Roman" w:cs="Times New Roman"/>
          <w:sz w:val="24"/>
          <w:szCs w:val="24"/>
        </w:rPr>
        <w:t>.</w:t>
      </w:r>
      <w:r w:rsidRPr="00DB2DB3">
        <w:rPr>
          <w:rFonts w:ascii="Times New Roman" w:hAnsi="Times New Roman" w:cs="Times New Roman"/>
          <w:sz w:val="24"/>
          <w:szCs w:val="24"/>
        </w:rPr>
        <w:t xml:space="preserve">  </w:t>
      </w:r>
    </w:p>
    <w:p w:rsidR="00572668" w:rsidRPr="00572668" w:rsidRDefault="00572668" w:rsidP="00572668">
      <w:pPr>
        <w:pStyle w:val="a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color w:val="000000" w:themeColor="text1"/>
          <w:sz w:val="24"/>
          <w:szCs w:val="24"/>
        </w:rPr>
      </w:pPr>
    </w:p>
    <w:p w:rsidR="0027287D" w:rsidRPr="009A74B1" w:rsidRDefault="0027287D" w:rsidP="0027287D">
      <w:pPr>
        <w:pStyle w:val="3"/>
        <w:spacing w:before="0"/>
        <w:jc w:val="center"/>
        <w:rPr>
          <w:rFonts w:ascii="Times New Roman" w:hAnsi="Times New Roman" w:cs="Times New Roman"/>
          <w:b w:val="0"/>
          <w:i/>
          <w:color w:val="000000" w:themeColor="text1"/>
          <w:sz w:val="24"/>
          <w:szCs w:val="24"/>
        </w:rPr>
      </w:pPr>
      <w:bookmarkStart w:id="144" w:name="_Toc137624664"/>
      <w:r w:rsidRPr="009A74B1">
        <w:rPr>
          <w:rFonts w:ascii="Times New Roman" w:hAnsi="Times New Roman" w:cs="Times New Roman"/>
          <w:b w:val="0"/>
          <w:i/>
          <w:color w:val="000000" w:themeColor="text1"/>
          <w:sz w:val="24"/>
          <w:szCs w:val="24"/>
        </w:rPr>
        <w:t xml:space="preserve">10.3 Основания, в том числе критерии, в соответствии с которыми теплоснабжающей </w:t>
      </w:r>
      <w:r w:rsidRPr="009A74B1">
        <w:rPr>
          <w:rFonts w:ascii="Times New Roman" w:hAnsi="Times New Roman" w:cs="Times New Roman"/>
          <w:b w:val="0"/>
          <w:i/>
          <w:color w:val="000000" w:themeColor="text1"/>
          <w:sz w:val="24"/>
          <w:szCs w:val="24"/>
        </w:rPr>
        <w:br/>
        <w:t>организации присвоен статус единой теплоснабжающей организации</w:t>
      </w:r>
      <w:bookmarkEnd w:id="143"/>
      <w:bookmarkEnd w:id="144"/>
      <w:r w:rsidRPr="009A74B1">
        <w:rPr>
          <w:rFonts w:ascii="Times New Roman" w:hAnsi="Times New Roman" w:cs="Times New Roman"/>
          <w:b w:val="0"/>
          <w:i/>
          <w:color w:val="000000" w:themeColor="text1"/>
          <w:sz w:val="24"/>
          <w:szCs w:val="24"/>
        </w:rPr>
        <w:br/>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1420E9">
        <w:rPr>
          <w:rFonts w:ascii="Times New Roman" w:hAnsi="Times New Roman" w:cs="Times New Roman"/>
          <w:color w:val="000000" w:themeColor="text1"/>
          <w:sz w:val="24"/>
          <w:szCs w:val="24"/>
        </w:rPr>
        <w:t>ода</w:t>
      </w:r>
      <w:r w:rsidR="00E3534D">
        <w:rPr>
          <w:rFonts w:ascii="Times New Roman" w:hAnsi="Times New Roman" w:cs="Times New Roman"/>
          <w:color w:val="000000" w:themeColor="text1"/>
          <w:sz w:val="24"/>
          <w:szCs w:val="24"/>
        </w:rPr>
        <w:t xml:space="preserve"> </w:t>
      </w:r>
      <w:r w:rsidRPr="009A74B1">
        <w:rPr>
          <w:rFonts w:ascii="Times New Roman" w:hAnsi="Times New Roman" w:cs="Times New Roman"/>
          <w:color w:val="000000" w:themeColor="text1"/>
          <w:sz w:val="24"/>
          <w:szCs w:val="24"/>
        </w:rPr>
        <w:t xml:space="preserve">№808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присвоения организации статуса ЕТО на территории </w:t>
      </w:r>
      <w:r w:rsidR="00372D9D">
        <w:rPr>
          <w:rFonts w:ascii="Times New Roman" w:hAnsi="Times New Roman" w:cs="Times New Roman"/>
          <w:color w:val="000000" w:themeColor="text1"/>
          <w:sz w:val="24"/>
          <w:szCs w:val="24"/>
        </w:rPr>
        <w:t>сельсовета</w:t>
      </w:r>
      <w:r w:rsidRPr="009A74B1">
        <w:rPr>
          <w:rFonts w:ascii="Times New Roman" w:hAnsi="Times New Roman" w:cs="Times New Roman"/>
          <w:color w:val="000000" w:themeColor="text1"/>
          <w:sz w:val="24"/>
          <w:szCs w:val="24"/>
        </w:rPr>
        <w:t xml:space="preserve">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на сайте соответствующего субъекта Российской Федерации в информационно-телекоммуникационной сети «Интернет» (далее – официальный сайт).</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w:t>
      </w:r>
      <w:r w:rsidRPr="009A74B1">
        <w:rPr>
          <w:rFonts w:ascii="Times New Roman" w:hAnsi="Times New Roman" w:cs="Times New Roman"/>
          <w:color w:val="000000" w:themeColor="text1"/>
          <w:sz w:val="24"/>
          <w:szCs w:val="24"/>
        </w:rPr>
        <w:lastRenderedPageBreak/>
        <w:t xml:space="preserve">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Согласн</w:t>
      </w:r>
      <w:r w:rsidR="001420E9">
        <w:rPr>
          <w:rFonts w:ascii="Times New Roman" w:hAnsi="Times New Roman" w:cs="Times New Roman"/>
          <w:color w:val="000000" w:themeColor="text1"/>
          <w:sz w:val="24"/>
          <w:szCs w:val="24"/>
        </w:rPr>
        <w:t xml:space="preserve">о п.7 ПП РФ №808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устанавливаются следующие критерии определения ЕТО:</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размер собственного капитала;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sidRPr="009A74B1">
        <w:rPr>
          <w:rFonts w:ascii="Times New Roman" w:hAnsi="Times New Roman" w:cs="Times New Roman"/>
          <w:color w:val="000000" w:themeColor="text1"/>
          <w:sz w:val="24"/>
          <w:szCs w:val="24"/>
        </w:rPr>
        <w:t>теплосетевых</w:t>
      </w:r>
      <w:proofErr w:type="spellEnd"/>
      <w:r w:rsidRPr="009A74B1">
        <w:rPr>
          <w:rFonts w:ascii="Times New Roman" w:hAnsi="Times New Roman" w:cs="Times New Roman"/>
          <w:color w:val="000000" w:themeColor="text1"/>
          <w:sz w:val="24"/>
          <w:szCs w:val="24"/>
        </w:rPr>
        <w:t xml:space="preserve"> организаций соответствующие сведения.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9A74B1">
        <w:rPr>
          <w:rFonts w:ascii="Times New Roman" w:hAnsi="Times New Roman" w:cs="Times New Roman"/>
          <w:color w:val="000000" w:themeColor="text1"/>
          <w:sz w:val="24"/>
          <w:szCs w:val="24"/>
        </w:rPr>
        <w:t xml:space="preserve">.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Обязанности ЕТО установлены ПП РФ №808 от 08.08.2012</w:t>
      </w:r>
      <w:r w:rsidR="001420E9">
        <w:rPr>
          <w:rFonts w:ascii="Times New Roman" w:hAnsi="Times New Roman" w:cs="Times New Roman"/>
          <w:color w:val="000000" w:themeColor="text1"/>
          <w:sz w:val="24"/>
          <w:szCs w:val="24"/>
        </w:rPr>
        <w:t xml:space="preserve">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w:t>
      </w:r>
      <w:r w:rsidR="001420E9">
        <w:rPr>
          <w:rFonts w:ascii="Times New Roman" w:hAnsi="Times New Roman" w:cs="Times New Roman"/>
          <w:color w:val="000000" w:themeColor="text1"/>
          <w:sz w:val="24"/>
          <w:szCs w:val="24"/>
        </w:rPr>
        <w:t>в</w:t>
      </w:r>
      <w:r w:rsidRPr="009A74B1">
        <w:rPr>
          <w:rFonts w:ascii="Times New Roman" w:hAnsi="Times New Roman" w:cs="Times New Roman"/>
          <w:color w:val="000000" w:themeColor="text1"/>
          <w:sz w:val="24"/>
          <w:szCs w:val="24"/>
        </w:rPr>
        <w:t xml:space="preserve"> соответствии с п.12 данного постановления ЕТО обязан: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теплоснабжения с любыми обратившимися к ней потребителями т</w:t>
      </w:r>
      <w:r w:rsidR="00252895" w:rsidRPr="009A74B1">
        <w:rPr>
          <w:rFonts w:ascii="Times New Roman" w:hAnsi="Times New Roman" w:cs="Times New Roman"/>
          <w:color w:val="000000" w:themeColor="text1"/>
          <w:sz w:val="24"/>
          <w:szCs w:val="24"/>
        </w:rPr>
        <w:t>епловой энергии, тепло</w:t>
      </w:r>
      <w:r w:rsidR="00E85422" w:rsidRPr="009A74B1">
        <w:rPr>
          <w:rFonts w:ascii="Times New Roman" w:hAnsi="Times New Roman" w:cs="Times New Roman"/>
          <w:color w:val="000000" w:themeColor="text1"/>
          <w:sz w:val="24"/>
          <w:szCs w:val="24"/>
        </w:rPr>
        <w:t xml:space="preserve"> </w:t>
      </w:r>
      <w:r w:rsidR="00252895" w:rsidRPr="009A74B1">
        <w:rPr>
          <w:rFonts w:ascii="Times New Roman" w:hAnsi="Times New Roman" w:cs="Times New Roman"/>
          <w:color w:val="000000" w:themeColor="text1"/>
          <w:sz w:val="24"/>
          <w:szCs w:val="24"/>
        </w:rPr>
        <w:t>потребляющ</w:t>
      </w:r>
      <w:r w:rsidRPr="009A74B1">
        <w:rPr>
          <w:rFonts w:ascii="Times New Roman" w:hAnsi="Times New Roman" w:cs="Times New Roman"/>
          <w:color w:val="000000" w:themeColor="text1"/>
          <w:sz w:val="24"/>
          <w:szCs w:val="24"/>
        </w:rPr>
        <w:t>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27287D" w:rsidRPr="009A74B1" w:rsidRDefault="008D7A3B"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заключать и исполнять договоры поставки тепловой энергии</w:t>
      </w:r>
      <w:r w:rsidR="0027287D" w:rsidRPr="009A74B1">
        <w:rPr>
          <w:rFonts w:ascii="Times New Roman" w:hAnsi="Times New Roman" w:cs="Times New Roman"/>
          <w:color w:val="000000" w:themeColor="text1"/>
          <w:sz w:val="24"/>
          <w:szCs w:val="24"/>
        </w:rPr>
        <w:t xml:space="preserve"> (мощности) </w:t>
      </w:r>
      <w:r w:rsidRPr="009A74B1">
        <w:rPr>
          <w:rFonts w:ascii="Times New Roman" w:hAnsi="Times New Roman" w:cs="Times New Roman"/>
          <w:color w:val="000000" w:themeColor="text1"/>
          <w:sz w:val="24"/>
          <w:szCs w:val="24"/>
        </w:rPr>
        <w:t>и (</w:t>
      </w:r>
      <w:r w:rsidR="0027287D" w:rsidRPr="009A74B1">
        <w:rPr>
          <w:rFonts w:ascii="Times New Roman" w:hAnsi="Times New Roman" w:cs="Times New Roman"/>
          <w:color w:val="000000" w:themeColor="text1"/>
          <w:sz w:val="24"/>
          <w:szCs w:val="24"/>
        </w:rPr>
        <w:t>или) теплоносителя в отношении объема тепловой нагрузки, распределенной в соответ</w:t>
      </w:r>
      <w:r w:rsidR="001420E9">
        <w:rPr>
          <w:rFonts w:ascii="Times New Roman" w:hAnsi="Times New Roman" w:cs="Times New Roman"/>
          <w:color w:val="000000" w:themeColor="text1"/>
          <w:sz w:val="24"/>
          <w:szCs w:val="24"/>
        </w:rPr>
        <w:t>ствии со схемой теплоснабжения.</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Границы зоны деятельности ЕТО в соответствии с п.19 «Правил организации теплоснабжения» могут быть изменены в следующих случаях: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lastRenderedPageBreak/>
        <w:t xml:space="preserve">подключение к системе теплоснабжения новых </w:t>
      </w:r>
      <w:r w:rsidR="00E85422" w:rsidRPr="009A74B1">
        <w:rPr>
          <w:rFonts w:ascii="Times New Roman" w:hAnsi="Times New Roman" w:cs="Times New Roman"/>
          <w:color w:val="000000" w:themeColor="text1"/>
          <w:sz w:val="24"/>
          <w:szCs w:val="24"/>
        </w:rPr>
        <w:t>тепло потребляющих</w:t>
      </w:r>
      <w:r w:rsidRPr="009A74B1">
        <w:rPr>
          <w:rFonts w:ascii="Times New Roman" w:hAnsi="Times New Roman" w:cs="Times New Roman"/>
          <w:color w:val="000000" w:themeColor="text1"/>
          <w:sz w:val="24"/>
          <w:szCs w:val="24"/>
        </w:rPr>
        <w:t xml:space="preserve"> установок, источников тепловой энергии или тепловых сетей, или их отключение от системы теплоснабжения; </w:t>
      </w:r>
    </w:p>
    <w:p w:rsidR="0027287D" w:rsidRPr="009A74B1" w:rsidRDefault="0027287D" w:rsidP="001420E9">
      <w:pPr>
        <w:pStyle w:val="ad"/>
        <w:numPr>
          <w:ilvl w:val="0"/>
          <w:numId w:val="20"/>
        </w:num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rsidR="0027287D" w:rsidRPr="009A74B1" w:rsidRDefault="0027287D" w:rsidP="00272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Со</w:t>
      </w:r>
      <w:r w:rsidR="001420E9">
        <w:rPr>
          <w:rFonts w:ascii="Times New Roman" w:hAnsi="Times New Roman" w:cs="Times New Roman"/>
          <w:color w:val="000000" w:themeColor="text1"/>
          <w:sz w:val="24"/>
          <w:szCs w:val="24"/>
        </w:rPr>
        <w:t xml:space="preserve">гласно п.4 ПП РФ от 08.08.2012 </w:t>
      </w:r>
      <w:r w:rsidR="001420E9" w:rsidRPr="009A74B1">
        <w:rPr>
          <w:rFonts w:ascii="Times New Roman" w:hAnsi="Times New Roman" w:cs="Times New Roman"/>
          <w:color w:val="000000" w:themeColor="text1"/>
          <w:sz w:val="24"/>
          <w:szCs w:val="24"/>
        </w:rPr>
        <w:t>г</w:t>
      </w:r>
      <w:r w:rsidR="001420E9">
        <w:rPr>
          <w:rFonts w:ascii="Times New Roman" w:hAnsi="Times New Roman" w:cs="Times New Roman"/>
          <w:color w:val="000000" w:themeColor="text1"/>
          <w:sz w:val="24"/>
          <w:szCs w:val="24"/>
        </w:rPr>
        <w:t>ода</w:t>
      </w:r>
      <w:r w:rsidRPr="009A74B1">
        <w:rPr>
          <w:rFonts w:ascii="Times New Roman" w:hAnsi="Times New Roman" w:cs="Times New Roman"/>
          <w:color w:val="000000" w:themeColor="text1"/>
          <w:sz w:val="24"/>
          <w:szCs w:val="24"/>
        </w:rPr>
        <w:t xml:space="preserve"> №808 в </w:t>
      </w:r>
      <w:r w:rsidR="008D7A3B" w:rsidRPr="009A74B1">
        <w:rPr>
          <w:rFonts w:ascii="Times New Roman" w:hAnsi="Times New Roman" w:cs="Times New Roman"/>
          <w:color w:val="000000" w:themeColor="text1"/>
          <w:sz w:val="24"/>
          <w:szCs w:val="24"/>
        </w:rPr>
        <w:t>проекте Схемы</w:t>
      </w:r>
      <w:r w:rsidRPr="009A74B1">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27287D" w:rsidRPr="009A74B1" w:rsidRDefault="0027287D" w:rsidP="00E26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p>
    <w:p w:rsidR="008804A4" w:rsidRPr="009A74B1" w:rsidRDefault="008804A4" w:rsidP="008804A4">
      <w:pPr>
        <w:pStyle w:val="3"/>
        <w:spacing w:before="0"/>
        <w:jc w:val="center"/>
        <w:rPr>
          <w:rFonts w:ascii="Times New Roman" w:eastAsiaTheme="minorEastAsia" w:hAnsi="Times New Roman" w:cs="Times New Roman"/>
          <w:b w:val="0"/>
          <w:bCs w:val="0"/>
          <w:color w:val="000000" w:themeColor="text1"/>
          <w:sz w:val="24"/>
          <w:szCs w:val="24"/>
        </w:rPr>
      </w:pPr>
      <w:bookmarkStart w:id="145" w:name="_Toc5888251"/>
      <w:bookmarkStart w:id="146" w:name="_Toc137624665"/>
      <w:r w:rsidRPr="009A74B1">
        <w:rPr>
          <w:rFonts w:ascii="Times New Roman" w:hAnsi="Times New Roman" w:cs="Times New Roman"/>
          <w:b w:val="0"/>
          <w:i/>
          <w:color w:val="000000" w:themeColor="text1"/>
          <w:sz w:val="24"/>
          <w:szCs w:val="24"/>
        </w:rPr>
        <w:t xml:space="preserve">10.4 Информацию о поданных теплоснабжающими организациями заявках на присвоение </w:t>
      </w:r>
      <w:r w:rsidRPr="009A74B1">
        <w:rPr>
          <w:rFonts w:ascii="Times New Roman" w:hAnsi="Times New Roman" w:cs="Times New Roman"/>
          <w:b w:val="0"/>
          <w:i/>
          <w:color w:val="000000" w:themeColor="text1"/>
          <w:sz w:val="24"/>
          <w:szCs w:val="24"/>
        </w:rPr>
        <w:br/>
        <w:t>статуса единой теплоснабжающей организации</w:t>
      </w:r>
      <w:bookmarkEnd w:id="145"/>
      <w:bookmarkEnd w:id="146"/>
      <w:r w:rsidRPr="009A74B1">
        <w:rPr>
          <w:rFonts w:ascii="Times New Roman" w:hAnsi="Times New Roman" w:cs="Times New Roman"/>
          <w:b w:val="0"/>
          <w:i/>
          <w:color w:val="000000" w:themeColor="text1"/>
          <w:sz w:val="24"/>
          <w:szCs w:val="24"/>
        </w:rPr>
        <w:br/>
      </w:r>
    </w:p>
    <w:p w:rsidR="002F4132" w:rsidRPr="0090523E"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90523E">
        <w:rPr>
          <w:rFonts w:ascii="Times New Roman" w:hAnsi="Times New Roman" w:cs="Times New Roman"/>
          <w:sz w:val="24"/>
          <w:szCs w:val="24"/>
        </w:rPr>
        <w:t xml:space="preserve">Сфера теплоснабжения </w:t>
      </w:r>
      <w:proofErr w:type="spellStart"/>
      <w:r w:rsidR="002540EF">
        <w:rPr>
          <w:rFonts w:ascii="Times New Roman" w:hAnsi="Times New Roman" w:cs="Times New Roman"/>
          <w:sz w:val="24"/>
          <w:szCs w:val="24"/>
        </w:rPr>
        <w:t>Мокрушинск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2F4132"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1-я зона, </w:t>
      </w:r>
      <w:r w:rsidR="00657720">
        <w:rPr>
          <w:rFonts w:ascii="Times New Roman" w:hAnsi="Times New Roman" w:cs="Times New Roman"/>
          <w:sz w:val="24"/>
          <w:szCs w:val="24"/>
        </w:rPr>
        <w:t>АО «</w:t>
      </w:r>
      <w:proofErr w:type="spellStart"/>
      <w:r w:rsidR="00657720">
        <w:rPr>
          <w:rFonts w:ascii="Times New Roman" w:hAnsi="Times New Roman" w:cs="Times New Roman"/>
          <w:sz w:val="24"/>
          <w:szCs w:val="24"/>
        </w:rPr>
        <w:t>КрасЭКо</w:t>
      </w:r>
      <w:proofErr w:type="spellEnd"/>
      <w:r w:rsidR="00657720">
        <w:rPr>
          <w:rFonts w:ascii="Times New Roman" w:hAnsi="Times New Roman" w:cs="Times New Roman"/>
          <w:sz w:val="24"/>
          <w:szCs w:val="24"/>
        </w:rPr>
        <w:t>»</w:t>
      </w:r>
      <w:r>
        <w:rPr>
          <w:rFonts w:ascii="Times New Roman" w:hAnsi="Times New Roman" w:cs="Times New Roman"/>
          <w:sz w:val="24"/>
          <w:szCs w:val="24"/>
        </w:rPr>
        <w:t>:</w:t>
      </w:r>
    </w:p>
    <w:p w:rsidR="002F4132" w:rsidRPr="0090523E" w:rsidRDefault="002F4132"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xml:space="preserve">, теплоснабжение осуществляется для объектов соцкультбыта </w:t>
      </w:r>
      <w:r w:rsidR="00C7351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 xml:space="preserve">села </w:t>
      </w:r>
      <w:proofErr w:type="spellStart"/>
      <w:r w:rsidR="002540EF">
        <w:rPr>
          <w:rFonts w:ascii="Times New Roman" w:hAnsi="Times New Roman" w:cs="Times New Roman"/>
          <w:sz w:val="24"/>
          <w:szCs w:val="24"/>
        </w:rPr>
        <w:t>Мокруша</w:t>
      </w:r>
      <w:proofErr w:type="spellEnd"/>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2F4132" w:rsidRPr="00DB2DB3" w:rsidRDefault="002F4132" w:rsidP="002F41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proofErr w:type="spellStart"/>
      <w:r w:rsidR="002540EF">
        <w:rPr>
          <w:rFonts w:ascii="Times New Roman" w:hAnsi="Times New Roman" w:cs="Times New Roman"/>
          <w:sz w:val="24"/>
          <w:szCs w:val="24"/>
        </w:rPr>
        <w:t>Мокрушинск</w:t>
      </w:r>
      <w:r w:rsidRPr="00DB2DB3">
        <w:rPr>
          <w:rFonts w:ascii="Times New Roman" w:hAnsi="Times New Roman" w:cs="Times New Roman"/>
          <w:sz w:val="24"/>
          <w:szCs w:val="24"/>
        </w:rPr>
        <w:t>ого</w:t>
      </w:r>
      <w:proofErr w:type="spellEnd"/>
      <w:r w:rsidRPr="00DB2DB3">
        <w:rPr>
          <w:rFonts w:ascii="Times New Roman" w:hAnsi="Times New Roman" w:cs="Times New Roman"/>
          <w:sz w:val="24"/>
          <w:szCs w:val="24"/>
        </w:rPr>
        <w:t xml:space="preserve"> сельсовета выбрано </w:t>
      </w:r>
      <w:r w:rsidR="00657720">
        <w:rPr>
          <w:rFonts w:ascii="Times New Roman" w:hAnsi="Times New Roman" w:cs="Times New Roman"/>
          <w:sz w:val="24"/>
          <w:szCs w:val="24"/>
        </w:rPr>
        <w:t>АО «</w:t>
      </w:r>
      <w:proofErr w:type="spellStart"/>
      <w:r w:rsidR="00657720">
        <w:rPr>
          <w:rFonts w:ascii="Times New Roman" w:hAnsi="Times New Roman" w:cs="Times New Roman"/>
          <w:sz w:val="24"/>
          <w:szCs w:val="24"/>
        </w:rPr>
        <w:t>КрасЭКо</w:t>
      </w:r>
      <w:proofErr w:type="spellEnd"/>
      <w:r w:rsidR="00657720">
        <w:rPr>
          <w:rFonts w:ascii="Times New Roman" w:hAnsi="Times New Roman" w:cs="Times New Roman"/>
          <w:sz w:val="24"/>
          <w:szCs w:val="24"/>
        </w:rPr>
        <w:t>»</w:t>
      </w:r>
      <w:r w:rsidRPr="00DB2DB3">
        <w:rPr>
          <w:rFonts w:ascii="Times New Roman" w:hAnsi="Times New Roman" w:cs="Times New Roman"/>
          <w:sz w:val="24"/>
          <w:szCs w:val="24"/>
        </w:rPr>
        <w:t xml:space="preserve">.  </w:t>
      </w:r>
    </w:p>
    <w:p w:rsidR="0090523E" w:rsidRPr="009A74B1" w:rsidRDefault="0090523E" w:rsidP="009A74B1">
      <w:pPr>
        <w:suppressAutoHyphens/>
        <w:spacing w:after="0"/>
        <w:jc w:val="both"/>
        <w:rPr>
          <w:rFonts w:ascii="Times New Roman" w:hAnsi="Times New Roman" w:cs="Times New Roman"/>
          <w:color w:val="000000" w:themeColor="text1"/>
          <w:sz w:val="24"/>
          <w:szCs w:val="24"/>
        </w:rPr>
      </w:pPr>
    </w:p>
    <w:p w:rsidR="00A976B6" w:rsidRPr="009A74B1" w:rsidRDefault="00A976B6" w:rsidP="00A976B6">
      <w:pPr>
        <w:pStyle w:val="3"/>
        <w:spacing w:before="0"/>
        <w:jc w:val="center"/>
        <w:rPr>
          <w:rFonts w:ascii="Times New Roman" w:hAnsi="Times New Roman" w:cs="Times New Roman"/>
          <w:b w:val="0"/>
          <w:i/>
          <w:color w:val="000000" w:themeColor="text1"/>
          <w:sz w:val="24"/>
          <w:szCs w:val="24"/>
        </w:rPr>
      </w:pPr>
      <w:bookmarkStart w:id="147" w:name="_Toc5888253"/>
      <w:bookmarkStart w:id="148" w:name="_Toc137624666"/>
      <w:r w:rsidRPr="009A74B1">
        <w:rPr>
          <w:rFonts w:ascii="Times New Roman" w:hAnsi="Times New Roman" w:cs="Times New Roman"/>
          <w:b w:val="0"/>
          <w:i/>
          <w:color w:val="000000" w:themeColor="text1"/>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147"/>
      <w:bookmarkEnd w:id="148"/>
      <w:r w:rsidRPr="009A74B1">
        <w:rPr>
          <w:rFonts w:ascii="Times New Roman" w:hAnsi="Times New Roman" w:cs="Times New Roman"/>
          <w:b w:val="0"/>
          <w:i/>
          <w:color w:val="000000" w:themeColor="text1"/>
          <w:sz w:val="24"/>
          <w:szCs w:val="24"/>
        </w:rPr>
        <w:br/>
      </w:r>
    </w:p>
    <w:p w:rsidR="00A976B6" w:rsidRPr="009A74B1" w:rsidRDefault="00FB0B06" w:rsidP="00A976B6">
      <w:pPr>
        <w:spacing w:after="0"/>
        <w:jc w:val="both"/>
        <w:rPr>
          <w:rFonts w:ascii="Times New Roman" w:hAnsi="Times New Roman" w:cs="Times New Roman"/>
          <w:color w:val="000000" w:themeColor="text1"/>
          <w:sz w:val="24"/>
          <w:szCs w:val="24"/>
        </w:rPr>
      </w:pPr>
      <w:r w:rsidRPr="009A74B1">
        <w:rPr>
          <w:rFonts w:ascii="Times New Roman" w:hAnsi="Times New Roman" w:cs="Times New Roman"/>
          <w:color w:val="000000" w:themeColor="text1"/>
          <w:sz w:val="24"/>
          <w:szCs w:val="24"/>
        </w:rPr>
        <w:t>Таблица 1</w:t>
      </w:r>
      <w:r w:rsidR="00A976B6" w:rsidRPr="009A74B1">
        <w:rPr>
          <w:rFonts w:ascii="Times New Roman" w:hAnsi="Times New Roman" w:cs="Times New Roman"/>
          <w:color w:val="000000" w:themeColor="text1"/>
          <w:sz w:val="24"/>
          <w:szCs w:val="24"/>
        </w:rPr>
        <w:t>.</w:t>
      </w:r>
      <w:r w:rsidRPr="009A74B1">
        <w:rPr>
          <w:rFonts w:ascii="Times New Roman" w:hAnsi="Times New Roman" w:cs="Times New Roman"/>
          <w:color w:val="000000" w:themeColor="text1"/>
          <w:sz w:val="24"/>
          <w:szCs w:val="24"/>
        </w:rPr>
        <w:t>20</w:t>
      </w:r>
      <w:r w:rsidR="00A976B6" w:rsidRPr="009A74B1">
        <w:rPr>
          <w:rFonts w:ascii="Times New Roman" w:hAnsi="Times New Roman" w:cs="Times New Roman"/>
          <w:color w:val="000000" w:themeColor="text1"/>
          <w:sz w:val="24"/>
          <w:szCs w:val="24"/>
        </w:rPr>
        <w:t xml:space="preserve"> – 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380"/>
        <w:gridCol w:w="2789"/>
        <w:gridCol w:w="1371"/>
        <w:gridCol w:w="3655"/>
      </w:tblGrid>
      <w:tr w:rsidR="0026683F" w:rsidRPr="00F272C8" w:rsidTr="00AB4A6E">
        <w:tc>
          <w:tcPr>
            <w:tcW w:w="2380"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sidR="001A457A">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26683F" w:rsidRPr="00F272C8" w:rsidRDefault="0026683F" w:rsidP="00971045">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90523E" w:rsidRPr="00DC72AD" w:rsidTr="00AB4A6E">
        <w:tc>
          <w:tcPr>
            <w:tcW w:w="2380" w:type="dxa"/>
            <w:vAlign w:val="center"/>
          </w:tcPr>
          <w:p w:rsidR="00C7351E" w:rsidRDefault="0090523E" w:rsidP="002F4132">
            <w:pPr>
              <w:jc w:val="center"/>
              <w:rPr>
                <w:rFonts w:ascii="Times New Roman" w:hAnsi="Times New Roman" w:cs="Times New Roman"/>
              </w:rPr>
            </w:pPr>
            <w:r w:rsidRPr="00DC72AD">
              <w:rPr>
                <w:rFonts w:ascii="Times New Roman" w:hAnsi="Times New Roman" w:cs="Times New Roman"/>
              </w:rPr>
              <w:t>Котельная</w:t>
            </w:r>
            <w:r w:rsidR="002F4132">
              <w:rPr>
                <w:rFonts w:ascii="Times New Roman" w:hAnsi="Times New Roman" w:cs="Times New Roman"/>
              </w:rPr>
              <w:t xml:space="preserve"> </w:t>
            </w:r>
          </w:p>
          <w:p w:rsidR="0090523E" w:rsidRPr="00DC72AD" w:rsidRDefault="002540EF" w:rsidP="002F4132">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90523E" w:rsidRPr="00DC72AD" w:rsidRDefault="00657720" w:rsidP="00DC72AD">
            <w:pPr>
              <w:jc w:val="center"/>
              <w:rPr>
                <w:rFonts w:ascii="Times New Roman" w:hAnsi="Times New Roman" w:cs="Times New Roman"/>
              </w:rPr>
            </w:pPr>
            <w:r>
              <w:rPr>
                <w:rFonts w:ascii="Times New Roman" w:hAnsi="Times New Roman" w:cs="Times New Roman"/>
                <w:sz w:val="24"/>
                <w:szCs w:val="24"/>
              </w:rPr>
              <w:t>АО «</w:t>
            </w:r>
            <w:proofErr w:type="spellStart"/>
            <w:r>
              <w:rPr>
                <w:rFonts w:ascii="Times New Roman" w:hAnsi="Times New Roman" w:cs="Times New Roman"/>
                <w:sz w:val="24"/>
                <w:szCs w:val="24"/>
              </w:rPr>
              <w:t>КрасЭКо</w:t>
            </w:r>
            <w:proofErr w:type="spellEnd"/>
            <w:r>
              <w:rPr>
                <w:rFonts w:ascii="Times New Roman" w:hAnsi="Times New Roman" w:cs="Times New Roman"/>
                <w:sz w:val="24"/>
                <w:szCs w:val="24"/>
              </w:rPr>
              <w:t>»</w:t>
            </w:r>
          </w:p>
        </w:tc>
        <w:tc>
          <w:tcPr>
            <w:tcW w:w="1371" w:type="dxa"/>
            <w:vAlign w:val="center"/>
          </w:tcPr>
          <w:p w:rsidR="0090523E" w:rsidRPr="00DC72AD" w:rsidRDefault="00657720" w:rsidP="0090523E">
            <w:pPr>
              <w:jc w:val="center"/>
              <w:rPr>
                <w:rFonts w:ascii="Times New Roman" w:hAnsi="Times New Roman" w:cs="Times New Roman"/>
              </w:rPr>
            </w:pPr>
            <w:r w:rsidRPr="00657720">
              <w:rPr>
                <w:rFonts w:ascii="Times New Roman" w:hAnsi="Times New Roman" w:cs="Times New Roman"/>
              </w:rPr>
              <w:t>2460087269</w:t>
            </w:r>
          </w:p>
        </w:tc>
        <w:tc>
          <w:tcPr>
            <w:tcW w:w="3655" w:type="dxa"/>
            <w:vAlign w:val="center"/>
          </w:tcPr>
          <w:p w:rsidR="0090523E" w:rsidRPr="00DC72AD" w:rsidRDefault="00657720" w:rsidP="002F4132">
            <w:pPr>
              <w:jc w:val="center"/>
              <w:rPr>
                <w:rFonts w:ascii="Times New Roman" w:hAnsi="Times New Roman" w:cs="Times New Roman"/>
              </w:rPr>
            </w:pPr>
            <w:r w:rsidRPr="00657720">
              <w:rPr>
                <w:rFonts w:ascii="Times New Roman" w:hAnsi="Times New Roman" w:cs="Times New Roman"/>
              </w:rPr>
              <w:t xml:space="preserve">660049, Красноярский край, г Красноярск, </w:t>
            </w:r>
            <w:proofErr w:type="spellStart"/>
            <w:r w:rsidRPr="00657720">
              <w:rPr>
                <w:rFonts w:ascii="Times New Roman" w:hAnsi="Times New Roman" w:cs="Times New Roman"/>
              </w:rPr>
              <w:t>пр-кт</w:t>
            </w:r>
            <w:proofErr w:type="spellEnd"/>
            <w:r w:rsidRPr="00657720">
              <w:rPr>
                <w:rFonts w:ascii="Times New Roman" w:hAnsi="Times New Roman" w:cs="Times New Roman"/>
              </w:rPr>
              <w:t xml:space="preserve"> Мира, д. 10, </w:t>
            </w:r>
            <w:proofErr w:type="spellStart"/>
            <w:r w:rsidRPr="00657720">
              <w:rPr>
                <w:rFonts w:ascii="Times New Roman" w:hAnsi="Times New Roman" w:cs="Times New Roman"/>
              </w:rPr>
              <w:t>помещ</w:t>
            </w:r>
            <w:proofErr w:type="spellEnd"/>
            <w:r w:rsidRPr="00657720">
              <w:rPr>
                <w:rFonts w:ascii="Times New Roman" w:hAnsi="Times New Roman" w:cs="Times New Roman"/>
              </w:rPr>
              <w:t>. 55</w:t>
            </w:r>
          </w:p>
        </w:tc>
      </w:tr>
    </w:tbl>
    <w:p w:rsidR="00143478" w:rsidRPr="002249F5" w:rsidRDefault="00143478" w:rsidP="00215BB4">
      <w:pPr>
        <w:spacing w:after="0"/>
        <w:ind w:firstLine="709"/>
        <w:jc w:val="both"/>
        <w:rPr>
          <w:rFonts w:ascii="Times New Roman" w:hAnsi="Times New Roman" w:cs="Times New Roman"/>
          <w:color w:val="000000" w:themeColor="text1"/>
          <w:sz w:val="24"/>
        </w:rPr>
      </w:pPr>
    </w:p>
    <w:p w:rsidR="00143478" w:rsidRPr="002249F5" w:rsidRDefault="00143478" w:rsidP="00215BB4">
      <w:pPr>
        <w:spacing w:after="0"/>
        <w:rPr>
          <w:rFonts w:ascii="Times New Roman" w:eastAsiaTheme="majorEastAsia" w:hAnsi="Times New Roman" w:cs="Times New Roman"/>
          <w:b/>
          <w:bCs/>
          <w:color w:val="000000" w:themeColor="text1"/>
          <w:sz w:val="24"/>
          <w:szCs w:val="24"/>
        </w:rPr>
      </w:pPr>
      <w:bookmarkStart w:id="149" w:name="_Toc391732444"/>
      <w:bookmarkStart w:id="150" w:name="_Toc435791233"/>
      <w:r w:rsidRPr="002249F5">
        <w:rPr>
          <w:rFonts w:ascii="Times New Roman" w:hAnsi="Times New Roman" w:cs="Times New Roman"/>
          <w:color w:val="000000" w:themeColor="text1"/>
          <w:sz w:val="24"/>
          <w:szCs w:val="24"/>
        </w:rPr>
        <w:br w:type="page"/>
      </w:r>
    </w:p>
    <w:p w:rsidR="00143478" w:rsidRPr="0026683F" w:rsidRDefault="000D2263" w:rsidP="00215BB4">
      <w:pPr>
        <w:pStyle w:val="2"/>
        <w:spacing w:before="0"/>
        <w:ind w:firstLine="709"/>
        <w:jc w:val="both"/>
        <w:rPr>
          <w:rFonts w:ascii="Times New Roman" w:hAnsi="Times New Roman" w:cs="Times New Roman"/>
          <w:color w:val="000000" w:themeColor="text1"/>
          <w:sz w:val="24"/>
          <w:szCs w:val="24"/>
        </w:rPr>
      </w:pPr>
      <w:bookmarkStart w:id="151" w:name="_Toc137624667"/>
      <w:r w:rsidRPr="002249F5">
        <w:rPr>
          <w:rFonts w:ascii="Times New Roman" w:hAnsi="Times New Roman" w:cs="Times New Roman"/>
          <w:color w:val="000000" w:themeColor="text1"/>
          <w:sz w:val="24"/>
          <w:szCs w:val="24"/>
        </w:rPr>
        <w:lastRenderedPageBreak/>
        <w:t>Раздел 11</w:t>
      </w:r>
      <w:r w:rsidR="00143478" w:rsidRPr="002249F5">
        <w:rPr>
          <w:rFonts w:ascii="Times New Roman" w:hAnsi="Times New Roman" w:cs="Times New Roman"/>
          <w:color w:val="000000" w:themeColor="text1"/>
          <w:sz w:val="24"/>
          <w:szCs w:val="24"/>
        </w:rPr>
        <w:t xml:space="preserve">. Решения о распределении </w:t>
      </w:r>
      <w:r w:rsidR="00143478" w:rsidRPr="0026683F">
        <w:rPr>
          <w:rFonts w:ascii="Times New Roman" w:hAnsi="Times New Roman" w:cs="Times New Roman"/>
          <w:color w:val="000000" w:themeColor="text1"/>
          <w:sz w:val="24"/>
          <w:szCs w:val="24"/>
        </w:rPr>
        <w:t>тепловой нагрузки между источниками тепловой энергии</w:t>
      </w:r>
      <w:bookmarkEnd w:id="149"/>
      <w:bookmarkEnd w:id="150"/>
      <w:bookmarkEnd w:id="151"/>
    </w:p>
    <w:p w:rsidR="00E174EA" w:rsidRPr="0026683F" w:rsidRDefault="00E174EA" w:rsidP="00E174EA">
      <w:pPr>
        <w:spacing w:after="0"/>
        <w:rPr>
          <w:rFonts w:ascii="Times New Roman" w:hAnsi="Times New Roman" w:cs="Times New Roman"/>
          <w:color w:val="000000" w:themeColor="text1"/>
          <w:sz w:val="24"/>
          <w:szCs w:val="24"/>
        </w:rPr>
      </w:pP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Решение о распределении тепловой нагрузки между источниками тепловой энергии определяется, прежде всего, из условия возможности поставок тепловой энергии потребителям от различных источников тепловой энергии при сохранении надежности теплоснабжения. Распределение осуществляется с целью достижения наиболее эффективных и экономичных режимов работы оборудования, а также на основании гидравлических расчётов тепловых сетей.</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w:t>
      </w:r>
      <w:r w:rsidR="00E803B1" w:rsidRPr="0026683F">
        <w:rPr>
          <w:rFonts w:ascii="Times New Roman" w:hAnsi="Times New Roman" w:cs="Times New Roman"/>
          <w:color w:val="000000" w:themeColor="text1"/>
          <w:sz w:val="24"/>
          <w:szCs w:val="24"/>
        </w:rPr>
        <w:t xml:space="preserve">сточников тепловой энергии, </w:t>
      </w:r>
      <w:r w:rsidR="008D7A3B" w:rsidRPr="0026683F">
        <w:rPr>
          <w:rFonts w:ascii="Times New Roman" w:hAnsi="Times New Roman" w:cs="Times New Roman"/>
          <w:color w:val="000000" w:themeColor="text1"/>
          <w:sz w:val="24"/>
          <w:szCs w:val="24"/>
        </w:rPr>
        <w:t>зон теплоснабжения,</w:t>
      </w:r>
      <w:r w:rsidRPr="0026683F">
        <w:rPr>
          <w:rFonts w:ascii="Times New Roman" w:hAnsi="Times New Roman" w:cs="Times New Roman"/>
          <w:color w:val="000000" w:themeColor="text1"/>
          <w:sz w:val="24"/>
          <w:szCs w:val="24"/>
        </w:rPr>
        <w:t xml:space="preserve"> которы</w:t>
      </w:r>
      <w:r w:rsidR="00E803B1" w:rsidRPr="0026683F">
        <w:rPr>
          <w:rFonts w:ascii="Times New Roman" w:hAnsi="Times New Roman" w:cs="Times New Roman"/>
          <w:color w:val="000000" w:themeColor="text1"/>
          <w:sz w:val="24"/>
          <w:szCs w:val="24"/>
        </w:rPr>
        <w:t>е</w:t>
      </w:r>
      <w:r w:rsidRPr="0026683F">
        <w:rPr>
          <w:rFonts w:ascii="Times New Roman" w:hAnsi="Times New Roman" w:cs="Times New Roman"/>
          <w:color w:val="000000" w:themeColor="text1"/>
          <w:sz w:val="24"/>
          <w:szCs w:val="24"/>
        </w:rPr>
        <w:t xml:space="preserve"> выходят за пределы эффективного радиуса теплоснабжения не выявлено.</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143478" w:rsidRPr="0026683F" w:rsidRDefault="00143478" w:rsidP="00215BB4">
      <w:pPr>
        <w:spacing w:after="0"/>
        <w:rPr>
          <w:rFonts w:ascii="Times New Roman" w:eastAsiaTheme="majorEastAsia" w:hAnsi="Times New Roman" w:cs="Times New Roman"/>
          <w:b/>
          <w:bCs/>
          <w:color w:val="000000" w:themeColor="text1"/>
          <w:sz w:val="24"/>
          <w:szCs w:val="24"/>
        </w:rPr>
      </w:pPr>
      <w:bookmarkStart w:id="152" w:name="_Toc391732445"/>
      <w:bookmarkStart w:id="153" w:name="_Toc435791234"/>
      <w:r w:rsidRPr="0026683F">
        <w:rPr>
          <w:rFonts w:ascii="Times New Roman" w:hAnsi="Times New Roman" w:cs="Times New Roman"/>
          <w:color w:val="000000" w:themeColor="text1"/>
          <w:sz w:val="24"/>
          <w:szCs w:val="24"/>
        </w:rPr>
        <w:br w:type="page"/>
      </w:r>
    </w:p>
    <w:p w:rsidR="00143478" w:rsidRPr="0026683F" w:rsidRDefault="00143478" w:rsidP="00215BB4">
      <w:pPr>
        <w:pStyle w:val="2"/>
        <w:spacing w:before="0"/>
        <w:ind w:firstLine="709"/>
        <w:jc w:val="both"/>
        <w:rPr>
          <w:rFonts w:ascii="Times New Roman" w:hAnsi="Times New Roman" w:cs="Times New Roman"/>
          <w:color w:val="000000" w:themeColor="text1"/>
          <w:sz w:val="24"/>
          <w:szCs w:val="24"/>
        </w:rPr>
      </w:pPr>
      <w:bookmarkStart w:id="154" w:name="_Toc137624668"/>
      <w:r w:rsidRPr="002249F5">
        <w:rPr>
          <w:rFonts w:ascii="Times New Roman" w:hAnsi="Times New Roman" w:cs="Times New Roman"/>
          <w:color w:val="000000" w:themeColor="text1"/>
          <w:sz w:val="24"/>
          <w:szCs w:val="24"/>
        </w:rPr>
        <w:lastRenderedPageBreak/>
        <w:t>Раздел 1</w:t>
      </w:r>
      <w:r w:rsidR="000D2263"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xml:space="preserve">. Решения по </w:t>
      </w:r>
      <w:r w:rsidRPr="0026683F">
        <w:rPr>
          <w:rFonts w:ascii="Times New Roman" w:hAnsi="Times New Roman" w:cs="Times New Roman"/>
          <w:color w:val="000000" w:themeColor="text1"/>
          <w:sz w:val="24"/>
          <w:szCs w:val="24"/>
        </w:rPr>
        <w:t>бесхозяйным тепловым сетям</w:t>
      </w:r>
      <w:bookmarkEnd w:id="152"/>
      <w:bookmarkEnd w:id="153"/>
      <w:bookmarkEnd w:id="154"/>
    </w:p>
    <w:p w:rsidR="00E174EA" w:rsidRPr="0026683F" w:rsidRDefault="00E174EA" w:rsidP="00E174EA">
      <w:pPr>
        <w:spacing w:after="0"/>
        <w:rPr>
          <w:rFonts w:ascii="Times New Roman" w:hAnsi="Times New Roman" w:cs="Times New Roman"/>
          <w:color w:val="000000" w:themeColor="text1"/>
          <w:sz w:val="24"/>
          <w:szCs w:val="24"/>
        </w:rPr>
      </w:pPr>
    </w:p>
    <w:p w:rsidR="0090523E" w:rsidRPr="00143478" w:rsidRDefault="0090523E" w:rsidP="0090523E">
      <w:pPr>
        <w:spacing w:after="0"/>
        <w:ind w:firstLine="709"/>
        <w:jc w:val="both"/>
        <w:rPr>
          <w:rFonts w:ascii="Times New Roman" w:hAnsi="Times New Roman" w:cs="Times New Roman"/>
          <w:sz w:val="24"/>
          <w:szCs w:val="28"/>
        </w:rPr>
      </w:pPr>
      <w:r w:rsidRPr="00143478">
        <w:rPr>
          <w:rFonts w:ascii="Times New Roman" w:hAnsi="Times New Roman" w:cs="Times New Roman"/>
          <w:sz w:val="24"/>
          <w:szCs w:val="28"/>
        </w:rPr>
        <w:t xml:space="preserve">Бесхозяйных тепловых сетей на территории </w:t>
      </w:r>
      <w:proofErr w:type="spellStart"/>
      <w:r w:rsidR="002540EF">
        <w:rPr>
          <w:rFonts w:ascii="Times New Roman" w:hAnsi="Times New Roman" w:cs="Times New Roman"/>
          <w:sz w:val="24"/>
        </w:rPr>
        <w:t>Мокрушинск</w:t>
      </w:r>
      <w:r w:rsidR="00372D9D">
        <w:rPr>
          <w:rFonts w:ascii="Times New Roman" w:hAnsi="Times New Roman" w:cs="Times New Roman"/>
          <w:sz w:val="24"/>
        </w:rPr>
        <w:t>ого</w:t>
      </w:r>
      <w:proofErr w:type="spellEnd"/>
      <w:r w:rsidR="00372D9D">
        <w:rPr>
          <w:rFonts w:ascii="Times New Roman" w:hAnsi="Times New Roman" w:cs="Times New Roman"/>
          <w:sz w:val="24"/>
        </w:rPr>
        <w:t xml:space="preserve"> сельсовета</w:t>
      </w:r>
      <w:r w:rsidRPr="00143478">
        <w:rPr>
          <w:rFonts w:ascii="Times New Roman" w:hAnsi="Times New Roman" w:cs="Times New Roman"/>
          <w:sz w:val="24"/>
          <w:szCs w:val="28"/>
        </w:rPr>
        <w:t xml:space="preserve"> не выявлено. Ответственн</w:t>
      </w:r>
      <w:r>
        <w:rPr>
          <w:rFonts w:ascii="Times New Roman" w:hAnsi="Times New Roman" w:cs="Times New Roman"/>
          <w:sz w:val="24"/>
          <w:szCs w:val="28"/>
        </w:rPr>
        <w:t xml:space="preserve">ыми организациями за сети теплоснабжения </w:t>
      </w:r>
      <w:proofErr w:type="spellStart"/>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w:t>
      </w:r>
      <w:proofErr w:type="spellEnd"/>
      <w:r w:rsidR="00372D9D">
        <w:rPr>
          <w:rFonts w:ascii="Times New Roman" w:hAnsi="Times New Roman" w:cs="Times New Roman"/>
          <w:sz w:val="24"/>
          <w:szCs w:val="28"/>
        </w:rPr>
        <w:t xml:space="preserve"> сельсовета</w:t>
      </w:r>
      <w:r>
        <w:rPr>
          <w:rFonts w:ascii="Times New Roman" w:hAnsi="Times New Roman" w:cs="Times New Roman"/>
          <w:sz w:val="24"/>
          <w:szCs w:val="28"/>
        </w:rPr>
        <w:t xml:space="preserve"> явля</w:t>
      </w:r>
      <w:r w:rsidR="002F4132">
        <w:rPr>
          <w:rFonts w:ascii="Times New Roman" w:hAnsi="Times New Roman" w:cs="Times New Roman"/>
          <w:sz w:val="24"/>
          <w:szCs w:val="28"/>
        </w:rPr>
        <w:t>е</w:t>
      </w:r>
      <w:r>
        <w:rPr>
          <w:rFonts w:ascii="Times New Roman" w:hAnsi="Times New Roman" w:cs="Times New Roman"/>
          <w:sz w:val="24"/>
          <w:szCs w:val="28"/>
        </w:rPr>
        <w:t>тся</w:t>
      </w:r>
      <w:r w:rsidR="001F78F5">
        <w:rPr>
          <w:rFonts w:ascii="Times New Roman" w:hAnsi="Times New Roman" w:cs="Times New Roman"/>
          <w:sz w:val="24"/>
          <w:szCs w:val="28"/>
        </w:rPr>
        <w:t xml:space="preserve"> </w:t>
      </w:r>
      <w:r w:rsidR="00CB1546">
        <w:rPr>
          <w:rFonts w:ascii="Times New Roman" w:hAnsi="Times New Roman" w:cs="Times New Roman"/>
          <w:sz w:val="24"/>
          <w:szCs w:val="24"/>
        </w:rPr>
        <w:t>АО «</w:t>
      </w:r>
      <w:proofErr w:type="spellStart"/>
      <w:r w:rsidR="00CB1546">
        <w:rPr>
          <w:rFonts w:ascii="Times New Roman" w:hAnsi="Times New Roman" w:cs="Times New Roman"/>
          <w:sz w:val="24"/>
          <w:szCs w:val="24"/>
        </w:rPr>
        <w:t>КрасЭКо</w:t>
      </w:r>
      <w:proofErr w:type="spellEnd"/>
      <w:r w:rsidR="00CB1546">
        <w:rPr>
          <w:rFonts w:ascii="Times New Roman" w:hAnsi="Times New Roman" w:cs="Times New Roman"/>
          <w:sz w:val="24"/>
          <w:szCs w:val="24"/>
        </w:rPr>
        <w:t>»</w:t>
      </w:r>
      <w:r w:rsidR="001F78F5">
        <w:rPr>
          <w:rFonts w:ascii="Times New Roman" w:hAnsi="Times New Roman" w:cs="Times New Roman"/>
          <w:sz w:val="24"/>
          <w:szCs w:val="28"/>
        </w:rPr>
        <w:t>.</w:t>
      </w:r>
    </w:p>
    <w:p w:rsidR="00143478" w:rsidRPr="0026683F" w:rsidRDefault="00143478" w:rsidP="00215BB4">
      <w:pPr>
        <w:spacing w:after="0"/>
        <w:ind w:firstLine="709"/>
        <w:jc w:val="both"/>
        <w:rPr>
          <w:rFonts w:ascii="Times New Roman" w:hAnsi="Times New Roman" w:cs="Times New Roman"/>
          <w:color w:val="000000" w:themeColor="text1"/>
          <w:sz w:val="24"/>
          <w:szCs w:val="24"/>
        </w:rPr>
      </w:pPr>
    </w:p>
    <w:p w:rsidR="000D2263" w:rsidRPr="0026683F" w:rsidRDefault="001E141E" w:rsidP="0026683F">
      <w:pPr>
        <w:pStyle w:val="2"/>
        <w:spacing w:before="0"/>
        <w:ind w:firstLine="709"/>
        <w:jc w:val="both"/>
        <w:rPr>
          <w:rFonts w:ascii="Times New Roman" w:hAnsi="Times New Roman" w:cs="Times New Roman"/>
          <w:color w:val="000000" w:themeColor="text1"/>
          <w:sz w:val="24"/>
          <w:szCs w:val="24"/>
        </w:rPr>
      </w:pPr>
      <w:bookmarkStart w:id="155" w:name="_Toc391732446"/>
      <w:bookmarkStart w:id="156" w:name="_Toc435791235"/>
      <w:r w:rsidRPr="0026683F">
        <w:rPr>
          <w:rFonts w:ascii="Times New Roman" w:hAnsi="Times New Roman" w:cs="Times New Roman"/>
          <w:color w:val="000000" w:themeColor="text1"/>
          <w:sz w:val="24"/>
          <w:szCs w:val="24"/>
        </w:rPr>
        <w:br w:type="page"/>
      </w:r>
      <w:bookmarkStart w:id="157" w:name="_Toc137624669"/>
      <w:r w:rsidR="000D2263" w:rsidRPr="002249F5">
        <w:rPr>
          <w:rFonts w:ascii="Times New Roman" w:hAnsi="Times New Roman" w:cs="Times New Roman"/>
          <w:color w:val="000000" w:themeColor="text1"/>
          <w:sz w:val="24"/>
          <w:szCs w:val="24"/>
        </w:rPr>
        <w:lastRenderedPageBreak/>
        <w:t xml:space="preserve">Раздел 13. Синхронизация схемы </w:t>
      </w:r>
      <w:r w:rsidR="000D2263" w:rsidRPr="0026683F">
        <w:rPr>
          <w:rFonts w:ascii="Times New Roman" w:hAnsi="Times New Roman" w:cs="Times New Roman"/>
          <w:color w:val="000000" w:themeColor="text1"/>
          <w:sz w:val="24"/>
          <w:szCs w:val="24"/>
        </w:rPr>
        <w:t xml:space="preserve">теплоснабжения со схемой газоснабжения и </w:t>
      </w:r>
      <w:r w:rsidR="000D2263" w:rsidRPr="0026683F">
        <w:rPr>
          <w:rFonts w:ascii="Times New Roman" w:hAnsi="Times New Roman" w:cs="Times New Roman"/>
          <w:color w:val="000000" w:themeColor="text1"/>
          <w:sz w:val="24"/>
          <w:szCs w:val="24"/>
        </w:rPr>
        <w:br/>
        <w:t xml:space="preserve">газификации субъекта Российской Федерации и (или) </w:t>
      </w:r>
      <w:r w:rsidR="008934BF">
        <w:rPr>
          <w:rFonts w:ascii="Times New Roman" w:hAnsi="Times New Roman" w:cs="Times New Roman"/>
          <w:color w:val="000000" w:themeColor="text1"/>
          <w:sz w:val="24"/>
          <w:szCs w:val="24"/>
        </w:rPr>
        <w:t>поселения</w:t>
      </w:r>
      <w:r w:rsidR="000D2263" w:rsidRPr="0026683F">
        <w:rPr>
          <w:rFonts w:ascii="Times New Roman" w:hAnsi="Times New Roman" w:cs="Times New Roman"/>
          <w:color w:val="000000" w:themeColor="text1"/>
          <w:sz w:val="24"/>
          <w:szCs w:val="24"/>
        </w:rPr>
        <w:t xml:space="preserve">, схемой и программой </w:t>
      </w:r>
      <w:r w:rsidR="000D2263" w:rsidRPr="0026683F">
        <w:rPr>
          <w:rFonts w:ascii="Times New Roman" w:hAnsi="Times New Roman" w:cs="Times New Roman"/>
          <w:color w:val="000000" w:themeColor="text1"/>
          <w:sz w:val="24"/>
          <w:szCs w:val="24"/>
        </w:rPr>
        <w:br/>
        <w:t xml:space="preserve">развития электроэнергетики, а также со схемой водоснабжения и водоотведения </w:t>
      </w:r>
      <w:r w:rsidR="008934BF">
        <w:rPr>
          <w:rFonts w:ascii="Times New Roman" w:hAnsi="Times New Roman" w:cs="Times New Roman"/>
          <w:color w:val="000000" w:themeColor="text1"/>
          <w:sz w:val="24"/>
          <w:szCs w:val="24"/>
        </w:rPr>
        <w:t>поселения</w:t>
      </w:r>
      <w:bookmarkEnd w:id="157"/>
    </w:p>
    <w:p w:rsidR="00E174EA" w:rsidRPr="0026683F" w:rsidRDefault="00E174EA" w:rsidP="0026683F">
      <w:pPr>
        <w:spacing w:after="0"/>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58" w:name="_Toc137624670"/>
      <w:r w:rsidRPr="0026683F">
        <w:rPr>
          <w:rFonts w:ascii="Times New Roman" w:hAnsi="Times New Roman" w:cs="Times New Roman"/>
          <w:b w:val="0"/>
          <w:i/>
          <w:color w:val="000000" w:themeColor="text1"/>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8"/>
    </w:p>
    <w:p w:rsidR="00E174EA" w:rsidRPr="0026683F" w:rsidRDefault="008639BB" w:rsidP="007B7237">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ab/>
      </w:r>
    </w:p>
    <w:p w:rsidR="0090523E" w:rsidRPr="00B61123" w:rsidRDefault="001F78F5" w:rsidP="0090523E">
      <w:pPr>
        <w:spacing w:after="0"/>
        <w:ind w:firstLine="709"/>
        <w:jc w:val="both"/>
        <w:rPr>
          <w:rFonts w:ascii="Times New Roman" w:hAnsi="Times New Roman" w:cs="Times New Roman"/>
          <w:sz w:val="24"/>
        </w:rPr>
      </w:pPr>
      <w:r>
        <w:rPr>
          <w:rFonts w:ascii="Times New Roman" w:hAnsi="Times New Roman" w:cs="Times New Roman"/>
          <w:sz w:val="24"/>
        </w:rPr>
        <w:t xml:space="preserve">Централизованное газоснабжение в </w:t>
      </w:r>
      <w:proofErr w:type="spellStart"/>
      <w:r w:rsidR="002540EF">
        <w:rPr>
          <w:rFonts w:ascii="Times New Roman" w:hAnsi="Times New Roman" w:cs="Times New Roman"/>
          <w:sz w:val="24"/>
        </w:rPr>
        <w:t>Мокрушинск</w:t>
      </w:r>
      <w:r>
        <w:rPr>
          <w:rFonts w:ascii="Times New Roman" w:hAnsi="Times New Roman" w:cs="Times New Roman"/>
          <w:sz w:val="24"/>
        </w:rPr>
        <w:t>ом</w:t>
      </w:r>
      <w:proofErr w:type="spellEnd"/>
      <w:r>
        <w:rPr>
          <w:rFonts w:ascii="Times New Roman" w:hAnsi="Times New Roman" w:cs="Times New Roman"/>
          <w:sz w:val="24"/>
        </w:rPr>
        <w:t xml:space="preserve"> сельсовете отсутствует.</w:t>
      </w:r>
    </w:p>
    <w:p w:rsidR="007B7237" w:rsidRPr="007B7237" w:rsidRDefault="007B7237" w:rsidP="007B7237">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59" w:name="_Toc137624671"/>
      <w:r w:rsidRPr="0026683F">
        <w:rPr>
          <w:rFonts w:ascii="Times New Roman" w:hAnsi="Times New Roman" w:cs="Times New Roman"/>
          <w:b w:val="0"/>
          <w:i/>
          <w:color w:val="000000" w:themeColor="text1"/>
          <w:sz w:val="24"/>
          <w:szCs w:val="24"/>
        </w:rPr>
        <w:t>13.2 Описание проблем организации газоснабжения источников тепловой энергии</w:t>
      </w:r>
      <w:bookmarkEnd w:id="159"/>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1F78F5" w:rsidRPr="00B61123" w:rsidRDefault="001F78F5" w:rsidP="001F78F5">
      <w:pPr>
        <w:spacing w:after="0"/>
        <w:ind w:firstLine="709"/>
        <w:jc w:val="both"/>
        <w:rPr>
          <w:rFonts w:ascii="Times New Roman" w:hAnsi="Times New Roman" w:cs="Times New Roman"/>
          <w:sz w:val="24"/>
        </w:rPr>
      </w:pPr>
      <w:r>
        <w:rPr>
          <w:rFonts w:ascii="Times New Roman" w:hAnsi="Times New Roman" w:cs="Times New Roman"/>
          <w:sz w:val="24"/>
        </w:rPr>
        <w:t xml:space="preserve">Централизованное газоснабжение в </w:t>
      </w:r>
      <w:proofErr w:type="spellStart"/>
      <w:r w:rsidR="002540EF">
        <w:rPr>
          <w:rFonts w:ascii="Times New Roman" w:hAnsi="Times New Roman" w:cs="Times New Roman"/>
          <w:sz w:val="24"/>
        </w:rPr>
        <w:t>Мокрушинск</w:t>
      </w:r>
      <w:r>
        <w:rPr>
          <w:rFonts w:ascii="Times New Roman" w:hAnsi="Times New Roman" w:cs="Times New Roman"/>
          <w:sz w:val="24"/>
        </w:rPr>
        <w:t>ом</w:t>
      </w:r>
      <w:proofErr w:type="spellEnd"/>
      <w:r>
        <w:rPr>
          <w:rFonts w:ascii="Times New Roman" w:hAnsi="Times New Roman" w:cs="Times New Roman"/>
          <w:sz w:val="24"/>
        </w:rPr>
        <w:t xml:space="preserve"> сельсовете отсутствует.</w:t>
      </w:r>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0" w:name="_Toc137624672"/>
      <w:r w:rsidRPr="0026683F">
        <w:rPr>
          <w:rFonts w:ascii="Times New Roman" w:hAnsi="Times New Roman" w:cs="Times New Roman"/>
          <w:b w:val="0"/>
          <w:i/>
          <w:color w:val="000000" w:themeColor="text1"/>
          <w:sz w:val="24"/>
          <w:szCs w:val="24"/>
        </w:rPr>
        <w:t xml:space="preserve">13.3 Предложения </w:t>
      </w:r>
      <w:proofErr w:type="gramStart"/>
      <w:r w:rsidRPr="0026683F">
        <w:rPr>
          <w:rFonts w:ascii="Times New Roman" w:hAnsi="Times New Roman" w:cs="Times New Roman"/>
          <w:b w:val="0"/>
          <w:i/>
          <w:color w:val="000000" w:themeColor="text1"/>
          <w:sz w:val="24"/>
          <w:szCs w:val="24"/>
        </w:rPr>
        <w:t>по корректировке</w:t>
      </w:r>
      <w:proofErr w:type="gramEnd"/>
      <w:r w:rsidRPr="0026683F">
        <w:rPr>
          <w:rFonts w:ascii="Times New Roman" w:hAnsi="Times New Roman" w:cs="Times New Roman"/>
          <w:b w:val="0"/>
          <w:i/>
          <w:color w:val="000000" w:themeColor="text1"/>
          <w:sz w:val="24"/>
          <w:szCs w:val="24"/>
        </w:rPr>
        <w:t xml:space="preserve"> утвержденной (разработке) региональной </w:t>
      </w:r>
      <w:r w:rsidRPr="0026683F">
        <w:rPr>
          <w:rFonts w:ascii="Times New Roman" w:hAnsi="Times New Roman" w:cs="Times New Roman"/>
          <w:b w:val="0"/>
          <w:i/>
          <w:color w:val="000000" w:themeColor="text1"/>
          <w:sz w:val="24"/>
          <w:szCs w:val="24"/>
        </w:rPr>
        <w:br/>
        <w:t>(межрегиональной)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60"/>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sidR="00A819F6" w:rsidRPr="0026683F">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6683F">
        <w:rPr>
          <w:rFonts w:ascii="Times New Roman" w:hAnsi="Times New Roman" w:cs="Times New Roman"/>
          <w:color w:val="000000" w:themeColor="text1"/>
          <w:sz w:val="24"/>
          <w:szCs w:val="24"/>
        </w:rPr>
        <w:t xml:space="preserve"> до конца расчетного периода не требуется.</w:t>
      </w:r>
    </w:p>
    <w:p w:rsidR="0026683F" w:rsidRPr="0026683F" w:rsidRDefault="0026683F"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1" w:name="_Toc137624673"/>
      <w:r w:rsidRPr="0026683F">
        <w:rPr>
          <w:rFonts w:ascii="Times New Roman" w:hAnsi="Times New Roman" w:cs="Times New Roman"/>
          <w:b w:val="0"/>
          <w:i/>
          <w:color w:val="000000" w:themeColor="text1"/>
          <w:sz w:val="24"/>
          <w:szCs w:val="24"/>
        </w:rPr>
        <w:t xml:space="preserve">13.4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1"/>
    </w:p>
    <w:p w:rsidR="00E174EA" w:rsidRPr="0026683F" w:rsidRDefault="00E174EA"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w:t>
      </w:r>
      <w:r w:rsidR="00A819F6" w:rsidRPr="0026683F">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6683F">
        <w:rPr>
          <w:rFonts w:ascii="Times New Roman" w:hAnsi="Times New Roman" w:cs="Times New Roman"/>
          <w:color w:val="000000" w:themeColor="text1"/>
          <w:sz w:val="24"/>
          <w:szCs w:val="24"/>
        </w:rPr>
        <w:t xml:space="preserve"> отсутствуют.</w:t>
      </w:r>
    </w:p>
    <w:p w:rsidR="00736E3E"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3A10B4" w:rsidRDefault="003A10B4" w:rsidP="0026683F">
      <w:pPr>
        <w:spacing w:after="0"/>
        <w:ind w:firstLine="709"/>
        <w:jc w:val="both"/>
        <w:rPr>
          <w:rFonts w:ascii="Times New Roman" w:hAnsi="Times New Roman" w:cs="Times New Roman"/>
          <w:color w:val="000000" w:themeColor="text1"/>
          <w:sz w:val="24"/>
          <w:szCs w:val="24"/>
        </w:rPr>
      </w:pPr>
    </w:p>
    <w:p w:rsidR="001F78F5" w:rsidRPr="0026683F" w:rsidRDefault="001F78F5"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2" w:name="_Toc137624674"/>
      <w:r w:rsidRPr="0026683F">
        <w:rPr>
          <w:rFonts w:ascii="Times New Roman" w:hAnsi="Times New Roman" w:cs="Times New Roman"/>
          <w:b w:val="0"/>
          <w:i/>
          <w:color w:val="000000" w:themeColor="text1"/>
          <w:sz w:val="24"/>
          <w:szCs w:val="24"/>
        </w:rPr>
        <w:lastRenderedPageBreak/>
        <w:t xml:space="preserve">13.5 Предложения по строительству генерирующих объектов, функционирующих в режиме </w:t>
      </w:r>
      <w:r w:rsidRPr="0026683F">
        <w:rPr>
          <w:rFonts w:ascii="Times New Roman" w:hAnsi="Times New Roman" w:cs="Times New Roman"/>
          <w:b w:val="0"/>
          <w:i/>
          <w:color w:val="000000" w:themeColor="text1"/>
          <w:sz w:val="24"/>
          <w:szCs w:val="24"/>
        </w:rPr>
        <w:br/>
        <w:t xml:space="preserve">комбинированной выработки электрической и тепловой энергии, указанных в схеме </w:t>
      </w:r>
      <w:r w:rsidR="00B519A5" w:rsidRPr="0026683F">
        <w:rPr>
          <w:rFonts w:ascii="Times New Roman" w:hAnsi="Times New Roman" w:cs="Times New Roman"/>
          <w:b w:val="0"/>
          <w:i/>
          <w:color w:val="000000" w:themeColor="text1"/>
          <w:sz w:val="24"/>
          <w:szCs w:val="24"/>
        </w:rPr>
        <w:br/>
      </w:r>
      <w:r w:rsidRPr="0026683F">
        <w:rPr>
          <w:rFonts w:ascii="Times New Roman" w:hAnsi="Times New Roman" w:cs="Times New Roman"/>
          <w:b w:val="0"/>
          <w:i/>
          <w:color w:val="000000" w:themeColor="text1"/>
          <w:sz w:val="24"/>
          <w:szCs w:val="24"/>
        </w:rPr>
        <w:t xml:space="preserve">теплоснабжения, для их учета при разработке схемы и программы перспективного развития </w:t>
      </w:r>
      <w:r w:rsidRPr="0026683F">
        <w:rPr>
          <w:rFonts w:ascii="Times New Roman" w:hAnsi="Times New Roman" w:cs="Times New Roman"/>
          <w:b w:val="0"/>
          <w:i/>
          <w:color w:val="000000" w:themeColor="text1"/>
          <w:sz w:val="24"/>
          <w:szCs w:val="24"/>
        </w:rPr>
        <w:br/>
        <w:t xml:space="preserve">электроэнергетики субъекта Российской Федерации, схемы и программы развития Единой </w:t>
      </w:r>
      <w:r w:rsidRPr="0026683F">
        <w:rPr>
          <w:rFonts w:ascii="Times New Roman" w:hAnsi="Times New Roman" w:cs="Times New Roman"/>
          <w:b w:val="0"/>
          <w:i/>
          <w:color w:val="000000" w:themeColor="text1"/>
          <w:sz w:val="24"/>
          <w:szCs w:val="24"/>
        </w:rPr>
        <w:br/>
        <w:t xml:space="preserve">энергетической системы России, содержащие в том числе описание участия указанных </w:t>
      </w:r>
      <w:r w:rsidRPr="0026683F">
        <w:rPr>
          <w:rFonts w:ascii="Times New Roman" w:hAnsi="Times New Roman" w:cs="Times New Roman"/>
          <w:b w:val="0"/>
          <w:i/>
          <w:color w:val="000000" w:themeColor="text1"/>
          <w:sz w:val="24"/>
          <w:szCs w:val="24"/>
        </w:rPr>
        <w:br/>
        <w:t>объектов в перспективных балансах тепловой мощности и энергии</w:t>
      </w:r>
      <w:bookmarkEnd w:id="162"/>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 xml:space="preserve">До конца расчетного периода в </w:t>
      </w:r>
      <w:proofErr w:type="spellStart"/>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ом</w:t>
      </w:r>
      <w:proofErr w:type="spellEnd"/>
      <w:r w:rsidR="00C31FDF">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Pr="0026683F">
        <w:rPr>
          <w:rFonts w:ascii="Times New Roman" w:hAnsi="Times New Roman" w:cs="Times New Roman"/>
          <w:color w:val="000000" w:themeColor="text1"/>
          <w:sz w:val="24"/>
          <w:szCs w:val="24"/>
        </w:rPr>
        <w:t xml:space="preserve">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0D2263" w:rsidRPr="0026683F" w:rsidRDefault="000D2263" w:rsidP="0026683F">
      <w:pPr>
        <w:pStyle w:val="3"/>
        <w:spacing w:before="0"/>
        <w:jc w:val="center"/>
        <w:rPr>
          <w:rFonts w:ascii="Times New Roman" w:hAnsi="Times New Roman" w:cs="Times New Roman"/>
          <w:b w:val="0"/>
          <w:i/>
          <w:color w:val="000000" w:themeColor="text1"/>
          <w:sz w:val="24"/>
          <w:szCs w:val="24"/>
        </w:rPr>
      </w:pPr>
      <w:bookmarkStart w:id="163" w:name="_Toc137624675"/>
      <w:r w:rsidRPr="0026683F">
        <w:rPr>
          <w:rFonts w:ascii="Times New Roman" w:hAnsi="Times New Roman" w:cs="Times New Roman"/>
          <w:b w:val="0"/>
          <w:i/>
          <w:color w:val="000000" w:themeColor="text1"/>
          <w:sz w:val="24"/>
          <w:szCs w:val="24"/>
        </w:rPr>
        <w:t xml:space="preserve">13.6 Описание решений (вырабатываемых с учетом положений утвержденной схемы и </w:t>
      </w:r>
      <w:r w:rsidRPr="0026683F">
        <w:rPr>
          <w:rFonts w:ascii="Times New Roman" w:hAnsi="Times New Roman" w:cs="Times New Roman"/>
          <w:b w:val="0"/>
          <w:i/>
          <w:color w:val="000000" w:themeColor="text1"/>
          <w:sz w:val="24"/>
          <w:szCs w:val="24"/>
        </w:rPr>
        <w:br/>
        <w:t xml:space="preserve">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w:t>
      </w:r>
      <w:r w:rsidRPr="0026683F">
        <w:rPr>
          <w:rFonts w:ascii="Times New Roman" w:hAnsi="Times New Roman" w:cs="Times New Roman"/>
          <w:b w:val="0"/>
          <w:i/>
          <w:color w:val="000000" w:themeColor="text1"/>
          <w:sz w:val="24"/>
          <w:szCs w:val="24"/>
        </w:rPr>
        <w:br/>
        <w:t xml:space="preserve">генерирующих объектов, включая входящее в их состав оборудование, функционирующих в </w:t>
      </w:r>
      <w:r w:rsidRPr="0026683F">
        <w:rPr>
          <w:rFonts w:ascii="Times New Roman" w:hAnsi="Times New Roman" w:cs="Times New Roman"/>
          <w:b w:val="0"/>
          <w:i/>
          <w:color w:val="000000" w:themeColor="text1"/>
          <w:sz w:val="24"/>
          <w:szCs w:val="24"/>
        </w:rPr>
        <w:br/>
        <w:t>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3"/>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spacing w:after="0"/>
        <w:ind w:firstLine="709"/>
        <w:jc w:val="both"/>
        <w:rPr>
          <w:rFonts w:ascii="Times New Roman" w:hAnsi="Times New Roman" w:cs="Times New Roman"/>
          <w:color w:val="000000" w:themeColor="text1"/>
          <w:sz w:val="24"/>
          <w:szCs w:val="24"/>
        </w:rPr>
      </w:pPr>
      <w:r w:rsidRPr="0026683F">
        <w:rPr>
          <w:rFonts w:ascii="Times New Roman" w:hAnsi="Times New Roman" w:cs="Times New Roman"/>
          <w:color w:val="000000" w:themeColor="text1"/>
          <w:sz w:val="24"/>
          <w:szCs w:val="24"/>
        </w:rPr>
        <w:t>Развитие системы водоснабжения в части, относящейся к муниципальным системам теплоснабжения</w:t>
      </w:r>
      <w:r w:rsidR="00E803B1" w:rsidRPr="0026683F">
        <w:rPr>
          <w:rFonts w:ascii="Times New Roman" w:hAnsi="Times New Roman" w:cs="Times New Roman"/>
          <w:color w:val="000000" w:themeColor="text1"/>
          <w:sz w:val="24"/>
          <w:szCs w:val="24"/>
        </w:rPr>
        <w:t>,</w:t>
      </w:r>
      <w:r w:rsidRPr="0026683F">
        <w:rPr>
          <w:rFonts w:ascii="Times New Roman" w:hAnsi="Times New Roman" w:cs="Times New Roman"/>
          <w:color w:val="000000" w:themeColor="text1"/>
          <w:sz w:val="24"/>
          <w:szCs w:val="24"/>
        </w:rPr>
        <w:t xml:space="preserve"> на территории</w:t>
      </w:r>
      <w:r w:rsidR="00A819F6" w:rsidRPr="0026683F">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C31FDF">
        <w:rPr>
          <w:rFonts w:ascii="Times New Roman" w:hAnsi="Times New Roman" w:cs="Times New Roman"/>
          <w:color w:val="000000" w:themeColor="text1"/>
          <w:sz w:val="24"/>
          <w:szCs w:val="24"/>
        </w:rPr>
        <w:t>ом</w:t>
      </w:r>
      <w:proofErr w:type="spellEnd"/>
      <w:r w:rsidR="00C31FDF">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00372D9D" w:rsidRPr="00BE74BB">
        <w:rPr>
          <w:rFonts w:ascii="Times New Roman" w:hAnsi="Times New Roman" w:cs="Times New Roman"/>
          <w:color w:val="000000" w:themeColor="text1"/>
          <w:sz w:val="24"/>
          <w:szCs w:val="24"/>
        </w:rPr>
        <w:t xml:space="preserve"> </w:t>
      </w:r>
      <w:r w:rsidRPr="0026683F">
        <w:rPr>
          <w:rFonts w:ascii="Times New Roman" w:hAnsi="Times New Roman" w:cs="Times New Roman"/>
          <w:color w:val="000000" w:themeColor="text1"/>
          <w:sz w:val="24"/>
          <w:szCs w:val="24"/>
        </w:rPr>
        <w:t>не ожидается.</w:t>
      </w:r>
    </w:p>
    <w:p w:rsidR="00736E3E" w:rsidRPr="0026683F" w:rsidRDefault="00736E3E" w:rsidP="0026683F">
      <w:pPr>
        <w:spacing w:after="0"/>
        <w:ind w:firstLine="709"/>
        <w:jc w:val="both"/>
        <w:rPr>
          <w:rFonts w:ascii="Times New Roman" w:hAnsi="Times New Roman" w:cs="Times New Roman"/>
          <w:color w:val="000000" w:themeColor="text1"/>
          <w:sz w:val="24"/>
          <w:szCs w:val="24"/>
        </w:rPr>
      </w:pPr>
    </w:p>
    <w:p w:rsidR="00736E3E" w:rsidRPr="0026683F" w:rsidRDefault="00736E3E" w:rsidP="0026683F">
      <w:pPr>
        <w:pStyle w:val="3"/>
        <w:spacing w:before="0"/>
        <w:jc w:val="center"/>
        <w:rPr>
          <w:rFonts w:ascii="Times New Roman" w:hAnsi="Times New Roman" w:cs="Times New Roman"/>
          <w:b w:val="0"/>
          <w:i/>
          <w:color w:val="000000" w:themeColor="text1"/>
          <w:sz w:val="24"/>
          <w:szCs w:val="24"/>
        </w:rPr>
      </w:pPr>
      <w:bookmarkStart w:id="164" w:name="_Toc137624676"/>
      <w:r w:rsidRPr="0026683F">
        <w:rPr>
          <w:rFonts w:ascii="Times New Roman" w:hAnsi="Times New Roman" w:cs="Times New Roman"/>
          <w:b w:val="0"/>
          <w:i/>
          <w:color w:val="000000" w:themeColor="text1"/>
          <w:sz w:val="24"/>
          <w:szCs w:val="24"/>
        </w:rPr>
        <w:t xml:space="preserve">13.7 Предложения по корректировке утвержденной (разработке) схемы водоснабжения </w:t>
      </w:r>
      <w:r w:rsidRPr="0026683F">
        <w:rPr>
          <w:rFonts w:ascii="Times New Roman" w:hAnsi="Times New Roman" w:cs="Times New Roman"/>
          <w:b w:val="0"/>
          <w:i/>
          <w:color w:val="000000" w:themeColor="text1"/>
          <w:sz w:val="24"/>
          <w:szCs w:val="24"/>
        </w:rPr>
        <w:br/>
      </w:r>
      <w:r w:rsidR="008934BF">
        <w:rPr>
          <w:rFonts w:ascii="Times New Roman" w:hAnsi="Times New Roman" w:cs="Times New Roman"/>
          <w:b w:val="0"/>
          <w:i/>
          <w:color w:val="000000" w:themeColor="text1"/>
          <w:sz w:val="24"/>
          <w:szCs w:val="24"/>
        </w:rPr>
        <w:t>поселения</w:t>
      </w:r>
      <w:r w:rsidRPr="0026683F">
        <w:rPr>
          <w:rFonts w:ascii="Times New Roman" w:hAnsi="Times New Roman" w:cs="Times New Roman"/>
          <w:b w:val="0"/>
          <w:i/>
          <w:color w:val="000000" w:themeColor="text1"/>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64"/>
    </w:p>
    <w:p w:rsidR="00CB3FC7" w:rsidRPr="0026683F" w:rsidRDefault="00CB3FC7" w:rsidP="0026683F">
      <w:pPr>
        <w:spacing w:after="0"/>
        <w:ind w:firstLine="709"/>
        <w:jc w:val="both"/>
        <w:rPr>
          <w:rFonts w:ascii="Times New Roman" w:hAnsi="Times New Roman" w:cs="Times New Roman"/>
          <w:color w:val="000000" w:themeColor="text1"/>
          <w:sz w:val="24"/>
          <w:szCs w:val="24"/>
        </w:rPr>
      </w:pPr>
    </w:p>
    <w:p w:rsidR="00C709C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Требуется расчет пропускной способности сетей водоснабжения, в связи с переводом системы ГВС из открытой в закрытую. </w:t>
      </w:r>
    </w:p>
    <w:p w:rsidR="00736E3E" w:rsidRPr="0026683F" w:rsidRDefault="00C709CF" w:rsidP="0026683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основании расчетов пропускной способности сетей холодного водоснабжения должно быть принято решение, об увеличении диаметра сетей холодного водоснабжения.</w:t>
      </w:r>
    </w:p>
    <w:p w:rsidR="002B0D89" w:rsidRPr="0026683F" w:rsidRDefault="002B0D89" w:rsidP="0026683F">
      <w:pPr>
        <w:spacing w:after="0"/>
        <w:rPr>
          <w:rFonts w:ascii="Times New Roman" w:hAnsi="Times New Roman" w:cs="Times New Roman"/>
          <w:color w:val="000000" w:themeColor="text1"/>
          <w:sz w:val="24"/>
          <w:szCs w:val="24"/>
        </w:rPr>
      </w:pPr>
    </w:p>
    <w:p w:rsidR="002B0D89" w:rsidRPr="0026683F" w:rsidRDefault="002B0D89" w:rsidP="0026683F">
      <w:pPr>
        <w:spacing w:after="0"/>
        <w:rPr>
          <w:rFonts w:ascii="Times New Roman" w:eastAsiaTheme="majorEastAsia" w:hAnsi="Times New Roman" w:cs="Times New Roman"/>
          <w:b/>
          <w:bCs/>
          <w:color w:val="000000" w:themeColor="text1"/>
          <w:sz w:val="24"/>
          <w:szCs w:val="24"/>
        </w:rPr>
      </w:pPr>
      <w:r w:rsidRPr="0026683F">
        <w:rPr>
          <w:rFonts w:ascii="Times New Roman" w:hAnsi="Times New Roman" w:cs="Times New Roman"/>
          <w:color w:val="000000" w:themeColor="text1"/>
          <w:sz w:val="24"/>
          <w:szCs w:val="24"/>
        </w:rPr>
        <w:br w:type="page"/>
      </w:r>
    </w:p>
    <w:p w:rsidR="002B0D89" w:rsidRPr="00243C7B" w:rsidRDefault="002B0D89" w:rsidP="0026683F">
      <w:pPr>
        <w:pStyle w:val="2"/>
        <w:spacing w:before="0"/>
        <w:ind w:firstLine="709"/>
        <w:jc w:val="both"/>
        <w:rPr>
          <w:rFonts w:ascii="Times New Roman" w:hAnsi="Times New Roman" w:cs="Times New Roman"/>
          <w:color w:val="000000" w:themeColor="text1"/>
          <w:sz w:val="24"/>
          <w:szCs w:val="24"/>
        </w:rPr>
      </w:pPr>
      <w:bookmarkStart w:id="165" w:name="_Toc137624677"/>
      <w:r w:rsidRPr="0026683F">
        <w:rPr>
          <w:rFonts w:ascii="Times New Roman" w:hAnsi="Times New Roman" w:cs="Times New Roman"/>
          <w:color w:val="000000" w:themeColor="text1"/>
          <w:sz w:val="24"/>
          <w:szCs w:val="24"/>
        </w:rPr>
        <w:lastRenderedPageBreak/>
        <w:t>Раздел 14. </w:t>
      </w:r>
      <w:r w:rsidRPr="00243C7B">
        <w:rPr>
          <w:rFonts w:ascii="Times New Roman" w:hAnsi="Times New Roman" w:cs="Times New Roman"/>
          <w:color w:val="000000" w:themeColor="text1"/>
          <w:sz w:val="24"/>
          <w:szCs w:val="24"/>
        </w:rPr>
        <w:t xml:space="preserve">Индикаторы развития систем теплоснабжения </w:t>
      </w:r>
      <w:r w:rsidR="008934BF">
        <w:rPr>
          <w:rFonts w:ascii="Times New Roman" w:hAnsi="Times New Roman" w:cs="Times New Roman"/>
          <w:color w:val="000000" w:themeColor="text1"/>
          <w:sz w:val="24"/>
          <w:szCs w:val="24"/>
        </w:rPr>
        <w:t>поселения</w:t>
      </w:r>
      <w:bookmarkEnd w:id="165"/>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A43A7" w:rsidP="0026683F">
      <w:pPr>
        <w:spacing w:after="0"/>
        <w:ind w:firstLine="709"/>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43C7B">
        <w:rPr>
          <w:rFonts w:ascii="Times New Roman" w:hAnsi="Times New Roman" w:cs="Times New Roman"/>
          <w:color w:val="000000" w:themeColor="text1"/>
          <w:sz w:val="24"/>
          <w:szCs w:val="24"/>
        </w:rPr>
        <w:t xml:space="preserve"> приведены в табли</w:t>
      </w:r>
      <w:r w:rsidR="00CB3FC7" w:rsidRPr="00243C7B">
        <w:rPr>
          <w:rFonts w:ascii="Times New Roman" w:hAnsi="Times New Roman" w:cs="Times New Roman"/>
          <w:color w:val="000000" w:themeColor="text1"/>
          <w:sz w:val="24"/>
          <w:szCs w:val="24"/>
        </w:rPr>
        <w:t>це 1.</w:t>
      </w:r>
      <w:r w:rsidR="00FB0B06" w:rsidRPr="00243C7B">
        <w:rPr>
          <w:rFonts w:ascii="Times New Roman" w:hAnsi="Times New Roman" w:cs="Times New Roman"/>
          <w:color w:val="000000" w:themeColor="text1"/>
          <w:sz w:val="24"/>
          <w:szCs w:val="24"/>
        </w:rPr>
        <w:t>21</w:t>
      </w:r>
      <w:r w:rsidR="004C6987" w:rsidRPr="00243C7B">
        <w:rPr>
          <w:rFonts w:ascii="Times New Roman" w:hAnsi="Times New Roman" w:cs="Times New Roman"/>
          <w:color w:val="000000" w:themeColor="text1"/>
          <w:sz w:val="24"/>
          <w:szCs w:val="24"/>
        </w:rPr>
        <w:t>.</w:t>
      </w:r>
    </w:p>
    <w:p w:rsidR="00CB3FC7" w:rsidRPr="00243C7B" w:rsidRDefault="00CB3FC7" w:rsidP="0026683F">
      <w:pPr>
        <w:spacing w:after="0"/>
        <w:ind w:firstLine="709"/>
        <w:jc w:val="both"/>
        <w:rPr>
          <w:rFonts w:ascii="Times New Roman" w:hAnsi="Times New Roman" w:cs="Times New Roman"/>
          <w:color w:val="000000" w:themeColor="text1"/>
          <w:sz w:val="24"/>
          <w:szCs w:val="24"/>
        </w:rPr>
      </w:pPr>
    </w:p>
    <w:p w:rsidR="00CA43A7" w:rsidRPr="00243C7B" w:rsidRDefault="00CB3FC7" w:rsidP="0026683F">
      <w:pPr>
        <w:spacing w:after="0"/>
        <w:jc w:val="both"/>
        <w:rPr>
          <w:rFonts w:ascii="Times New Roman" w:hAnsi="Times New Roman" w:cs="Times New Roman"/>
          <w:color w:val="000000" w:themeColor="text1"/>
          <w:sz w:val="24"/>
          <w:szCs w:val="24"/>
        </w:rPr>
      </w:pPr>
      <w:r w:rsidRPr="00243C7B">
        <w:rPr>
          <w:rFonts w:ascii="Times New Roman" w:hAnsi="Times New Roman" w:cs="Times New Roman"/>
          <w:color w:val="000000" w:themeColor="text1"/>
          <w:sz w:val="24"/>
          <w:szCs w:val="24"/>
        </w:rPr>
        <w:t>Таблица 1.</w:t>
      </w:r>
      <w:r w:rsidR="00FB0B06" w:rsidRPr="00243C7B">
        <w:rPr>
          <w:rFonts w:ascii="Times New Roman" w:hAnsi="Times New Roman" w:cs="Times New Roman"/>
          <w:color w:val="000000" w:themeColor="text1"/>
          <w:sz w:val="24"/>
          <w:szCs w:val="24"/>
        </w:rPr>
        <w:t>21</w:t>
      </w:r>
      <w:r w:rsidR="00CA43A7" w:rsidRPr="00243C7B">
        <w:rPr>
          <w:rFonts w:ascii="Times New Roman" w:hAnsi="Times New Roman" w:cs="Times New Roman"/>
          <w:color w:val="000000" w:themeColor="text1"/>
          <w:sz w:val="24"/>
          <w:szCs w:val="24"/>
        </w:rPr>
        <w:t xml:space="preserve"> – Индикаторы развития систем теплоснабжения</w:t>
      </w:r>
      <w:r w:rsidR="00A819F6" w:rsidRPr="00243C7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Style w:val="aa"/>
        <w:tblW w:w="10421" w:type="dxa"/>
        <w:tblLayout w:type="fixed"/>
        <w:tblLook w:val="04A0" w:firstRow="1" w:lastRow="0" w:firstColumn="1" w:lastColumn="0" w:noHBand="0" w:noVBand="1"/>
      </w:tblPr>
      <w:tblGrid>
        <w:gridCol w:w="534"/>
        <w:gridCol w:w="5386"/>
        <w:gridCol w:w="1134"/>
        <w:gridCol w:w="1701"/>
        <w:gridCol w:w="1666"/>
      </w:tblGrid>
      <w:tr w:rsidR="003B70F9" w:rsidRPr="002249F5" w:rsidTr="00C1176B">
        <w:tc>
          <w:tcPr>
            <w:tcW w:w="5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5386"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Индикатор</w:t>
            </w:r>
          </w:p>
        </w:tc>
        <w:tc>
          <w:tcPr>
            <w:tcW w:w="1134" w:type="dxa"/>
            <w:vAlign w:val="center"/>
          </w:tcPr>
          <w:p w:rsidR="00306184" w:rsidRPr="002249F5" w:rsidRDefault="00306184"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Ед.</w:t>
            </w:r>
            <w:r w:rsidRPr="002249F5">
              <w:rPr>
                <w:rFonts w:ascii="Times New Roman" w:hAnsi="Times New Roman" w:cs="Times New Roman"/>
                <w:b/>
                <w:color w:val="000000" w:themeColor="text1"/>
              </w:rPr>
              <w:br/>
            </w:r>
            <w:proofErr w:type="spellStart"/>
            <w:r w:rsidRPr="002249F5">
              <w:rPr>
                <w:rFonts w:ascii="Times New Roman" w:hAnsi="Times New Roman" w:cs="Times New Roman"/>
                <w:b/>
                <w:color w:val="000000" w:themeColor="text1"/>
              </w:rPr>
              <w:t>изм</w:t>
            </w:r>
            <w:proofErr w:type="spellEnd"/>
          </w:p>
        </w:tc>
        <w:tc>
          <w:tcPr>
            <w:tcW w:w="1701"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Существующая</w:t>
            </w:r>
          </w:p>
        </w:tc>
        <w:tc>
          <w:tcPr>
            <w:tcW w:w="1666" w:type="dxa"/>
            <w:vAlign w:val="center"/>
          </w:tcPr>
          <w:p w:rsidR="00306184" w:rsidRPr="002249F5" w:rsidRDefault="00306184" w:rsidP="00C514C6">
            <w:pPr>
              <w:ind w:left="-108" w:right="-108"/>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Перспективная</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Площадь жилого фонда с централизованным отоплением </w:t>
            </w:r>
            <w:proofErr w:type="spellStart"/>
            <w:r>
              <w:rPr>
                <w:rFonts w:ascii="Times New Roman" w:hAnsi="Times New Roman" w:cs="Times New Roman"/>
                <w:color w:val="000000" w:themeColor="text1"/>
              </w:rPr>
              <w:t>Мокрушинского</w:t>
            </w:r>
            <w:proofErr w:type="spellEnd"/>
            <w:r>
              <w:rPr>
                <w:rFonts w:ascii="Times New Roman" w:hAnsi="Times New Roman" w:cs="Times New Roman"/>
                <w:color w:val="000000" w:themeColor="text1"/>
              </w:rPr>
              <w:t xml:space="preserve"> сельсовета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14 978,49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2249F5">
              <w:rPr>
                <w:rFonts w:ascii="Times New Roman" w:hAnsi="Times New Roman" w:cs="Times New Roman"/>
                <w:color w:val="000000" w:themeColor="text1"/>
              </w:rPr>
              <w:t>Присоединённая тепловая нагрузка</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1,030</w:t>
            </w:r>
          </w:p>
        </w:tc>
      </w:tr>
      <w:tr w:rsidR="00C7351E" w:rsidRPr="002249F5" w:rsidTr="00C1176B">
        <w:tc>
          <w:tcPr>
            <w:tcW w:w="534" w:type="dxa"/>
            <w:vAlign w:val="center"/>
          </w:tcPr>
          <w:p w:rsidR="00C7351E" w:rsidRPr="007B7237" w:rsidRDefault="00C7351E" w:rsidP="00C7351E">
            <w:pPr>
              <w:jc w:val="center"/>
              <w:rPr>
                <w:rFonts w:ascii="Times New Roman" w:hAnsi="Times New Roman" w:cs="Times New Roman"/>
                <w:color w:val="000000" w:themeColor="text1"/>
              </w:rPr>
            </w:pPr>
            <w:r w:rsidRPr="007B7237">
              <w:rPr>
                <w:rFonts w:ascii="Times New Roman" w:hAnsi="Times New Roman" w:cs="Times New Roman"/>
                <w:color w:val="000000" w:themeColor="text1"/>
              </w:rPr>
              <w:t>3</w:t>
            </w:r>
          </w:p>
        </w:tc>
        <w:tc>
          <w:tcPr>
            <w:tcW w:w="5386" w:type="dxa"/>
            <w:vAlign w:val="center"/>
          </w:tcPr>
          <w:p w:rsidR="00C7351E" w:rsidRPr="007B7237" w:rsidRDefault="00C7351E" w:rsidP="00C7351E">
            <w:pPr>
              <w:rPr>
                <w:rFonts w:ascii="Times New Roman" w:hAnsi="Times New Roman" w:cs="Times New Roman"/>
                <w:color w:val="000000" w:themeColor="text1"/>
              </w:rPr>
            </w:pPr>
            <w:r w:rsidRPr="007B7237">
              <w:rPr>
                <w:rFonts w:ascii="Times New Roman" w:hAnsi="Times New Roman" w:cs="Times New Roman"/>
                <w:color w:val="000000" w:themeColor="text1"/>
              </w:rPr>
              <w:t>Расход условного топлива на выработку тепловой энергии, отпускаемой с коллекторов источников тепловой энергии</w:t>
            </w:r>
          </w:p>
          <w:p w:rsidR="00C7351E" w:rsidRPr="007B7237" w:rsidRDefault="00C7351E" w:rsidP="00C7351E">
            <w:pPr>
              <w:jc w:val="right"/>
              <w:rPr>
                <w:rFonts w:ascii="Times New Roman" w:hAnsi="Times New Roman" w:cs="Times New Roman"/>
                <w:i/>
                <w:color w:val="000000" w:themeColor="text1"/>
              </w:rPr>
            </w:pPr>
            <w:r>
              <w:rPr>
                <w:rFonts w:ascii="Times New Roman" w:hAnsi="Times New Roman" w:cs="Times New Roman"/>
                <w:i/>
                <w:color w:val="000000" w:themeColor="text1"/>
              </w:rPr>
              <w:t>уголь</w:t>
            </w:r>
          </w:p>
        </w:tc>
        <w:tc>
          <w:tcPr>
            <w:tcW w:w="1134" w:type="dxa"/>
            <w:vAlign w:val="center"/>
          </w:tcPr>
          <w:p w:rsidR="00C7351E" w:rsidRPr="007B7237"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тонн</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1 643,59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1 514,36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В</w:t>
            </w:r>
            <w:r w:rsidRPr="00063775">
              <w:rPr>
                <w:rFonts w:ascii="Times New Roman" w:hAnsi="Times New Roman" w:cs="Times New Roman"/>
                <w:color w:val="000000" w:themeColor="text1"/>
              </w:rPr>
              <w:t>еличин</w:t>
            </w:r>
            <w:r>
              <w:rPr>
                <w:rFonts w:ascii="Times New Roman" w:hAnsi="Times New Roman" w:cs="Times New Roman"/>
                <w:color w:val="000000" w:themeColor="text1"/>
              </w:rPr>
              <w:t>а</w:t>
            </w:r>
            <w:r w:rsidRPr="00063775">
              <w:rPr>
                <w:rFonts w:ascii="Times New Roman" w:hAnsi="Times New Roman" w:cs="Times New Roman"/>
                <w:color w:val="000000" w:themeColor="text1"/>
              </w:rPr>
              <w:t> технологи</w:t>
            </w:r>
            <w:r>
              <w:rPr>
                <w:rFonts w:ascii="Times New Roman" w:hAnsi="Times New Roman" w:cs="Times New Roman"/>
                <w:color w:val="000000" w:themeColor="text1"/>
              </w:rPr>
              <w:t>ческих потерь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0,225</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0,126</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оэффициент использования установленной тепловой мощности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0,217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М</w:t>
            </w:r>
            <w:r w:rsidRPr="00063775">
              <w:rPr>
                <w:rFonts w:ascii="Times New Roman" w:hAnsi="Times New Roman" w:cs="Times New Roman"/>
                <w:color w:val="000000" w:themeColor="text1"/>
              </w:rPr>
              <w:t>атериальная</w:t>
            </w:r>
            <w:r>
              <w:rPr>
                <w:rFonts w:ascii="Times New Roman" w:hAnsi="Times New Roman" w:cs="Times New Roman"/>
                <w:color w:val="000000" w:themeColor="text1"/>
              </w:rPr>
              <w:t xml:space="preserve"> характеристика тепловых сетей</w:t>
            </w:r>
          </w:p>
        </w:tc>
        <w:tc>
          <w:tcPr>
            <w:tcW w:w="1134" w:type="dxa"/>
            <w:vAlign w:val="center"/>
          </w:tcPr>
          <w:p w:rsidR="00C7351E" w:rsidRPr="00243C7B" w:rsidRDefault="00C7351E" w:rsidP="00C7351E">
            <w:pPr>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м</w:t>
            </w:r>
            <w:r w:rsidRPr="00243C7B">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577,29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Д</w:t>
            </w:r>
            <w:r w:rsidRPr="00063775">
              <w:rPr>
                <w:rFonts w:ascii="Times New Roman" w:hAnsi="Times New Roman" w:cs="Times New Roman"/>
                <w:color w:val="000000" w:themeColor="text1"/>
              </w:rPr>
              <w:t>оля отпуска тепловой энергии, осуществляемого потребителям по приборам учета, в общем объеме отпущенной тепловой энергии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С</w:t>
            </w:r>
            <w:r w:rsidRPr="00063775">
              <w:rPr>
                <w:rFonts w:ascii="Times New Roman" w:hAnsi="Times New Roman" w:cs="Times New Roman"/>
                <w:color w:val="000000" w:themeColor="text1"/>
              </w:rPr>
              <w:t xml:space="preserve">редневзвешенный (по материальной характеристике) срок эксплуатации тепловых сетей </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1978</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2009</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386" w:type="dxa"/>
            <w:vAlign w:val="center"/>
          </w:tcPr>
          <w:p w:rsidR="00C7351E" w:rsidRPr="00243C7B"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тепловых сетях</w:t>
            </w:r>
          </w:p>
        </w:tc>
        <w:tc>
          <w:tcPr>
            <w:tcW w:w="1134" w:type="dxa"/>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К</w:t>
            </w:r>
            <w:r w:rsidRPr="00063775">
              <w:rPr>
                <w:rFonts w:ascii="Times New Roman" w:hAnsi="Times New Roman" w:cs="Times New Roman"/>
                <w:color w:val="000000" w:themeColor="text1"/>
              </w:rPr>
              <w:t>оличество прекращений подачи тепловой энергии, теплоносителя в результате технологических нарушений на источниках тепловой энергии</w:t>
            </w:r>
          </w:p>
        </w:tc>
        <w:tc>
          <w:tcPr>
            <w:tcW w:w="1134" w:type="dxa"/>
            <w:shd w:val="clear" w:color="auto" w:fill="auto"/>
            <w:vAlign w:val="center"/>
          </w:tcPr>
          <w:p w:rsidR="00C7351E" w:rsidRPr="0006377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Ед.</w:t>
            </w:r>
          </w:p>
        </w:tc>
        <w:tc>
          <w:tcPr>
            <w:tcW w:w="1701"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c>
          <w:tcPr>
            <w:tcW w:w="1666" w:type="dxa"/>
            <w:shd w:val="clear" w:color="auto" w:fill="auto"/>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У</w:t>
            </w:r>
            <w:r w:rsidRPr="00363BE7">
              <w:rPr>
                <w:rFonts w:ascii="Times New Roman" w:hAnsi="Times New Roman" w:cs="Times New Roman"/>
                <w:color w:val="000000" w:themeColor="text1"/>
              </w:rPr>
              <w:t>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тыс. м</w:t>
            </w:r>
            <w:r w:rsidRPr="002249F5">
              <w:rPr>
                <w:rFonts w:ascii="Times New Roman" w:hAnsi="Times New Roman" w:cs="Times New Roman"/>
                <w:color w:val="000000" w:themeColor="text1"/>
                <w:vertAlign w:val="superscript"/>
              </w:rPr>
              <w:t>3</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0,474</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0,437</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386" w:type="dxa"/>
            <w:vAlign w:val="center"/>
          </w:tcPr>
          <w:p w:rsidR="00C7351E" w:rsidRPr="002249F5" w:rsidRDefault="00C7351E" w:rsidP="00C7351E">
            <w:pPr>
              <w:rPr>
                <w:rFonts w:ascii="Times New Roman" w:hAnsi="Times New Roman" w:cs="Times New Roman"/>
                <w:color w:val="000000" w:themeColor="text1"/>
              </w:rPr>
            </w:pPr>
            <w:r w:rsidRPr="00363BE7">
              <w:rPr>
                <w:rFonts w:ascii="Times New Roman" w:hAnsi="Times New Roman" w:cs="Times New Roman"/>
                <w:color w:val="000000" w:themeColor="text1"/>
              </w:rPr>
              <w:t>Отношение величины технологи</w:t>
            </w:r>
            <w:r>
              <w:rPr>
                <w:rFonts w:ascii="Times New Roman" w:hAnsi="Times New Roman" w:cs="Times New Roman"/>
                <w:color w:val="000000" w:themeColor="text1"/>
              </w:rPr>
              <w:t xml:space="preserve">ческих потерь тепловой энергии </w:t>
            </w:r>
            <w:r w:rsidRPr="00363BE7">
              <w:rPr>
                <w:rFonts w:ascii="Times New Roman" w:hAnsi="Times New Roman" w:cs="Times New Roman"/>
                <w:color w:val="000000" w:themeColor="text1"/>
              </w:rPr>
              <w:t>к материальной характеристике тепловой сети</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Гкал/час/м</w:t>
            </w:r>
            <w:r w:rsidRPr="00363BE7">
              <w:rPr>
                <w:rFonts w:ascii="Times New Roman" w:hAnsi="Times New Roman" w:cs="Times New Roman"/>
                <w:color w:val="000000" w:themeColor="text1"/>
                <w:vertAlign w:val="superscript"/>
              </w:rPr>
              <w:t>2</w:t>
            </w: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w:t>
            </w:r>
            <w:r>
              <w:rPr>
                <w:rFonts w:ascii="Times New Roman" w:hAnsi="Times New Roman" w:cs="Times New Roman"/>
                <w:color w:val="000000" w:themeColor="text1"/>
              </w:rPr>
              <w:t>ержденной схеме теплоснабжения)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r w:rsidR="00C7351E" w:rsidRPr="002249F5" w:rsidTr="00C1176B">
        <w:tc>
          <w:tcPr>
            <w:tcW w:w="534" w:type="dxa"/>
            <w:vAlign w:val="center"/>
          </w:tcPr>
          <w:p w:rsidR="00C7351E" w:rsidRPr="002249F5" w:rsidRDefault="00C7351E" w:rsidP="00C7351E">
            <w:pPr>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5386" w:type="dxa"/>
            <w:vAlign w:val="center"/>
          </w:tcPr>
          <w:p w:rsidR="00C7351E" w:rsidRPr="002249F5" w:rsidRDefault="00C7351E" w:rsidP="00C7351E">
            <w:pPr>
              <w:rPr>
                <w:rFonts w:ascii="Times New Roman" w:hAnsi="Times New Roman" w:cs="Times New Roman"/>
                <w:color w:val="000000" w:themeColor="text1"/>
              </w:rPr>
            </w:pPr>
            <w:r>
              <w:rPr>
                <w:rFonts w:ascii="Times New Roman" w:hAnsi="Times New Roman" w:cs="Times New Roman"/>
                <w:color w:val="000000" w:themeColor="text1"/>
              </w:rPr>
              <w:t>О</w:t>
            </w:r>
            <w:r w:rsidRPr="003F6C52">
              <w:rPr>
                <w:rFonts w:ascii="Times New Roman" w:hAnsi="Times New Roman" w:cs="Times New Roman"/>
                <w:color w:val="000000" w:themeColor="text1"/>
              </w:rPr>
              <w:t xml:space="preserve">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Pr>
                <w:rFonts w:ascii="Times New Roman" w:hAnsi="Times New Roman" w:cs="Times New Roman"/>
                <w:color w:val="000000" w:themeColor="text1"/>
              </w:rPr>
              <w:t>поселения</w:t>
            </w:r>
            <w:r w:rsidRPr="003F6C52">
              <w:rPr>
                <w:rFonts w:ascii="Times New Roman" w:hAnsi="Times New Roman" w:cs="Times New Roman"/>
                <w:color w:val="000000" w:themeColor="text1"/>
              </w:rPr>
              <w:t>, городского округа, города федера</w:t>
            </w:r>
            <w:r>
              <w:rPr>
                <w:rFonts w:ascii="Times New Roman" w:hAnsi="Times New Roman" w:cs="Times New Roman"/>
                <w:color w:val="000000" w:themeColor="text1"/>
              </w:rPr>
              <w:t>льного значения)</w:t>
            </w:r>
          </w:p>
        </w:tc>
        <w:tc>
          <w:tcPr>
            <w:tcW w:w="1134" w:type="dxa"/>
            <w:vAlign w:val="center"/>
          </w:tcPr>
          <w:p w:rsidR="00C7351E" w:rsidRPr="002249F5" w:rsidRDefault="00C7351E" w:rsidP="00C7351E">
            <w:pPr>
              <w:jc w:val="center"/>
              <w:rPr>
                <w:rFonts w:ascii="Times New Roman" w:hAnsi="Times New Roman" w:cs="Times New Roman"/>
                <w:color w:val="000000" w:themeColor="text1"/>
              </w:rPr>
            </w:pPr>
          </w:p>
        </w:tc>
        <w:tc>
          <w:tcPr>
            <w:tcW w:w="1701"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0,000</w:t>
            </w:r>
          </w:p>
        </w:tc>
        <w:tc>
          <w:tcPr>
            <w:tcW w:w="1666" w:type="dxa"/>
            <w:vAlign w:val="center"/>
          </w:tcPr>
          <w:p w:rsidR="00C7351E" w:rsidRPr="00C7351E" w:rsidRDefault="00C7351E" w:rsidP="00C7351E">
            <w:pPr>
              <w:jc w:val="center"/>
              <w:rPr>
                <w:rFonts w:ascii="Times New Roman" w:hAnsi="Times New Roman" w:cs="Times New Roman"/>
                <w:color w:val="000000" w:themeColor="text1"/>
              </w:rPr>
            </w:pPr>
            <w:r w:rsidRPr="00C7351E">
              <w:rPr>
                <w:rFonts w:ascii="Times New Roman" w:hAnsi="Times New Roman" w:cs="Times New Roman"/>
                <w:color w:val="000000" w:themeColor="text1"/>
              </w:rPr>
              <w:t>1,000</w:t>
            </w:r>
          </w:p>
        </w:tc>
      </w:tr>
    </w:tbl>
    <w:p w:rsidR="00BF505C" w:rsidRPr="002249F5" w:rsidRDefault="00BF505C" w:rsidP="00215BB4">
      <w:pPr>
        <w:spacing w:after="0"/>
        <w:rPr>
          <w:rFonts w:ascii="Times New Roman" w:hAnsi="Times New Roman" w:cs="Times New Roman"/>
          <w:color w:val="000000" w:themeColor="text1"/>
        </w:rPr>
      </w:pPr>
    </w:p>
    <w:p w:rsidR="002B0D89" w:rsidRPr="002249F5" w:rsidRDefault="002B0D89" w:rsidP="00215BB4">
      <w:pPr>
        <w:spacing w:after="0"/>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2B0D89" w:rsidRPr="002C6FB6" w:rsidRDefault="002B0D89" w:rsidP="00215BB4">
      <w:pPr>
        <w:pStyle w:val="2"/>
        <w:spacing w:before="0"/>
        <w:ind w:firstLine="709"/>
        <w:jc w:val="both"/>
        <w:rPr>
          <w:rFonts w:ascii="Times New Roman" w:hAnsi="Times New Roman" w:cs="Times New Roman"/>
          <w:color w:val="000000" w:themeColor="text1"/>
          <w:sz w:val="24"/>
          <w:szCs w:val="24"/>
        </w:rPr>
      </w:pPr>
      <w:bookmarkStart w:id="166" w:name="_Toc137624678"/>
      <w:r w:rsidRPr="002249F5">
        <w:rPr>
          <w:rFonts w:ascii="Times New Roman" w:hAnsi="Times New Roman" w:cs="Times New Roman"/>
          <w:color w:val="000000" w:themeColor="text1"/>
          <w:sz w:val="24"/>
          <w:szCs w:val="24"/>
        </w:rPr>
        <w:lastRenderedPageBreak/>
        <w:t>Раздел 15. </w:t>
      </w:r>
      <w:r w:rsidRPr="00243C7B">
        <w:rPr>
          <w:rFonts w:ascii="Times New Roman" w:hAnsi="Times New Roman" w:cs="Times New Roman"/>
          <w:color w:val="000000" w:themeColor="text1"/>
          <w:sz w:val="24"/>
          <w:szCs w:val="24"/>
        </w:rPr>
        <w:t xml:space="preserve">Ценовые (тарифные) </w:t>
      </w:r>
      <w:r w:rsidRPr="002C6FB6">
        <w:rPr>
          <w:rFonts w:ascii="Times New Roman" w:hAnsi="Times New Roman" w:cs="Times New Roman"/>
          <w:color w:val="000000" w:themeColor="text1"/>
          <w:sz w:val="24"/>
          <w:szCs w:val="24"/>
        </w:rPr>
        <w:t>последствия</w:t>
      </w:r>
      <w:bookmarkEnd w:id="166"/>
    </w:p>
    <w:p w:rsidR="00CB3FC7" w:rsidRPr="002C6FB6" w:rsidRDefault="00CB3FC7" w:rsidP="00CB3FC7">
      <w:pPr>
        <w:spacing w:after="0"/>
        <w:rPr>
          <w:rFonts w:ascii="Times New Roman" w:hAnsi="Times New Roman" w:cs="Times New Roman"/>
          <w:color w:val="000000" w:themeColor="text1"/>
          <w:sz w:val="24"/>
          <w:szCs w:val="24"/>
        </w:rPr>
      </w:pPr>
    </w:p>
    <w:p w:rsidR="002B0D89" w:rsidRPr="002C6FB6" w:rsidRDefault="00736E3E" w:rsidP="00215B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Согласно расчетам, осуществленным в соответствии с положениями главы 14 обосновывающих материалов роста тарифной нагрузки </w:t>
      </w:r>
      <w:r w:rsidR="008D7A3B" w:rsidRPr="002C6FB6">
        <w:rPr>
          <w:rFonts w:ascii="Times New Roman" w:hAnsi="Times New Roman" w:cs="Times New Roman"/>
          <w:color w:val="000000" w:themeColor="text1"/>
          <w:sz w:val="24"/>
          <w:szCs w:val="24"/>
        </w:rPr>
        <w:t>на потребителей,</w:t>
      </w:r>
      <w:r w:rsidRPr="002C6FB6">
        <w:rPr>
          <w:rFonts w:ascii="Times New Roman" w:hAnsi="Times New Roman" w:cs="Times New Roman"/>
          <w:color w:val="000000" w:themeColor="text1"/>
          <w:sz w:val="24"/>
          <w:szCs w:val="24"/>
        </w:rPr>
        <w:t xml:space="preserve"> не планируется.</w:t>
      </w:r>
    </w:p>
    <w:p w:rsidR="000D2263" w:rsidRPr="002C6FB6" w:rsidRDefault="000D2263" w:rsidP="00215BB4">
      <w:pPr>
        <w:spacing w:after="0"/>
        <w:rPr>
          <w:rFonts w:ascii="Times New Roman" w:hAnsi="Times New Roman" w:cs="Times New Roman"/>
          <w:color w:val="000000" w:themeColor="text1"/>
          <w:sz w:val="24"/>
          <w:szCs w:val="24"/>
        </w:rPr>
      </w:pPr>
    </w:p>
    <w:p w:rsidR="001E141E" w:rsidRPr="002C6FB6" w:rsidRDefault="001E141E" w:rsidP="00215BB4">
      <w:pPr>
        <w:spacing w:after="0"/>
        <w:rPr>
          <w:rFonts w:ascii="Times New Roman" w:eastAsiaTheme="majorEastAsia" w:hAnsi="Times New Roman" w:cs="Times New Roman"/>
          <w:b/>
          <w:bCs/>
          <w:color w:val="000000" w:themeColor="text1"/>
          <w:sz w:val="24"/>
          <w:szCs w:val="24"/>
        </w:rPr>
      </w:pPr>
    </w:p>
    <w:p w:rsidR="000D2263" w:rsidRPr="002C6FB6" w:rsidRDefault="000D2263" w:rsidP="00215BB4">
      <w:pPr>
        <w:spacing w:after="0"/>
        <w:rPr>
          <w:rFonts w:ascii="Times New Roman" w:eastAsiaTheme="majorEastAsia" w:hAnsi="Times New Roman" w:cs="Times New Roman"/>
          <w:b/>
          <w:bCs/>
          <w:color w:val="000000" w:themeColor="text1"/>
          <w:sz w:val="24"/>
          <w:szCs w:val="24"/>
        </w:rPr>
      </w:pPr>
      <w:r w:rsidRPr="002C6FB6">
        <w:rPr>
          <w:rFonts w:ascii="Times New Roman" w:hAnsi="Times New Roman" w:cs="Times New Roman"/>
          <w:color w:val="000000" w:themeColor="text1"/>
          <w:sz w:val="24"/>
          <w:szCs w:val="24"/>
        </w:rPr>
        <w:br w:type="page"/>
      </w:r>
    </w:p>
    <w:p w:rsidR="001E141E" w:rsidRPr="002C6FB6" w:rsidRDefault="001E141E" w:rsidP="001F50F6">
      <w:pPr>
        <w:pStyle w:val="2"/>
        <w:spacing w:before="0"/>
        <w:jc w:val="center"/>
        <w:rPr>
          <w:rFonts w:ascii="Times New Roman" w:hAnsi="Times New Roman" w:cs="Times New Roman"/>
          <w:color w:val="000000" w:themeColor="text1"/>
          <w:sz w:val="24"/>
          <w:szCs w:val="24"/>
        </w:rPr>
      </w:pPr>
      <w:bookmarkStart w:id="167" w:name="_Toc137624679"/>
      <w:r w:rsidRPr="002249F5">
        <w:rPr>
          <w:rFonts w:ascii="Times New Roman" w:hAnsi="Times New Roman" w:cs="Times New Roman"/>
          <w:color w:val="000000" w:themeColor="text1"/>
          <w:sz w:val="24"/>
          <w:szCs w:val="24"/>
        </w:rPr>
        <w:lastRenderedPageBreak/>
        <w:t xml:space="preserve">ОБОСНОВЫВАЮЩИЕ </w:t>
      </w:r>
      <w:r w:rsidRPr="002C6FB6">
        <w:rPr>
          <w:rFonts w:ascii="Times New Roman" w:hAnsi="Times New Roman" w:cs="Times New Roman"/>
          <w:color w:val="000000" w:themeColor="text1"/>
          <w:sz w:val="24"/>
          <w:szCs w:val="24"/>
        </w:rPr>
        <w:t>МАТЕРИАЛЫ К СХЕМЕ ТЕПЛОСНАБЖЕНИЯ</w:t>
      </w:r>
      <w:bookmarkEnd w:id="155"/>
      <w:bookmarkEnd w:id="156"/>
      <w:bookmarkEnd w:id="167"/>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68" w:name="_Toc391732447"/>
      <w:bookmarkStart w:id="169" w:name="_Toc435791236"/>
      <w:bookmarkStart w:id="170" w:name="_Toc137624680"/>
      <w:r w:rsidRPr="002C6FB6">
        <w:rPr>
          <w:rFonts w:ascii="Times New Roman" w:hAnsi="Times New Roman" w:cs="Times New Roman"/>
          <w:color w:val="000000" w:themeColor="text1"/>
          <w:sz w:val="24"/>
          <w:szCs w:val="24"/>
        </w:rPr>
        <w:t>ГЛАВА 1. Существующее положение в сфере производства, передачи и потребления тепловой энергии для целей теплоснабжения</w:t>
      </w:r>
      <w:bookmarkEnd w:id="168"/>
      <w:bookmarkEnd w:id="169"/>
      <w:bookmarkEnd w:id="170"/>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2"/>
        <w:spacing w:before="0"/>
        <w:ind w:firstLine="709"/>
        <w:jc w:val="both"/>
        <w:rPr>
          <w:rFonts w:ascii="Times New Roman" w:hAnsi="Times New Roman" w:cs="Times New Roman"/>
          <w:color w:val="000000" w:themeColor="text1"/>
          <w:sz w:val="24"/>
          <w:szCs w:val="24"/>
        </w:rPr>
      </w:pPr>
      <w:bookmarkStart w:id="171" w:name="_Toc391732448"/>
      <w:bookmarkStart w:id="172" w:name="_Toc435791237"/>
      <w:bookmarkStart w:id="173" w:name="_Toc137624681"/>
      <w:r w:rsidRPr="002C6FB6">
        <w:rPr>
          <w:rFonts w:ascii="Times New Roman" w:hAnsi="Times New Roman" w:cs="Times New Roman"/>
          <w:color w:val="000000" w:themeColor="text1"/>
          <w:sz w:val="24"/>
          <w:szCs w:val="24"/>
        </w:rPr>
        <w:t>Часть 1. Функциональная структура теплоснабжения</w:t>
      </w:r>
      <w:bookmarkEnd w:id="171"/>
      <w:bookmarkEnd w:id="172"/>
      <w:bookmarkEnd w:id="173"/>
    </w:p>
    <w:p w:rsidR="00CB3FC7" w:rsidRPr="002C6FB6" w:rsidRDefault="00CB3FC7" w:rsidP="00CB3FC7">
      <w:pPr>
        <w:spacing w:after="0"/>
        <w:rPr>
          <w:rFonts w:ascii="Times New Roman" w:hAnsi="Times New Roman" w:cs="Times New Roman"/>
          <w:color w:val="000000" w:themeColor="text1"/>
          <w:sz w:val="24"/>
          <w:szCs w:val="24"/>
        </w:rPr>
      </w:pPr>
    </w:p>
    <w:p w:rsidR="001E141E" w:rsidRPr="002C6FB6" w:rsidRDefault="001E141E" w:rsidP="00CB3FC7">
      <w:pPr>
        <w:pStyle w:val="3"/>
        <w:spacing w:before="0"/>
        <w:jc w:val="center"/>
        <w:rPr>
          <w:rFonts w:ascii="Times New Roman" w:hAnsi="Times New Roman" w:cs="Times New Roman"/>
          <w:b w:val="0"/>
          <w:i/>
          <w:color w:val="000000" w:themeColor="text1"/>
          <w:sz w:val="24"/>
          <w:szCs w:val="24"/>
        </w:rPr>
      </w:pPr>
      <w:bookmarkStart w:id="174" w:name="_Toc435791238"/>
      <w:bookmarkStart w:id="175" w:name="_Toc137624682"/>
      <w:r w:rsidRPr="002C6FB6">
        <w:rPr>
          <w:rFonts w:ascii="Times New Roman" w:hAnsi="Times New Roman" w:cs="Times New Roman"/>
          <w:b w:val="0"/>
          <w:i/>
          <w:color w:val="000000" w:themeColor="text1"/>
          <w:sz w:val="24"/>
          <w:szCs w:val="24"/>
        </w:rPr>
        <w:t xml:space="preserve">1.1.1 Зоны действия производственных </w:t>
      </w:r>
      <w:r w:rsidR="006510BA" w:rsidRPr="002C6FB6">
        <w:rPr>
          <w:rFonts w:ascii="Times New Roman" w:hAnsi="Times New Roman" w:cs="Times New Roman"/>
          <w:b w:val="0"/>
          <w:i/>
          <w:color w:val="000000" w:themeColor="text1"/>
          <w:sz w:val="24"/>
          <w:szCs w:val="24"/>
        </w:rPr>
        <w:t>котельн</w:t>
      </w:r>
      <w:bookmarkEnd w:id="174"/>
      <w:r w:rsidR="00DA5D7B" w:rsidRPr="002C6FB6">
        <w:rPr>
          <w:rFonts w:ascii="Times New Roman" w:hAnsi="Times New Roman" w:cs="Times New Roman"/>
          <w:b w:val="0"/>
          <w:i/>
          <w:color w:val="000000" w:themeColor="text1"/>
          <w:sz w:val="24"/>
          <w:szCs w:val="24"/>
        </w:rPr>
        <w:t>ых</w:t>
      </w:r>
      <w:bookmarkEnd w:id="175"/>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3A10B4" w:rsidRPr="00E94B2B" w:rsidRDefault="003A10B4" w:rsidP="003A10B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3A10B4" w:rsidRPr="002C6FB6" w:rsidRDefault="003A10B4" w:rsidP="003A10B4">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 xml:space="preserve">Производственные котельные на территории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C6FB6">
        <w:rPr>
          <w:rFonts w:ascii="Times New Roman" w:hAnsi="Times New Roman" w:cs="Times New Roman"/>
          <w:color w:val="000000" w:themeColor="text1"/>
          <w:sz w:val="24"/>
          <w:szCs w:val="24"/>
        </w:rPr>
        <w:t xml:space="preserve"> отсутствуют.</w:t>
      </w:r>
    </w:p>
    <w:p w:rsidR="00CB3FC7" w:rsidRPr="002C6FB6" w:rsidRDefault="00CB3FC7" w:rsidP="00CB3FC7">
      <w:pPr>
        <w:spacing w:after="0"/>
        <w:ind w:firstLine="709"/>
        <w:jc w:val="both"/>
        <w:rPr>
          <w:rFonts w:ascii="Times New Roman" w:hAnsi="Times New Roman" w:cs="Times New Roman"/>
          <w:color w:val="000000" w:themeColor="text1"/>
          <w:sz w:val="24"/>
          <w:szCs w:val="24"/>
        </w:rPr>
      </w:pPr>
    </w:p>
    <w:p w:rsidR="00D72ED1" w:rsidRPr="002C6FB6" w:rsidRDefault="00D72ED1" w:rsidP="00CB3FC7">
      <w:pPr>
        <w:pStyle w:val="3"/>
        <w:spacing w:before="0"/>
        <w:jc w:val="center"/>
        <w:rPr>
          <w:rFonts w:ascii="Times New Roman" w:hAnsi="Times New Roman" w:cs="Times New Roman"/>
          <w:b w:val="0"/>
          <w:i/>
          <w:color w:val="000000" w:themeColor="text1"/>
          <w:sz w:val="24"/>
          <w:szCs w:val="24"/>
        </w:rPr>
      </w:pPr>
      <w:bookmarkStart w:id="176" w:name="_Toc435791239"/>
      <w:bookmarkStart w:id="177" w:name="_Toc137624683"/>
      <w:r w:rsidRPr="002C6FB6">
        <w:rPr>
          <w:rFonts w:ascii="Times New Roman" w:hAnsi="Times New Roman" w:cs="Times New Roman"/>
          <w:b w:val="0"/>
          <w:i/>
          <w:color w:val="000000" w:themeColor="text1"/>
          <w:sz w:val="24"/>
          <w:szCs w:val="24"/>
        </w:rPr>
        <w:t>1.1.2 Зоны действия индивидуального теплоснабжения</w:t>
      </w:r>
      <w:bookmarkEnd w:id="176"/>
      <w:bookmarkEnd w:id="177"/>
    </w:p>
    <w:p w:rsidR="007F287C" w:rsidRPr="002C6FB6" w:rsidRDefault="007F287C" w:rsidP="007F287C">
      <w:pPr>
        <w:spacing w:after="0"/>
        <w:rPr>
          <w:rFonts w:ascii="Times New Roman" w:hAnsi="Times New Roman" w:cs="Times New Roman"/>
          <w:color w:val="000000" w:themeColor="text1"/>
          <w:sz w:val="24"/>
          <w:szCs w:val="24"/>
        </w:rPr>
      </w:pPr>
    </w:p>
    <w:p w:rsidR="00C80759" w:rsidRPr="00BE751C" w:rsidRDefault="00C80759" w:rsidP="00C80759">
      <w:pPr>
        <w:spacing w:after="0"/>
        <w:ind w:firstLine="709"/>
        <w:jc w:val="both"/>
        <w:rPr>
          <w:rFonts w:ascii="Times New Roman" w:hAnsi="Times New Roman" w:cs="Times New Roman"/>
          <w:sz w:val="24"/>
          <w:szCs w:val="28"/>
        </w:rPr>
      </w:pPr>
      <w:r>
        <w:rPr>
          <w:rFonts w:ascii="Times New Roman" w:hAnsi="Times New Roman" w:cs="Times New Roman"/>
          <w:sz w:val="24"/>
          <w:szCs w:val="28"/>
        </w:rPr>
        <w:t>К зонам</w:t>
      </w:r>
      <w:r w:rsidRPr="00BE751C">
        <w:rPr>
          <w:rFonts w:ascii="Times New Roman" w:hAnsi="Times New Roman" w:cs="Times New Roman"/>
          <w:sz w:val="24"/>
          <w:szCs w:val="28"/>
        </w:rPr>
        <w:t xml:space="preserve"> действия индивидуального теплоснабжения </w:t>
      </w:r>
      <w:proofErr w:type="spellStart"/>
      <w:r>
        <w:rPr>
          <w:rFonts w:ascii="Times New Roman" w:hAnsi="Times New Roman" w:cs="Times New Roman"/>
          <w:sz w:val="24"/>
          <w:szCs w:val="28"/>
        </w:rPr>
        <w:t>Мокрушинского</w:t>
      </w:r>
      <w:proofErr w:type="spellEnd"/>
      <w:r>
        <w:rPr>
          <w:rFonts w:ascii="Times New Roman" w:hAnsi="Times New Roman" w:cs="Times New Roman"/>
          <w:sz w:val="24"/>
          <w:szCs w:val="28"/>
        </w:rPr>
        <w:t xml:space="preserve"> сельсовета относятся: село </w:t>
      </w:r>
      <w:proofErr w:type="spellStart"/>
      <w:r>
        <w:rPr>
          <w:rFonts w:ascii="Times New Roman" w:hAnsi="Times New Roman" w:cs="Times New Roman"/>
          <w:sz w:val="24"/>
          <w:szCs w:val="28"/>
        </w:rPr>
        <w:t>Мокруша</w:t>
      </w:r>
      <w:proofErr w:type="spellEnd"/>
      <w:r>
        <w:rPr>
          <w:rFonts w:ascii="Times New Roman" w:hAnsi="Times New Roman" w:cs="Times New Roman"/>
          <w:sz w:val="24"/>
          <w:szCs w:val="28"/>
        </w:rPr>
        <w:t xml:space="preserve">, поселок Залесный, деревня </w:t>
      </w:r>
      <w:proofErr w:type="spellStart"/>
      <w:r>
        <w:rPr>
          <w:rFonts w:ascii="Times New Roman" w:hAnsi="Times New Roman" w:cs="Times New Roman"/>
          <w:sz w:val="24"/>
          <w:szCs w:val="28"/>
        </w:rPr>
        <w:t>Алега</w:t>
      </w:r>
      <w:proofErr w:type="spellEnd"/>
      <w:r>
        <w:rPr>
          <w:rFonts w:ascii="Times New Roman" w:hAnsi="Times New Roman" w:cs="Times New Roman"/>
          <w:sz w:val="24"/>
          <w:szCs w:val="28"/>
        </w:rPr>
        <w:t xml:space="preserve">, деревня </w:t>
      </w:r>
      <w:proofErr w:type="spellStart"/>
      <w:r>
        <w:rPr>
          <w:rFonts w:ascii="Times New Roman" w:hAnsi="Times New Roman" w:cs="Times New Roman"/>
          <w:sz w:val="24"/>
          <w:szCs w:val="28"/>
        </w:rPr>
        <w:t>Ивантай</w:t>
      </w:r>
      <w:proofErr w:type="spellEnd"/>
      <w:r>
        <w:rPr>
          <w:rFonts w:ascii="Times New Roman" w:hAnsi="Times New Roman" w:cs="Times New Roman"/>
          <w:sz w:val="24"/>
          <w:szCs w:val="28"/>
        </w:rPr>
        <w:t>, деревня Любава и деревня Николаевка.</w:t>
      </w:r>
      <w:r w:rsidRPr="00BE751C">
        <w:rPr>
          <w:rFonts w:ascii="Times New Roman" w:hAnsi="Times New Roman" w:cs="Times New Roman"/>
          <w:sz w:val="24"/>
          <w:szCs w:val="28"/>
        </w:rPr>
        <w:t xml:space="preserve"> </w:t>
      </w:r>
      <w:r>
        <w:rPr>
          <w:rFonts w:ascii="Times New Roman" w:hAnsi="Times New Roman" w:cs="Times New Roman"/>
          <w:sz w:val="24"/>
          <w:szCs w:val="28"/>
        </w:rPr>
        <w:t>В</w:t>
      </w:r>
      <w:r w:rsidRPr="00BE751C">
        <w:rPr>
          <w:rFonts w:ascii="Times New Roman" w:hAnsi="Times New Roman" w:cs="Times New Roman"/>
          <w:sz w:val="24"/>
          <w:szCs w:val="28"/>
        </w:rPr>
        <w:t xml:space="preserve"> качестве источников тепловой энергии в основном используются индивидуальные </w:t>
      </w:r>
      <w:r>
        <w:rPr>
          <w:rFonts w:ascii="Times New Roman" w:hAnsi="Times New Roman" w:cs="Times New Roman"/>
          <w:sz w:val="24"/>
          <w:szCs w:val="28"/>
        </w:rPr>
        <w:t>отопительные печи</w:t>
      </w:r>
      <w:r w:rsidRPr="00BE751C">
        <w:rPr>
          <w:rFonts w:ascii="Times New Roman" w:hAnsi="Times New Roman" w:cs="Times New Roman"/>
          <w:sz w:val="24"/>
          <w:szCs w:val="28"/>
        </w:rPr>
        <w:t>.</w:t>
      </w:r>
    </w:p>
    <w:p w:rsidR="007621E1" w:rsidRPr="002C6FB6" w:rsidRDefault="007621E1" w:rsidP="007621E1">
      <w:pPr>
        <w:spacing w:after="0"/>
        <w:ind w:firstLine="709"/>
        <w:jc w:val="both"/>
        <w:rPr>
          <w:rFonts w:ascii="Times New Roman" w:hAnsi="Times New Roman" w:cs="Times New Roman"/>
          <w:color w:val="000000" w:themeColor="text1"/>
          <w:sz w:val="24"/>
          <w:szCs w:val="24"/>
        </w:rPr>
      </w:pPr>
    </w:p>
    <w:p w:rsidR="00757FBE" w:rsidRPr="002C6FB6" w:rsidRDefault="00757FBE" w:rsidP="00215BB4">
      <w:pPr>
        <w:pStyle w:val="3"/>
        <w:spacing w:before="0"/>
        <w:jc w:val="center"/>
        <w:rPr>
          <w:rFonts w:ascii="Times New Roman" w:hAnsi="Times New Roman" w:cs="Times New Roman"/>
          <w:b w:val="0"/>
          <w:i/>
          <w:color w:val="000000" w:themeColor="text1"/>
          <w:sz w:val="24"/>
          <w:szCs w:val="24"/>
        </w:rPr>
      </w:pPr>
      <w:r w:rsidRPr="002C6FB6">
        <w:rPr>
          <w:rFonts w:ascii="Times New Roman" w:hAnsi="Times New Roman" w:cs="Times New Roman"/>
          <w:b w:val="0"/>
          <w:i/>
          <w:color w:val="000000" w:themeColor="text1"/>
          <w:sz w:val="24"/>
          <w:szCs w:val="24"/>
        </w:rPr>
        <w:tab/>
      </w:r>
      <w:bookmarkStart w:id="178" w:name="_Toc435791240"/>
      <w:bookmarkStart w:id="179" w:name="_Toc137624684"/>
      <w:r w:rsidRPr="002C6FB6">
        <w:rPr>
          <w:rFonts w:ascii="Times New Roman" w:hAnsi="Times New Roman" w:cs="Times New Roman"/>
          <w:b w:val="0"/>
          <w:i/>
          <w:color w:val="000000" w:themeColor="text1"/>
          <w:sz w:val="24"/>
          <w:szCs w:val="24"/>
        </w:rPr>
        <w:t xml:space="preserve">1.1.3 Зоны действия отопительных </w:t>
      </w:r>
      <w:r w:rsidR="006510BA" w:rsidRPr="002C6FB6">
        <w:rPr>
          <w:rFonts w:ascii="Times New Roman" w:hAnsi="Times New Roman" w:cs="Times New Roman"/>
          <w:b w:val="0"/>
          <w:i/>
          <w:color w:val="000000" w:themeColor="text1"/>
          <w:sz w:val="24"/>
          <w:szCs w:val="24"/>
        </w:rPr>
        <w:t>котельн</w:t>
      </w:r>
      <w:bookmarkEnd w:id="178"/>
      <w:r w:rsidR="00DA5D7B" w:rsidRPr="002C6FB6">
        <w:rPr>
          <w:rFonts w:ascii="Times New Roman" w:hAnsi="Times New Roman" w:cs="Times New Roman"/>
          <w:b w:val="0"/>
          <w:i/>
          <w:color w:val="000000" w:themeColor="text1"/>
          <w:sz w:val="24"/>
          <w:szCs w:val="24"/>
        </w:rPr>
        <w:t>ых</w:t>
      </w:r>
      <w:bookmarkEnd w:id="179"/>
    </w:p>
    <w:p w:rsidR="00CB3FC7" w:rsidRPr="002C6FB6" w:rsidRDefault="00CB3FC7" w:rsidP="00215BB4">
      <w:pPr>
        <w:spacing w:after="0"/>
        <w:ind w:firstLine="709"/>
        <w:jc w:val="both"/>
        <w:rPr>
          <w:rFonts w:ascii="Times New Roman" w:hAnsi="Times New Roman" w:cs="Times New Roman"/>
          <w:color w:val="000000" w:themeColor="text1"/>
          <w:sz w:val="24"/>
          <w:szCs w:val="24"/>
        </w:rPr>
      </w:pPr>
    </w:p>
    <w:p w:rsidR="00ED535D" w:rsidRPr="0080566A" w:rsidRDefault="002971B3" w:rsidP="00215BB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757FBE" w:rsidRPr="0080566A">
        <w:rPr>
          <w:rFonts w:ascii="Times New Roman" w:hAnsi="Times New Roman" w:cs="Times New Roman"/>
          <w:color w:val="000000" w:themeColor="text1"/>
          <w:sz w:val="24"/>
          <w:szCs w:val="24"/>
        </w:rPr>
        <w:t xml:space="preserve"> обеспечива</w:t>
      </w:r>
      <w:r w:rsidR="007621E1" w:rsidRPr="0080566A">
        <w:rPr>
          <w:rFonts w:ascii="Times New Roman" w:hAnsi="Times New Roman" w:cs="Times New Roman"/>
          <w:color w:val="000000" w:themeColor="text1"/>
          <w:sz w:val="24"/>
          <w:szCs w:val="24"/>
        </w:rPr>
        <w:t>ю</w:t>
      </w:r>
      <w:r w:rsidR="00E803B1" w:rsidRPr="0080566A">
        <w:rPr>
          <w:rFonts w:ascii="Times New Roman" w:hAnsi="Times New Roman" w:cs="Times New Roman"/>
          <w:color w:val="000000" w:themeColor="text1"/>
          <w:sz w:val="24"/>
          <w:szCs w:val="24"/>
        </w:rPr>
        <w:t>т</w:t>
      </w:r>
      <w:r w:rsidR="00757FBE" w:rsidRPr="0080566A">
        <w:rPr>
          <w:rFonts w:ascii="Times New Roman" w:hAnsi="Times New Roman" w:cs="Times New Roman"/>
          <w:color w:val="000000" w:themeColor="text1"/>
          <w:sz w:val="24"/>
          <w:szCs w:val="24"/>
        </w:rPr>
        <w:t xml:space="preserve"> теплоснабжением</w:t>
      </w:r>
      <w:r w:rsidR="0080566A" w:rsidRPr="0080566A">
        <w:rPr>
          <w:sz w:val="24"/>
          <w:szCs w:val="24"/>
        </w:rPr>
        <w:t xml:space="preserve"> </w:t>
      </w:r>
      <w:r w:rsidR="0080566A" w:rsidRPr="0080566A">
        <w:rPr>
          <w:rFonts w:ascii="Times New Roman" w:hAnsi="Times New Roman" w:cs="Times New Roman"/>
          <w:sz w:val="24"/>
          <w:szCs w:val="24"/>
        </w:rPr>
        <w:t>объекты</w:t>
      </w:r>
      <w:r w:rsidR="0080566A" w:rsidRPr="0080566A">
        <w:rPr>
          <w:sz w:val="24"/>
          <w:szCs w:val="24"/>
        </w:rPr>
        <w:t xml:space="preserve"> </w:t>
      </w:r>
      <w:r w:rsidR="0080566A" w:rsidRPr="0080566A">
        <w:rPr>
          <w:rFonts w:ascii="Times New Roman" w:hAnsi="Times New Roman" w:cs="Times New Roman"/>
          <w:color w:val="000000" w:themeColor="text1"/>
          <w:sz w:val="24"/>
          <w:szCs w:val="24"/>
        </w:rPr>
        <w:t>соцкультбыта</w:t>
      </w:r>
      <w:r w:rsidR="002F4132">
        <w:rPr>
          <w:rFonts w:ascii="Times New Roman" w:hAnsi="Times New Roman" w:cs="Times New Roman"/>
          <w:color w:val="000000" w:themeColor="text1"/>
          <w:sz w:val="24"/>
          <w:szCs w:val="24"/>
        </w:rPr>
        <w:t>, производственных зданий</w:t>
      </w:r>
      <w:r w:rsidR="0080566A" w:rsidRPr="0080566A">
        <w:rPr>
          <w:rFonts w:ascii="Times New Roman" w:hAnsi="Times New Roman" w:cs="Times New Roman"/>
          <w:color w:val="000000" w:themeColor="text1"/>
          <w:sz w:val="24"/>
          <w:szCs w:val="24"/>
        </w:rPr>
        <w:t xml:space="preserve"> и небольшого процента жилых домов</w:t>
      </w:r>
      <w:r w:rsidR="00A819F6" w:rsidRPr="0080566A">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 xml:space="preserve">села </w:t>
      </w:r>
      <w:proofErr w:type="spellStart"/>
      <w:r w:rsidR="002540EF">
        <w:rPr>
          <w:rFonts w:ascii="Times New Roman" w:hAnsi="Times New Roman" w:cs="Times New Roman"/>
          <w:color w:val="000000" w:themeColor="text1"/>
          <w:sz w:val="24"/>
          <w:szCs w:val="24"/>
        </w:rPr>
        <w:t>Мокруша</w:t>
      </w:r>
      <w:proofErr w:type="spellEnd"/>
      <w:r w:rsidR="002F4132">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757FBE" w:rsidRPr="0080566A">
        <w:rPr>
          <w:rFonts w:ascii="Times New Roman" w:hAnsi="Times New Roman" w:cs="Times New Roman"/>
          <w:color w:val="000000" w:themeColor="text1"/>
          <w:sz w:val="24"/>
          <w:szCs w:val="24"/>
        </w:rPr>
        <w:t xml:space="preserve">. </w:t>
      </w:r>
    </w:p>
    <w:p w:rsidR="002F4132" w:rsidRDefault="002F4132" w:rsidP="002F4132">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7351E">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Pr>
          <w:rFonts w:ascii="Times New Roman" w:hAnsi="Times New Roman" w:cs="Times New Roman"/>
          <w:color w:val="000000" w:themeColor="text1"/>
          <w:sz w:val="24"/>
          <w:szCs w:val="24"/>
        </w:rPr>
        <w:t xml:space="preserve">поселка.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C7351E">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757FBE" w:rsidRPr="0080566A" w:rsidRDefault="00757FBE" w:rsidP="00215BB4">
      <w:pPr>
        <w:spacing w:after="0"/>
        <w:ind w:firstLine="709"/>
        <w:jc w:val="both"/>
        <w:rPr>
          <w:rFonts w:ascii="Times New Roman" w:hAnsi="Times New Roman" w:cs="Times New Roman"/>
          <w:color w:val="000000" w:themeColor="text1"/>
          <w:sz w:val="24"/>
          <w:szCs w:val="24"/>
        </w:rPr>
      </w:pPr>
      <w:r w:rsidRPr="0080566A">
        <w:rPr>
          <w:rFonts w:ascii="Times New Roman" w:hAnsi="Times New Roman" w:cs="Times New Roman"/>
          <w:color w:val="000000" w:themeColor="text1"/>
          <w:sz w:val="24"/>
          <w:szCs w:val="24"/>
        </w:rPr>
        <w:t xml:space="preserve">В зону эксплуатационной ответственности </w:t>
      </w:r>
      <w:r w:rsidR="00F567FB" w:rsidRPr="0080566A">
        <w:rPr>
          <w:rFonts w:ascii="Times New Roman" w:hAnsi="Times New Roman" w:cs="Times New Roman"/>
          <w:color w:val="000000" w:themeColor="text1"/>
          <w:sz w:val="24"/>
          <w:szCs w:val="24"/>
        </w:rPr>
        <w:t>теплоснабжающ</w:t>
      </w:r>
      <w:r w:rsidR="0048712E" w:rsidRPr="0080566A">
        <w:rPr>
          <w:rFonts w:ascii="Times New Roman" w:hAnsi="Times New Roman" w:cs="Times New Roman"/>
          <w:color w:val="000000" w:themeColor="text1"/>
          <w:sz w:val="24"/>
          <w:szCs w:val="24"/>
        </w:rPr>
        <w:t>ей</w:t>
      </w:r>
      <w:r w:rsidR="00F567FB" w:rsidRPr="0080566A">
        <w:rPr>
          <w:rFonts w:ascii="Times New Roman" w:hAnsi="Times New Roman" w:cs="Times New Roman"/>
          <w:color w:val="000000" w:themeColor="text1"/>
          <w:sz w:val="24"/>
          <w:szCs w:val="24"/>
        </w:rPr>
        <w:t xml:space="preserve"> организаци</w:t>
      </w:r>
      <w:r w:rsidR="0048712E" w:rsidRPr="0080566A">
        <w:rPr>
          <w:rFonts w:ascii="Times New Roman" w:hAnsi="Times New Roman" w:cs="Times New Roman"/>
          <w:color w:val="000000" w:themeColor="text1"/>
          <w:sz w:val="24"/>
          <w:szCs w:val="24"/>
        </w:rPr>
        <w:t>и</w:t>
      </w:r>
      <w:r w:rsidRPr="0080566A">
        <w:rPr>
          <w:rFonts w:ascii="Times New Roman" w:hAnsi="Times New Roman" w:cs="Times New Roman"/>
          <w:color w:val="000000" w:themeColor="text1"/>
          <w:sz w:val="24"/>
          <w:szCs w:val="24"/>
        </w:rPr>
        <w:t xml:space="preserve"> вхо</w:t>
      </w:r>
      <w:r w:rsidRPr="0080566A">
        <w:rPr>
          <w:rFonts w:ascii="Times New Roman" w:hAnsi="Times New Roman" w:cs="Times New Roman"/>
          <w:color w:val="000000" w:themeColor="text1"/>
          <w:sz w:val="24"/>
          <w:szCs w:val="24"/>
        </w:rPr>
        <w:softHyphen/>
        <w:t>дят источники тепловой энергии и тепловые сети от источника до вводов в здания потребите</w:t>
      </w:r>
      <w:r w:rsidRPr="0080566A">
        <w:rPr>
          <w:rFonts w:ascii="Times New Roman" w:hAnsi="Times New Roman" w:cs="Times New Roman"/>
          <w:color w:val="000000" w:themeColor="text1"/>
          <w:sz w:val="24"/>
          <w:szCs w:val="24"/>
        </w:rPr>
        <w:softHyphen/>
        <w:t>лей.</w:t>
      </w:r>
    </w:p>
    <w:p w:rsidR="00757FBE" w:rsidRPr="002C6FB6" w:rsidRDefault="00757FBE" w:rsidP="00215BB4">
      <w:pPr>
        <w:spacing w:after="0"/>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br w:type="page"/>
      </w:r>
    </w:p>
    <w:p w:rsidR="00757FBE" w:rsidRPr="00ED535D" w:rsidRDefault="00757FBE" w:rsidP="00215BB4">
      <w:pPr>
        <w:pStyle w:val="2"/>
        <w:spacing w:before="0"/>
        <w:ind w:firstLine="709"/>
        <w:jc w:val="both"/>
        <w:rPr>
          <w:rFonts w:ascii="Times New Roman" w:hAnsi="Times New Roman" w:cs="Times New Roman"/>
          <w:color w:val="000000" w:themeColor="text1"/>
          <w:sz w:val="24"/>
          <w:szCs w:val="24"/>
        </w:rPr>
      </w:pPr>
      <w:bookmarkStart w:id="180" w:name="_Toc391732449"/>
      <w:bookmarkStart w:id="181" w:name="_Toc435791241"/>
      <w:bookmarkStart w:id="182" w:name="_Toc137624685"/>
      <w:r w:rsidRPr="002249F5">
        <w:rPr>
          <w:rFonts w:ascii="Times New Roman" w:hAnsi="Times New Roman" w:cs="Times New Roman"/>
          <w:color w:val="000000" w:themeColor="text1"/>
          <w:sz w:val="24"/>
          <w:szCs w:val="24"/>
        </w:rPr>
        <w:lastRenderedPageBreak/>
        <w:t xml:space="preserve">Часть 2. Источники </w:t>
      </w:r>
      <w:r w:rsidRPr="00ED535D">
        <w:rPr>
          <w:rFonts w:ascii="Times New Roman" w:hAnsi="Times New Roman" w:cs="Times New Roman"/>
          <w:color w:val="000000" w:themeColor="text1"/>
          <w:sz w:val="24"/>
          <w:szCs w:val="24"/>
        </w:rPr>
        <w:t>тепловой энергии</w:t>
      </w:r>
      <w:bookmarkEnd w:id="180"/>
      <w:bookmarkEnd w:id="181"/>
      <w:bookmarkEnd w:id="182"/>
    </w:p>
    <w:p w:rsidR="00CB3FC7" w:rsidRPr="00ED535D" w:rsidRDefault="00CB3FC7" w:rsidP="00CB3FC7">
      <w:pPr>
        <w:spacing w:after="0"/>
        <w:rPr>
          <w:rFonts w:ascii="Times New Roman" w:hAnsi="Times New Roman" w:cs="Times New Roman"/>
          <w:color w:val="000000" w:themeColor="text1"/>
          <w:sz w:val="24"/>
          <w:szCs w:val="24"/>
        </w:rPr>
      </w:pPr>
    </w:p>
    <w:p w:rsidR="00757FBE" w:rsidRPr="00ED535D" w:rsidRDefault="00757FBE" w:rsidP="00215BB4">
      <w:pPr>
        <w:pStyle w:val="3"/>
        <w:spacing w:before="0"/>
        <w:jc w:val="center"/>
        <w:rPr>
          <w:rFonts w:ascii="Times New Roman" w:hAnsi="Times New Roman" w:cs="Times New Roman"/>
          <w:b w:val="0"/>
          <w:i/>
          <w:color w:val="000000" w:themeColor="text1"/>
          <w:sz w:val="24"/>
          <w:szCs w:val="24"/>
        </w:rPr>
      </w:pPr>
      <w:bookmarkStart w:id="183" w:name="_Toc435791242"/>
      <w:bookmarkStart w:id="184" w:name="_Toc137624686"/>
      <w:r w:rsidRPr="00ED535D">
        <w:rPr>
          <w:rFonts w:ascii="Times New Roman" w:hAnsi="Times New Roman" w:cs="Times New Roman"/>
          <w:b w:val="0"/>
          <w:i/>
          <w:color w:val="000000" w:themeColor="text1"/>
          <w:sz w:val="24"/>
          <w:szCs w:val="24"/>
        </w:rPr>
        <w:t>1.2.1 Структура основного оборудования</w:t>
      </w:r>
      <w:bookmarkEnd w:id="183"/>
      <w:bookmarkEnd w:id="184"/>
    </w:p>
    <w:p w:rsidR="00CB3FC7" w:rsidRPr="00ED535D" w:rsidRDefault="00CB3FC7" w:rsidP="00215BB4">
      <w:pPr>
        <w:spacing w:after="0"/>
        <w:ind w:firstLine="709"/>
        <w:jc w:val="both"/>
        <w:rPr>
          <w:rFonts w:ascii="Times New Roman" w:hAnsi="Times New Roman" w:cs="Times New Roman"/>
          <w:color w:val="000000" w:themeColor="text1"/>
          <w:sz w:val="24"/>
          <w:szCs w:val="24"/>
        </w:rPr>
      </w:pPr>
    </w:p>
    <w:p w:rsidR="00757FBE" w:rsidRPr="00ED535D" w:rsidRDefault="00757FBE" w:rsidP="00215BB4">
      <w:pPr>
        <w:spacing w:after="0"/>
        <w:ind w:firstLine="709"/>
        <w:jc w:val="both"/>
        <w:rPr>
          <w:rFonts w:ascii="Times New Roman" w:hAnsi="Times New Roman" w:cs="Times New Roman"/>
          <w:color w:val="000000" w:themeColor="text1"/>
          <w:sz w:val="24"/>
          <w:szCs w:val="24"/>
        </w:rPr>
      </w:pPr>
      <w:r w:rsidRPr="00ED535D">
        <w:rPr>
          <w:rFonts w:ascii="Times New Roman" w:hAnsi="Times New Roman" w:cs="Times New Roman"/>
          <w:color w:val="000000" w:themeColor="text1"/>
          <w:sz w:val="24"/>
          <w:szCs w:val="24"/>
        </w:rPr>
        <w:t>Структура основного оборудования источников тепла</w:t>
      </w:r>
      <w:r w:rsidR="00A819F6" w:rsidRPr="00ED535D">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ED535D">
        <w:rPr>
          <w:rFonts w:ascii="Times New Roman" w:hAnsi="Times New Roman" w:cs="Times New Roman"/>
          <w:color w:val="000000" w:themeColor="text1"/>
          <w:sz w:val="24"/>
          <w:szCs w:val="24"/>
        </w:rPr>
        <w:t xml:space="preserve"> приведена в таблице</w:t>
      </w:r>
      <w:hyperlink w:anchor="bookmark14" w:tooltip="Current Document" w:history="1">
        <w:r w:rsidRPr="00ED535D">
          <w:rPr>
            <w:rFonts w:ascii="Times New Roman" w:hAnsi="Times New Roman" w:cs="Times New Roman"/>
            <w:color w:val="000000" w:themeColor="text1"/>
            <w:sz w:val="24"/>
            <w:szCs w:val="24"/>
          </w:rPr>
          <w:t>.</w:t>
        </w:r>
      </w:hyperlink>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pPr>
    </w:p>
    <w:p w:rsidR="000F24B8" w:rsidRDefault="000F24B8" w:rsidP="000F24B8">
      <w:pPr>
        <w:spacing w:after="0"/>
        <w:ind w:firstLine="709"/>
        <w:jc w:val="both"/>
        <w:rPr>
          <w:rFonts w:ascii="Times New Roman" w:hAnsi="Times New Roman" w:cs="Times New Roman"/>
          <w:color w:val="000000" w:themeColor="text1"/>
          <w:sz w:val="24"/>
          <w:szCs w:val="24"/>
        </w:rPr>
        <w:sectPr w:rsidR="000F24B8" w:rsidSect="00551FB1">
          <w:headerReference w:type="default" r:id="rId16"/>
          <w:headerReference w:type="first" r:id="rId17"/>
          <w:pgSz w:w="11906" w:h="16838" w:code="9"/>
          <w:pgMar w:top="1418" w:right="567" w:bottom="1134" w:left="1134" w:header="454" w:footer="454" w:gutter="0"/>
          <w:cols w:space="708"/>
          <w:docGrid w:linePitch="360"/>
        </w:sectPr>
      </w:pPr>
    </w:p>
    <w:p w:rsidR="000F24B8" w:rsidRDefault="000F24B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ED535D">
        <w:rPr>
          <w:rFonts w:ascii="Times New Roman" w:hAnsi="Times New Roman" w:cs="Times New Roman"/>
          <w:color w:val="000000" w:themeColor="text1"/>
          <w:sz w:val="24"/>
          <w:szCs w:val="24"/>
        </w:rPr>
        <w:lastRenderedPageBreak/>
        <w:t>Структура основного оборудования</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Style w:val="aa"/>
        <w:tblW w:w="15310" w:type="dxa"/>
        <w:jc w:val="center"/>
        <w:tblLayout w:type="fixed"/>
        <w:tblLook w:val="04A0" w:firstRow="1" w:lastRow="0" w:firstColumn="1" w:lastColumn="0" w:noHBand="0" w:noVBand="1"/>
      </w:tblPr>
      <w:tblGrid>
        <w:gridCol w:w="454"/>
        <w:gridCol w:w="2405"/>
        <w:gridCol w:w="685"/>
        <w:gridCol w:w="1560"/>
        <w:gridCol w:w="618"/>
        <w:gridCol w:w="657"/>
        <w:gridCol w:w="709"/>
        <w:gridCol w:w="5098"/>
        <w:gridCol w:w="1281"/>
        <w:gridCol w:w="992"/>
        <w:gridCol w:w="851"/>
      </w:tblGrid>
      <w:tr w:rsidR="002F4132" w:rsidRPr="00E573CD" w:rsidTr="00FD3E13">
        <w:trPr>
          <w:trHeight w:val="570"/>
          <w:tblHeader/>
          <w:jc w:val="center"/>
        </w:trPr>
        <w:tc>
          <w:tcPr>
            <w:tcW w:w="454"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п\п</w:t>
            </w:r>
          </w:p>
        </w:tc>
        <w:tc>
          <w:tcPr>
            <w:tcW w:w="2405"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Наименование </w:t>
            </w:r>
            <w:r>
              <w:rPr>
                <w:rFonts w:ascii="Times New Roman" w:hAnsi="Times New Roman" w:cs="Times New Roman"/>
                <w:b/>
              </w:rPr>
              <w:br/>
            </w:r>
            <w:r w:rsidRPr="00E573CD">
              <w:rPr>
                <w:rFonts w:ascii="Times New Roman" w:hAnsi="Times New Roman" w:cs="Times New Roman"/>
                <w:b/>
              </w:rPr>
              <w:t>котельной,</w:t>
            </w:r>
          </w:p>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адрес</w:t>
            </w:r>
          </w:p>
        </w:tc>
        <w:tc>
          <w:tcPr>
            <w:tcW w:w="685"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Pr>
                <w:rFonts w:ascii="Times New Roman" w:hAnsi="Times New Roman" w:cs="Times New Roman"/>
                <w:b/>
              </w:rPr>
              <w:t>Год ввода в эксплуатацию</w:t>
            </w:r>
          </w:p>
        </w:tc>
        <w:tc>
          <w:tcPr>
            <w:tcW w:w="1560" w:type="dxa"/>
            <w:vMerge w:val="restart"/>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 xml:space="preserve">Тип </w:t>
            </w:r>
            <w:r>
              <w:rPr>
                <w:rFonts w:ascii="Times New Roman" w:hAnsi="Times New Roman" w:cs="Times New Roman"/>
                <w:b/>
              </w:rPr>
              <w:br/>
              <w:t>котла</w:t>
            </w:r>
          </w:p>
        </w:tc>
        <w:tc>
          <w:tcPr>
            <w:tcW w:w="618"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Кол-во котлов,</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шт.</w:t>
            </w:r>
          </w:p>
        </w:tc>
        <w:tc>
          <w:tcPr>
            <w:tcW w:w="1366" w:type="dxa"/>
            <w:gridSpan w:val="2"/>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Тепловая</w:t>
            </w:r>
          </w:p>
          <w:p w:rsidR="002F4132" w:rsidRPr="00E573CD" w:rsidRDefault="002F4132" w:rsidP="00FD3E13">
            <w:pPr>
              <w:ind w:left="-113" w:right="-103"/>
              <w:jc w:val="center"/>
              <w:rPr>
                <w:rFonts w:ascii="Times New Roman" w:hAnsi="Times New Roman" w:cs="Times New Roman"/>
                <w:b/>
              </w:rPr>
            </w:pPr>
            <w:proofErr w:type="gramStart"/>
            <w:r>
              <w:rPr>
                <w:rFonts w:ascii="Times New Roman" w:hAnsi="Times New Roman" w:cs="Times New Roman"/>
                <w:b/>
              </w:rPr>
              <w:t>производи-</w:t>
            </w:r>
            <w:proofErr w:type="spellStart"/>
            <w:r>
              <w:rPr>
                <w:rFonts w:ascii="Times New Roman" w:hAnsi="Times New Roman" w:cs="Times New Roman"/>
                <w:b/>
              </w:rPr>
              <w:t>тельность</w:t>
            </w:r>
            <w:proofErr w:type="spellEnd"/>
            <w:proofErr w:type="gramEnd"/>
            <w:r w:rsidRPr="00E573CD">
              <w:rPr>
                <w:rFonts w:ascii="Times New Roman" w:hAnsi="Times New Roman" w:cs="Times New Roman"/>
                <w:b/>
              </w:rPr>
              <w:t>,</w:t>
            </w:r>
          </w:p>
          <w:p w:rsidR="002F4132" w:rsidRPr="00E573CD" w:rsidRDefault="007064D1" w:rsidP="00FD3E13">
            <w:pPr>
              <w:ind w:left="-113" w:right="-103"/>
              <w:jc w:val="center"/>
              <w:rPr>
                <w:rFonts w:ascii="Times New Roman" w:hAnsi="Times New Roman" w:cs="Times New Roman"/>
                <w:b/>
              </w:rPr>
            </w:pPr>
            <w:r>
              <w:rPr>
                <w:rFonts w:ascii="Times New Roman" w:hAnsi="Times New Roman" w:cs="Times New Roman"/>
                <w:b/>
              </w:rPr>
              <w:t>Гкал/ч</w:t>
            </w:r>
          </w:p>
        </w:tc>
        <w:tc>
          <w:tcPr>
            <w:tcW w:w="5098" w:type="dxa"/>
            <w:vMerge w:val="restart"/>
            <w:tcMar>
              <w:left w:w="0" w:type="dxa"/>
              <w:right w:w="0" w:type="dxa"/>
            </w:tcMa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Вспомогательное оборудование</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(насосы, дымососы,</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теплообменные аппараты)</w:t>
            </w:r>
          </w:p>
        </w:tc>
        <w:tc>
          <w:tcPr>
            <w:tcW w:w="128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Категория электроснабжения/</w:t>
            </w:r>
          </w:p>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резервное водоснабжение</w:t>
            </w:r>
          </w:p>
        </w:tc>
        <w:tc>
          <w:tcPr>
            <w:tcW w:w="992"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резервного </w:t>
            </w:r>
            <w:r>
              <w:rPr>
                <w:rFonts w:ascii="Times New Roman" w:hAnsi="Times New Roman" w:cs="Times New Roman"/>
                <w:b/>
              </w:rPr>
              <w:br/>
            </w:r>
            <w:r w:rsidRPr="00E573CD">
              <w:rPr>
                <w:rFonts w:ascii="Times New Roman" w:hAnsi="Times New Roman" w:cs="Times New Roman"/>
                <w:b/>
              </w:rPr>
              <w:t xml:space="preserve">источника </w:t>
            </w:r>
            <w:r>
              <w:rPr>
                <w:rFonts w:ascii="Times New Roman" w:hAnsi="Times New Roman" w:cs="Times New Roman"/>
                <w:b/>
              </w:rPr>
              <w:br/>
            </w:r>
            <w:r w:rsidRPr="00E573CD">
              <w:rPr>
                <w:rFonts w:ascii="Times New Roman" w:hAnsi="Times New Roman" w:cs="Times New Roman"/>
                <w:b/>
              </w:rPr>
              <w:t>эл</w:t>
            </w:r>
            <w:r>
              <w:rPr>
                <w:rFonts w:ascii="Times New Roman" w:hAnsi="Times New Roman" w:cs="Times New Roman"/>
                <w:b/>
              </w:rPr>
              <w:t>ектроснабжения</w:t>
            </w:r>
          </w:p>
        </w:tc>
        <w:tc>
          <w:tcPr>
            <w:tcW w:w="851" w:type="dxa"/>
            <w:vMerge w:val="restart"/>
            <w:tcMar>
              <w:left w:w="0" w:type="dxa"/>
              <w:right w:w="0" w:type="dxa"/>
            </w:tcMar>
            <w:textDirection w:val="btLr"/>
            <w:vAlign w:val="center"/>
          </w:tcPr>
          <w:p w:rsidR="002F4132" w:rsidRPr="00E573CD" w:rsidRDefault="002F4132" w:rsidP="00FD3E13">
            <w:pPr>
              <w:ind w:left="-113" w:right="-103"/>
              <w:jc w:val="center"/>
              <w:rPr>
                <w:rFonts w:ascii="Times New Roman" w:hAnsi="Times New Roman" w:cs="Times New Roman"/>
                <w:b/>
              </w:rPr>
            </w:pPr>
            <w:r w:rsidRPr="00E573CD">
              <w:rPr>
                <w:rFonts w:ascii="Times New Roman" w:hAnsi="Times New Roman" w:cs="Times New Roman"/>
                <w:b/>
              </w:rPr>
              <w:t xml:space="preserve">Наличие </w:t>
            </w:r>
            <w:r>
              <w:rPr>
                <w:rFonts w:ascii="Times New Roman" w:hAnsi="Times New Roman" w:cs="Times New Roman"/>
                <w:b/>
              </w:rPr>
              <w:br/>
              <w:t>ХВО</w:t>
            </w:r>
          </w:p>
        </w:tc>
      </w:tr>
      <w:tr w:rsidR="002F4132" w:rsidRPr="00E573CD" w:rsidTr="00FD3E13">
        <w:trPr>
          <w:cantSplit/>
          <w:trHeight w:val="2186"/>
          <w:tblHeader/>
          <w:jc w:val="center"/>
        </w:trPr>
        <w:tc>
          <w:tcPr>
            <w:tcW w:w="454"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240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85"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560" w:type="dxa"/>
            <w:vMerge/>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p>
        </w:tc>
        <w:tc>
          <w:tcPr>
            <w:tcW w:w="61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657"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одного</w:t>
            </w:r>
          </w:p>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котла</w:t>
            </w:r>
          </w:p>
        </w:tc>
        <w:tc>
          <w:tcPr>
            <w:tcW w:w="709" w:type="dxa"/>
            <w:tcMar>
              <w:left w:w="0" w:type="dxa"/>
              <w:right w:w="0" w:type="dxa"/>
            </w:tcMar>
            <w:textDirection w:val="btLr"/>
            <w:vAlign w:val="center"/>
          </w:tcPr>
          <w:p w:rsidR="002F4132" w:rsidRPr="00E573CD" w:rsidRDefault="002F4132" w:rsidP="00FD3E13">
            <w:pPr>
              <w:ind w:left="-165" w:right="-108"/>
              <w:jc w:val="center"/>
              <w:rPr>
                <w:rFonts w:ascii="Times New Roman" w:hAnsi="Times New Roman" w:cs="Times New Roman"/>
                <w:b/>
              </w:rPr>
            </w:pPr>
            <w:r w:rsidRPr="00E573CD">
              <w:rPr>
                <w:rFonts w:ascii="Times New Roman" w:hAnsi="Times New Roman" w:cs="Times New Roman"/>
                <w:b/>
              </w:rPr>
              <w:t>общая</w:t>
            </w:r>
          </w:p>
        </w:tc>
        <w:tc>
          <w:tcPr>
            <w:tcW w:w="5098"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128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992"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c>
          <w:tcPr>
            <w:tcW w:w="851" w:type="dxa"/>
            <w:vMerge/>
            <w:tcMar>
              <w:left w:w="0" w:type="dxa"/>
              <w:right w:w="0" w:type="dxa"/>
            </w:tcMar>
            <w:vAlign w:val="center"/>
          </w:tcPr>
          <w:p w:rsidR="002F4132" w:rsidRPr="00E573CD" w:rsidRDefault="002F4132" w:rsidP="00FD3E13">
            <w:pPr>
              <w:jc w:val="center"/>
              <w:rPr>
                <w:rFonts w:ascii="Times New Roman" w:hAnsi="Times New Roman" w:cs="Times New Roman"/>
                <w:b/>
              </w:rPr>
            </w:pPr>
          </w:p>
        </w:tc>
      </w:tr>
      <w:tr w:rsidR="002F4132" w:rsidRPr="00E573CD" w:rsidTr="00FD3E13">
        <w:trPr>
          <w:tblHeader/>
          <w:jc w:val="center"/>
        </w:trPr>
        <w:tc>
          <w:tcPr>
            <w:tcW w:w="454"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w:t>
            </w:r>
          </w:p>
        </w:tc>
        <w:tc>
          <w:tcPr>
            <w:tcW w:w="240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2</w:t>
            </w:r>
          </w:p>
        </w:tc>
        <w:tc>
          <w:tcPr>
            <w:tcW w:w="685"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3</w:t>
            </w:r>
          </w:p>
        </w:tc>
        <w:tc>
          <w:tcPr>
            <w:tcW w:w="1560" w:type="dxa"/>
            <w:tcMar>
              <w:left w:w="0" w:type="dxa"/>
              <w:right w:w="0" w:type="dxa"/>
            </w:tcMar>
            <w:vAlign w:val="center"/>
          </w:tcPr>
          <w:p w:rsidR="002F4132" w:rsidRPr="00E573CD" w:rsidRDefault="002F4132" w:rsidP="00FD3E13">
            <w:pPr>
              <w:ind w:left="-108" w:right="-103"/>
              <w:jc w:val="center"/>
              <w:rPr>
                <w:rFonts w:ascii="Times New Roman" w:hAnsi="Times New Roman" w:cs="Times New Roman"/>
                <w:b/>
              </w:rPr>
            </w:pPr>
            <w:r>
              <w:rPr>
                <w:rFonts w:ascii="Times New Roman" w:hAnsi="Times New Roman" w:cs="Times New Roman"/>
                <w:b/>
              </w:rPr>
              <w:t>4</w:t>
            </w:r>
          </w:p>
        </w:tc>
        <w:tc>
          <w:tcPr>
            <w:tcW w:w="61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5</w:t>
            </w:r>
          </w:p>
        </w:tc>
        <w:tc>
          <w:tcPr>
            <w:tcW w:w="657"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6</w:t>
            </w:r>
          </w:p>
        </w:tc>
        <w:tc>
          <w:tcPr>
            <w:tcW w:w="709"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7</w:t>
            </w:r>
          </w:p>
        </w:tc>
        <w:tc>
          <w:tcPr>
            <w:tcW w:w="5098"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8</w:t>
            </w:r>
          </w:p>
        </w:tc>
        <w:tc>
          <w:tcPr>
            <w:tcW w:w="128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9</w:t>
            </w:r>
          </w:p>
        </w:tc>
        <w:tc>
          <w:tcPr>
            <w:tcW w:w="992"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10</w:t>
            </w:r>
          </w:p>
        </w:tc>
        <w:tc>
          <w:tcPr>
            <w:tcW w:w="851" w:type="dxa"/>
            <w:tcMar>
              <w:left w:w="0" w:type="dxa"/>
              <w:right w:w="0" w:type="dxa"/>
            </w:tcMar>
            <w:vAlign w:val="center"/>
          </w:tcPr>
          <w:p w:rsidR="002F4132" w:rsidRPr="00E573CD" w:rsidRDefault="002F4132" w:rsidP="00FD3E13">
            <w:pPr>
              <w:jc w:val="center"/>
              <w:rPr>
                <w:rFonts w:ascii="Times New Roman" w:hAnsi="Times New Roman" w:cs="Times New Roman"/>
                <w:b/>
              </w:rPr>
            </w:pPr>
            <w:r>
              <w:rPr>
                <w:rFonts w:ascii="Times New Roman" w:hAnsi="Times New Roman" w:cs="Times New Roman"/>
                <w:b/>
              </w:rPr>
              <w:t>11</w:t>
            </w:r>
          </w:p>
        </w:tc>
      </w:tr>
      <w:tr w:rsidR="00C80759" w:rsidRPr="00E573CD" w:rsidTr="00C80759">
        <w:trPr>
          <w:trHeight w:val="1711"/>
          <w:jc w:val="center"/>
        </w:trPr>
        <w:tc>
          <w:tcPr>
            <w:tcW w:w="454"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1</w:t>
            </w:r>
          </w:p>
        </w:tc>
        <w:tc>
          <w:tcPr>
            <w:tcW w:w="2405" w:type="dxa"/>
            <w:shd w:val="clear" w:color="auto" w:fill="auto"/>
            <w:tcMar>
              <w:left w:w="0" w:type="dxa"/>
              <w:right w:w="0" w:type="dxa"/>
            </w:tcMar>
            <w:vAlign w:val="center"/>
          </w:tcPr>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Котельная </w:t>
            </w:r>
          </w:p>
          <w:p w:rsidR="00C80759" w:rsidRDefault="00C80759" w:rsidP="00C80759">
            <w:pPr>
              <w:ind w:left="-113" w:right="-108"/>
              <w:jc w:val="center"/>
              <w:rPr>
                <w:rFonts w:ascii="Times New Roman" w:hAnsi="Times New Roman" w:cs="Times New Roman"/>
              </w:rPr>
            </w:pPr>
            <w:r>
              <w:rPr>
                <w:rFonts w:ascii="Times New Roman" w:hAnsi="Times New Roman" w:cs="Times New Roman"/>
              </w:rPr>
              <w:t xml:space="preserve">«Центральная» </w:t>
            </w:r>
          </w:p>
          <w:p w:rsidR="00C80759" w:rsidRPr="00E573CD" w:rsidRDefault="00C80759" w:rsidP="00C80759">
            <w:pPr>
              <w:ind w:left="-113" w:right="-108"/>
              <w:jc w:val="center"/>
              <w:rPr>
                <w:rFonts w:ascii="Times New Roman" w:hAnsi="Times New Roman" w:cs="Times New Roman"/>
              </w:rPr>
            </w:pPr>
            <w:r>
              <w:rPr>
                <w:rFonts w:ascii="Times New Roman" w:hAnsi="Times New Roman" w:cs="Times New Roman"/>
              </w:rPr>
              <w:t>ул. Центральная, д. 1б</w:t>
            </w:r>
          </w:p>
        </w:tc>
        <w:tc>
          <w:tcPr>
            <w:tcW w:w="685" w:type="dxa"/>
            <w:tcMar>
              <w:left w:w="0" w:type="dxa"/>
              <w:right w:w="0" w:type="dxa"/>
            </w:tcMar>
            <w:vAlign w:val="center"/>
          </w:tcPr>
          <w:p w:rsidR="00C80759" w:rsidRPr="00E573CD" w:rsidRDefault="00EF19BE" w:rsidP="00C80759">
            <w:pPr>
              <w:jc w:val="center"/>
              <w:rPr>
                <w:rFonts w:ascii="Times New Roman" w:hAnsi="Times New Roman" w:cs="Times New Roman"/>
              </w:rPr>
            </w:pPr>
            <w:r>
              <w:rPr>
                <w:rFonts w:ascii="Times New Roman" w:hAnsi="Times New Roman" w:cs="Times New Roman"/>
              </w:rPr>
              <w:t>-</w:t>
            </w:r>
          </w:p>
        </w:tc>
        <w:tc>
          <w:tcPr>
            <w:tcW w:w="1560" w:type="dxa"/>
            <w:tcMar>
              <w:left w:w="0" w:type="dxa"/>
              <w:right w:w="0" w:type="dxa"/>
            </w:tcMar>
            <w:vAlign w:val="center"/>
          </w:tcPr>
          <w:p w:rsidR="00C80759" w:rsidRPr="00E4612D" w:rsidRDefault="007064D1" w:rsidP="00C80759">
            <w:pPr>
              <w:jc w:val="center"/>
              <w:rPr>
                <w:rFonts w:ascii="Times New Roman" w:hAnsi="Times New Roman"/>
              </w:rPr>
            </w:pPr>
            <w:proofErr w:type="spellStart"/>
            <w:r>
              <w:rPr>
                <w:rFonts w:ascii="Times New Roman" w:hAnsi="Times New Roman"/>
              </w:rPr>
              <w:t>КВр</w:t>
            </w:r>
            <w:proofErr w:type="spellEnd"/>
          </w:p>
        </w:tc>
        <w:tc>
          <w:tcPr>
            <w:tcW w:w="618" w:type="dxa"/>
            <w:tcMar>
              <w:left w:w="0" w:type="dxa"/>
              <w:right w:w="0" w:type="dxa"/>
            </w:tcMar>
            <w:vAlign w:val="center"/>
          </w:tcPr>
          <w:p w:rsidR="00C80759" w:rsidRPr="00E573CD" w:rsidRDefault="00C80759" w:rsidP="00C80759">
            <w:pPr>
              <w:jc w:val="center"/>
              <w:rPr>
                <w:rFonts w:ascii="Times New Roman" w:hAnsi="Times New Roman" w:cs="Times New Roman"/>
              </w:rPr>
            </w:pPr>
            <w:r>
              <w:rPr>
                <w:rFonts w:ascii="Times New Roman" w:hAnsi="Times New Roman" w:cs="Times New Roman"/>
              </w:rPr>
              <w:t>6</w:t>
            </w:r>
          </w:p>
        </w:tc>
        <w:tc>
          <w:tcPr>
            <w:tcW w:w="657" w:type="dxa"/>
            <w:tcMar>
              <w:left w:w="0" w:type="dxa"/>
              <w:right w:w="0" w:type="dxa"/>
            </w:tcMar>
            <w:vAlign w:val="center"/>
          </w:tcPr>
          <w:p w:rsidR="00C80759" w:rsidRPr="00E573CD" w:rsidRDefault="007064D1" w:rsidP="007064D1">
            <w:pPr>
              <w:jc w:val="center"/>
              <w:rPr>
                <w:rFonts w:ascii="Times New Roman" w:hAnsi="Times New Roman" w:cs="Times New Roman"/>
              </w:rPr>
            </w:pPr>
            <w:r>
              <w:rPr>
                <w:rFonts w:ascii="Times New Roman" w:hAnsi="Times New Roman" w:cs="Times New Roman"/>
              </w:rPr>
              <w:t xml:space="preserve">3шт </w:t>
            </w:r>
            <w:r w:rsidR="00C80759">
              <w:rPr>
                <w:rFonts w:ascii="Times New Roman" w:hAnsi="Times New Roman" w:cs="Times New Roman"/>
              </w:rPr>
              <w:t>0,93</w:t>
            </w:r>
            <w:r>
              <w:rPr>
                <w:rFonts w:ascii="Times New Roman" w:hAnsi="Times New Roman" w:cs="Times New Roman"/>
              </w:rPr>
              <w:t xml:space="preserve"> 3шт 0,63</w:t>
            </w:r>
          </w:p>
        </w:tc>
        <w:tc>
          <w:tcPr>
            <w:tcW w:w="709" w:type="dxa"/>
            <w:tcMar>
              <w:left w:w="0" w:type="dxa"/>
              <w:right w:w="0" w:type="dxa"/>
            </w:tcMar>
            <w:vAlign w:val="center"/>
          </w:tcPr>
          <w:p w:rsidR="00C80759" w:rsidRPr="00E573CD" w:rsidRDefault="007064D1" w:rsidP="007064D1">
            <w:pPr>
              <w:ind w:left="-103" w:right="-113"/>
              <w:jc w:val="center"/>
              <w:rPr>
                <w:rFonts w:ascii="Times New Roman" w:hAnsi="Times New Roman" w:cs="Times New Roman"/>
              </w:rPr>
            </w:pPr>
            <w:r>
              <w:rPr>
                <w:rFonts w:ascii="Times New Roman" w:hAnsi="Times New Roman" w:cs="Times New Roman"/>
              </w:rPr>
              <w:t>4</w:t>
            </w:r>
            <w:r w:rsidR="00C80759">
              <w:rPr>
                <w:rFonts w:ascii="Times New Roman" w:hAnsi="Times New Roman" w:cs="Times New Roman"/>
              </w:rPr>
              <w:t>,</w:t>
            </w:r>
            <w:r>
              <w:rPr>
                <w:rFonts w:ascii="Times New Roman" w:hAnsi="Times New Roman" w:cs="Times New Roman"/>
              </w:rPr>
              <w:t>6</w:t>
            </w:r>
            <w:r w:rsidR="00C80759">
              <w:rPr>
                <w:rFonts w:ascii="Times New Roman" w:hAnsi="Times New Roman" w:cs="Times New Roman"/>
              </w:rPr>
              <w:t>8</w:t>
            </w:r>
          </w:p>
        </w:tc>
        <w:tc>
          <w:tcPr>
            <w:tcW w:w="5098" w:type="dxa"/>
            <w:tcMar>
              <w:left w:w="0" w:type="dxa"/>
              <w:right w:w="0" w:type="dxa"/>
            </w:tcMar>
            <w:vAlign w:val="center"/>
          </w:tcPr>
          <w:p w:rsidR="00C80759" w:rsidRPr="00F00C25" w:rsidRDefault="00C80759" w:rsidP="00C80759">
            <w:pPr>
              <w:ind w:left="-103" w:right="-113"/>
              <w:jc w:val="center"/>
              <w:rPr>
                <w:rFonts w:ascii="Times New Roman" w:hAnsi="Times New Roman" w:cs="Times New Roman"/>
              </w:rPr>
            </w:pPr>
            <w:r w:rsidRPr="00F00C25">
              <w:rPr>
                <w:rFonts w:ascii="Times New Roman" w:hAnsi="Times New Roman" w:cs="Times New Roman"/>
              </w:rPr>
              <w:t xml:space="preserve">Насос сетевого контура </w:t>
            </w:r>
            <w:r>
              <w:rPr>
                <w:rFonts w:ascii="Times New Roman" w:hAnsi="Times New Roman"/>
              </w:rPr>
              <w:t>К2</w:t>
            </w:r>
            <w:r w:rsidR="007064D1">
              <w:rPr>
                <w:rFonts w:ascii="Times New Roman" w:hAnsi="Times New Roman"/>
              </w:rPr>
              <w:t>9</w:t>
            </w:r>
            <w:r>
              <w:rPr>
                <w:rFonts w:ascii="Times New Roman" w:hAnsi="Times New Roman"/>
              </w:rPr>
              <w:t>0</w:t>
            </w:r>
            <w:r w:rsidR="007064D1">
              <w:rPr>
                <w:rFonts w:ascii="Times New Roman" w:hAnsi="Times New Roman"/>
              </w:rPr>
              <w:t>/30</w:t>
            </w:r>
            <w:r w:rsidRPr="00F00C25">
              <w:rPr>
                <w:rFonts w:ascii="Times New Roman" w:hAnsi="Times New Roman" w:cs="Times New Roman"/>
              </w:rPr>
              <w:t xml:space="preserve"> – </w:t>
            </w:r>
            <w:r>
              <w:rPr>
                <w:rFonts w:ascii="Times New Roman" w:hAnsi="Times New Roman" w:cs="Times New Roman"/>
              </w:rPr>
              <w:t>2</w:t>
            </w:r>
            <w:r w:rsidRPr="00F00C25">
              <w:rPr>
                <w:rFonts w:ascii="Times New Roman" w:hAnsi="Times New Roman" w:cs="Times New Roman"/>
              </w:rPr>
              <w:t xml:space="preserve"> шт. </w:t>
            </w:r>
          </w:p>
          <w:p w:rsidR="00C80759" w:rsidRPr="00F00C25" w:rsidRDefault="00C80759" w:rsidP="00C80759">
            <w:pPr>
              <w:ind w:left="-103" w:right="-113"/>
              <w:jc w:val="center"/>
              <w:rPr>
                <w:rFonts w:ascii="Times New Roman" w:hAnsi="Times New Roman" w:cs="Times New Roman"/>
              </w:rPr>
            </w:pPr>
          </w:p>
        </w:tc>
        <w:tc>
          <w:tcPr>
            <w:tcW w:w="1281" w:type="dxa"/>
            <w:tcMar>
              <w:left w:w="0" w:type="dxa"/>
              <w:right w:w="0" w:type="dxa"/>
            </w:tcMar>
            <w:vAlign w:val="center"/>
          </w:tcPr>
          <w:p w:rsidR="00C80759" w:rsidRPr="0043480E" w:rsidRDefault="00C80759" w:rsidP="00C80759">
            <w:pPr>
              <w:ind w:left="-108" w:right="-108"/>
              <w:jc w:val="center"/>
              <w:rPr>
                <w:rFonts w:ascii="Times New Roman" w:hAnsi="Times New Roman" w:cs="Times New Roman"/>
              </w:rPr>
            </w:pPr>
            <w:r w:rsidRPr="0043480E">
              <w:rPr>
                <w:rFonts w:ascii="Times New Roman" w:hAnsi="Times New Roman" w:cs="Times New Roman"/>
                <w:lang w:val="en-US"/>
              </w:rPr>
              <w:t>II</w:t>
            </w:r>
            <w:r w:rsidRPr="0043480E">
              <w:rPr>
                <w:rFonts w:ascii="Times New Roman" w:hAnsi="Times New Roman" w:cs="Times New Roman"/>
              </w:rPr>
              <w:t xml:space="preserve">/бак </w:t>
            </w:r>
            <w:r>
              <w:rPr>
                <w:rFonts w:ascii="Times New Roman" w:hAnsi="Times New Roman" w:cs="Times New Roman"/>
              </w:rPr>
              <w:br/>
            </w:r>
            <w:r w:rsidRPr="0043480E">
              <w:rPr>
                <w:rFonts w:ascii="Times New Roman" w:hAnsi="Times New Roman" w:cs="Times New Roman"/>
              </w:rPr>
              <w:t>запаса воды</w:t>
            </w:r>
          </w:p>
        </w:tc>
        <w:tc>
          <w:tcPr>
            <w:tcW w:w="992"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c>
          <w:tcPr>
            <w:tcW w:w="851" w:type="dxa"/>
            <w:tcMar>
              <w:left w:w="0" w:type="dxa"/>
              <w:right w:w="0" w:type="dxa"/>
            </w:tcMar>
            <w:vAlign w:val="center"/>
          </w:tcPr>
          <w:p w:rsidR="00C80759" w:rsidRPr="003A10B4" w:rsidRDefault="00C80759" w:rsidP="00C80759">
            <w:pPr>
              <w:ind w:left="-108" w:right="-108"/>
              <w:jc w:val="center"/>
              <w:rPr>
                <w:rFonts w:ascii="Times New Roman" w:hAnsi="Times New Roman" w:cs="Times New Roman"/>
              </w:rPr>
            </w:pPr>
            <w:r w:rsidRPr="003A10B4">
              <w:rPr>
                <w:rFonts w:ascii="Times New Roman" w:hAnsi="Times New Roman" w:cs="Times New Roman"/>
              </w:rPr>
              <w:t>имеется</w:t>
            </w:r>
          </w:p>
        </w:tc>
      </w:tr>
    </w:tbl>
    <w:p w:rsidR="00783166" w:rsidRDefault="00783166" w:rsidP="008C5A62">
      <w:pPr>
        <w:tabs>
          <w:tab w:val="left" w:pos="1560"/>
        </w:tabs>
        <w:spacing w:after="0"/>
        <w:jc w:val="both"/>
        <w:rPr>
          <w:rFonts w:ascii="Times New Roman" w:hAnsi="Times New Roman" w:cs="Times New Roman"/>
          <w:color w:val="000000" w:themeColor="text1"/>
          <w:sz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pPr>
    </w:p>
    <w:p w:rsidR="000F24B8" w:rsidRDefault="000F24B8" w:rsidP="000F24B8">
      <w:pPr>
        <w:spacing w:after="0"/>
        <w:jc w:val="both"/>
        <w:rPr>
          <w:rFonts w:ascii="Times New Roman" w:hAnsi="Times New Roman" w:cs="Times New Roman"/>
          <w:color w:val="000000" w:themeColor="text1"/>
          <w:sz w:val="24"/>
          <w:szCs w:val="24"/>
        </w:rPr>
        <w:sectPr w:rsidR="000F24B8" w:rsidSect="00F8784D">
          <w:headerReference w:type="default" r:id="rId18"/>
          <w:pgSz w:w="16838" w:h="11906" w:orient="landscape" w:code="9"/>
          <w:pgMar w:top="1418" w:right="567" w:bottom="1134" w:left="1134" w:header="454" w:footer="454" w:gutter="0"/>
          <w:cols w:space="708"/>
          <w:docGrid w:linePitch="360"/>
        </w:sectPr>
      </w:pPr>
    </w:p>
    <w:p w:rsidR="0007603F" w:rsidRPr="00971045" w:rsidRDefault="00FF3DA3" w:rsidP="00032E2D">
      <w:pPr>
        <w:pStyle w:val="3"/>
        <w:spacing w:before="0"/>
        <w:jc w:val="center"/>
        <w:rPr>
          <w:rFonts w:ascii="Times New Roman" w:hAnsi="Times New Roman" w:cs="Times New Roman"/>
          <w:b w:val="0"/>
          <w:i/>
          <w:color w:val="000000" w:themeColor="text1"/>
          <w:sz w:val="24"/>
          <w:szCs w:val="24"/>
        </w:rPr>
      </w:pPr>
      <w:bookmarkStart w:id="185" w:name="_Toc435791243"/>
      <w:bookmarkStart w:id="186" w:name="_Toc137624687"/>
      <w:r>
        <w:rPr>
          <w:rFonts w:ascii="Times New Roman" w:hAnsi="Times New Roman" w:cs="Times New Roman"/>
          <w:b w:val="0"/>
          <w:i/>
          <w:color w:val="000000" w:themeColor="text1"/>
          <w:sz w:val="24"/>
          <w:szCs w:val="24"/>
        </w:rPr>
        <w:lastRenderedPageBreak/>
        <w:t xml:space="preserve">1.2.2 </w:t>
      </w:r>
      <w:r w:rsidR="0007603F" w:rsidRPr="002249F5">
        <w:rPr>
          <w:rFonts w:ascii="Times New Roman" w:hAnsi="Times New Roman" w:cs="Times New Roman"/>
          <w:b w:val="0"/>
          <w:i/>
          <w:color w:val="000000" w:themeColor="text1"/>
          <w:sz w:val="24"/>
          <w:szCs w:val="24"/>
        </w:rPr>
        <w:t xml:space="preserve">Параметры </w:t>
      </w:r>
      <w:r w:rsidR="0007603F" w:rsidRPr="00971045">
        <w:rPr>
          <w:rFonts w:ascii="Times New Roman" w:hAnsi="Times New Roman" w:cs="Times New Roman"/>
          <w:b w:val="0"/>
          <w:i/>
          <w:color w:val="000000" w:themeColor="text1"/>
          <w:sz w:val="24"/>
          <w:szCs w:val="24"/>
        </w:rPr>
        <w:t xml:space="preserve">установленной тепловой мощности теплофикационного </w:t>
      </w:r>
      <w:r w:rsidR="00032E2D">
        <w:rPr>
          <w:rFonts w:ascii="Times New Roman" w:hAnsi="Times New Roman" w:cs="Times New Roman"/>
          <w:b w:val="0"/>
          <w:i/>
          <w:color w:val="000000" w:themeColor="text1"/>
          <w:sz w:val="24"/>
          <w:szCs w:val="24"/>
        </w:rPr>
        <w:br/>
      </w:r>
      <w:r w:rsidR="0007603F" w:rsidRPr="00971045">
        <w:rPr>
          <w:rFonts w:ascii="Times New Roman" w:hAnsi="Times New Roman" w:cs="Times New Roman"/>
          <w:b w:val="0"/>
          <w:i/>
          <w:color w:val="000000" w:themeColor="text1"/>
          <w:sz w:val="24"/>
          <w:szCs w:val="24"/>
        </w:rPr>
        <w:t>оборудования и теплофикационной установки</w:t>
      </w:r>
      <w:bookmarkEnd w:id="185"/>
      <w:bookmarkEnd w:id="186"/>
    </w:p>
    <w:p w:rsidR="00217AAA" w:rsidRPr="00971045" w:rsidRDefault="00217AAA" w:rsidP="00215BB4">
      <w:pPr>
        <w:spacing w:after="0"/>
        <w:jc w:val="both"/>
        <w:rPr>
          <w:rFonts w:ascii="Times New Roman" w:hAnsi="Times New Roman" w:cs="Times New Roman"/>
          <w:color w:val="000000" w:themeColor="text1"/>
          <w:sz w:val="24"/>
          <w:szCs w:val="24"/>
        </w:rPr>
      </w:pPr>
    </w:p>
    <w:p w:rsidR="0007603F" w:rsidRPr="00971045" w:rsidRDefault="0007603F"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Параметры установленной тепловой мощности теплофикационного оборудова</w:t>
      </w:r>
      <w:r w:rsidRPr="00971045">
        <w:rPr>
          <w:rFonts w:ascii="Times New Roman" w:hAnsi="Times New Roman" w:cs="Times New Roman"/>
          <w:color w:val="000000" w:themeColor="text1"/>
          <w:sz w:val="24"/>
          <w:szCs w:val="24"/>
        </w:rPr>
        <w:softHyphen/>
        <w:t>ния источников тепла</w:t>
      </w:r>
    </w:p>
    <w:tbl>
      <w:tblPr>
        <w:tblW w:w="10201" w:type="dxa"/>
        <w:tblLayout w:type="fixed"/>
        <w:tblCellMar>
          <w:left w:w="0" w:type="dxa"/>
          <w:right w:w="0" w:type="dxa"/>
        </w:tblCellMar>
        <w:tblLook w:val="0000" w:firstRow="0" w:lastRow="0" w:firstColumn="0" w:lastColumn="0" w:noHBand="0" w:noVBand="0"/>
      </w:tblPr>
      <w:tblGrid>
        <w:gridCol w:w="2830"/>
        <w:gridCol w:w="3700"/>
        <w:gridCol w:w="3671"/>
      </w:tblGrid>
      <w:tr w:rsidR="00201863" w:rsidRPr="0007603F" w:rsidTr="00C80759">
        <w:trPr>
          <w:trHeight w:val="788"/>
        </w:trPr>
        <w:tc>
          <w:tcPr>
            <w:tcW w:w="283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bookmarkStart w:id="187" w:name="_Toc435791244"/>
            <w:r w:rsidRPr="0007603F">
              <w:rPr>
                <w:rFonts w:ascii="Times New Roman" w:hAnsi="Times New Roman" w:cs="Times New Roman"/>
                <w:b/>
              </w:rPr>
              <w:t>Источник</w:t>
            </w:r>
          </w:p>
        </w:tc>
        <w:tc>
          <w:tcPr>
            <w:tcW w:w="3700" w:type="dxa"/>
            <w:tcBorders>
              <w:top w:val="single" w:sz="4" w:space="0" w:color="auto"/>
              <w:left w:val="single" w:sz="4" w:space="0" w:color="auto"/>
              <w:bottom w:val="single" w:sz="4" w:space="0" w:color="auto"/>
              <w:right w:val="nil"/>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Наименование обо</w:t>
            </w:r>
            <w:r w:rsidRPr="0007603F">
              <w:rPr>
                <w:rFonts w:ascii="Times New Roman" w:hAnsi="Times New Roman" w:cs="Times New Roman"/>
                <w:b/>
              </w:rPr>
              <w:softHyphen/>
              <w:t>рудования</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201863" w:rsidRPr="0007603F" w:rsidRDefault="00201863" w:rsidP="00197A8D">
            <w:pPr>
              <w:spacing w:after="0"/>
              <w:jc w:val="center"/>
              <w:rPr>
                <w:rFonts w:ascii="Times New Roman" w:hAnsi="Times New Roman" w:cs="Times New Roman"/>
                <w:b/>
              </w:rPr>
            </w:pPr>
            <w:r w:rsidRPr="0007603F">
              <w:rPr>
                <w:rFonts w:ascii="Times New Roman" w:hAnsi="Times New Roman" w:cs="Times New Roman"/>
                <w:b/>
              </w:rPr>
              <w:t xml:space="preserve">Установленная тепловая </w:t>
            </w:r>
            <w:r>
              <w:rPr>
                <w:rFonts w:ascii="Times New Roman" w:hAnsi="Times New Roman" w:cs="Times New Roman"/>
                <w:b/>
              </w:rPr>
              <w:br/>
            </w:r>
            <w:r w:rsidRPr="0007603F">
              <w:rPr>
                <w:rFonts w:ascii="Times New Roman" w:hAnsi="Times New Roman" w:cs="Times New Roman"/>
                <w:b/>
              </w:rPr>
              <w:t>мощ</w:t>
            </w:r>
            <w:r w:rsidRPr="0007603F">
              <w:rPr>
                <w:rFonts w:ascii="Times New Roman" w:hAnsi="Times New Roman" w:cs="Times New Roman"/>
                <w:b/>
              </w:rPr>
              <w:softHyphen/>
              <w:t>ность, Гкал/ч</w:t>
            </w:r>
          </w:p>
        </w:tc>
      </w:tr>
      <w:tr w:rsidR="00F00C25" w:rsidRPr="0054185B" w:rsidTr="00C80759">
        <w:trPr>
          <w:trHeight w:val="340"/>
        </w:trPr>
        <w:tc>
          <w:tcPr>
            <w:tcW w:w="2830" w:type="dxa"/>
            <w:vMerge w:val="restart"/>
            <w:tcBorders>
              <w:top w:val="single" w:sz="4" w:space="0" w:color="auto"/>
              <w:left w:val="single" w:sz="4" w:space="0" w:color="auto"/>
              <w:bottom w:val="single" w:sz="4" w:space="0" w:color="auto"/>
              <w:right w:val="nil"/>
            </w:tcBorders>
            <w:shd w:val="clear" w:color="auto" w:fill="FFFFFF"/>
            <w:vAlign w:val="center"/>
          </w:tcPr>
          <w:p w:rsidR="00F00C25" w:rsidRDefault="00F00C25" w:rsidP="007E21CA">
            <w:pPr>
              <w:spacing w:after="0"/>
              <w:jc w:val="center"/>
              <w:rPr>
                <w:rFonts w:ascii="Times New Roman" w:hAnsi="Times New Roman" w:cs="Times New Roman"/>
                <w:szCs w:val="28"/>
              </w:rPr>
            </w:pPr>
            <w:r>
              <w:rPr>
                <w:rFonts w:ascii="Times New Roman" w:hAnsi="Times New Roman" w:cs="Times New Roman"/>
                <w:szCs w:val="28"/>
              </w:rPr>
              <w:t xml:space="preserve">Котельная </w:t>
            </w:r>
          </w:p>
          <w:p w:rsidR="00F00C25" w:rsidRPr="0054185B" w:rsidRDefault="002540EF" w:rsidP="007E21CA">
            <w:pPr>
              <w:spacing w:after="0"/>
              <w:jc w:val="center"/>
              <w:rPr>
                <w:rFonts w:ascii="Times New Roman" w:hAnsi="Times New Roman" w:cs="Times New Roman"/>
              </w:rPr>
            </w:pPr>
            <w:r>
              <w:rPr>
                <w:rFonts w:ascii="Times New Roman" w:hAnsi="Times New Roman" w:cs="Times New Roman"/>
                <w:szCs w:val="28"/>
              </w:rPr>
              <w:t>«Центральная»</w:t>
            </w:r>
            <w:r w:rsidR="00F00C25" w:rsidRPr="00C1592C">
              <w:rPr>
                <w:rFonts w:ascii="Times New Roman" w:hAnsi="Times New Roman" w:cs="Times New Roman"/>
                <w:szCs w:val="28"/>
              </w:rPr>
              <w:t xml:space="preserve"> </w:t>
            </w:r>
          </w:p>
        </w:tc>
        <w:tc>
          <w:tcPr>
            <w:tcW w:w="3700" w:type="dxa"/>
            <w:tcBorders>
              <w:top w:val="single" w:sz="4" w:space="0" w:color="auto"/>
              <w:left w:val="single" w:sz="4" w:space="0" w:color="auto"/>
              <w:bottom w:val="single" w:sz="4" w:space="0" w:color="auto"/>
              <w:right w:val="nil"/>
            </w:tcBorders>
            <w:shd w:val="clear" w:color="auto" w:fill="FFFFFF"/>
            <w:vAlign w:val="center"/>
          </w:tcPr>
          <w:p w:rsidR="00F00C25" w:rsidRPr="00C709CF" w:rsidRDefault="00C80759" w:rsidP="00F00C2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№1</w:t>
            </w:r>
          </w:p>
        </w:tc>
        <w:tc>
          <w:tcPr>
            <w:tcW w:w="3671" w:type="dxa"/>
            <w:vMerge w:val="restart"/>
            <w:tcBorders>
              <w:top w:val="single" w:sz="4" w:space="0" w:color="auto"/>
              <w:left w:val="single" w:sz="4" w:space="0" w:color="auto"/>
              <w:right w:val="single" w:sz="4" w:space="0" w:color="auto"/>
            </w:tcBorders>
            <w:shd w:val="clear" w:color="auto" w:fill="FFFFFF"/>
            <w:vAlign w:val="center"/>
          </w:tcPr>
          <w:p w:rsidR="00F00C25" w:rsidRPr="00C709CF" w:rsidRDefault="00C80759" w:rsidP="007E21CA">
            <w:pPr>
              <w:spacing w:before="20" w:after="0" w:line="240" w:lineRule="auto"/>
              <w:jc w:val="center"/>
              <w:rPr>
                <w:rFonts w:ascii="Times New Roman" w:hAnsi="Times New Roman" w:cs="Times New Roman"/>
                <w:color w:val="000000"/>
              </w:rPr>
            </w:pPr>
            <w:r>
              <w:rPr>
                <w:rFonts w:ascii="Times New Roman" w:hAnsi="Times New Roman" w:cs="Times New Roman"/>
                <w:color w:val="000000"/>
              </w:rPr>
              <w:t>4,</w:t>
            </w:r>
            <w:r w:rsidR="007064D1">
              <w:rPr>
                <w:rFonts w:ascii="Times New Roman" w:hAnsi="Times New Roman" w:cs="Times New Roman"/>
                <w:color w:val="000000"/>
              </w:rPr>
              <w:t>6</w:t>
            </w:r>
            <w:r>
              <w:rPr>
                <w:rFonts w:ascii="Times New Roman" w:hAnsi="Times New Roman" w:cs="Times New Roman"/>
                <w:color w:val="000000"/>
              </w:rPr>
              <w:t>8</w:t>
            </w: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№2</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№3 </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№4</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№5</w:t>
            </w:r>
          </w:p>
        </w:tc>
        <w:tc>
          <w:tcPr>
            <w:tcW w:w="3671" w:type="dxa"/>
            <w:vMerge/>
            <w:tcBorders>
              <w:top w:val="single" w:sz="4" w:space="0" w:color="auto"/>
              <w:left w:val="single" w:sz="4" w:space="0" w:color="auto"/>
              <w:right w:val="single" w:sz="4" w:space="0" w:color="auto"/>
            </w:tcBorders>
            <w:shd w:val="clear" w:color="auto" w:fill="FFFFFF"/>
            <w:vAlign w:val="center"/>
          </w:tcPr>
          <w:p w:rsidR="00C80759" w:rsidRDefault="00C80759" w:rsidP="00C80759">
            <w:pPr>
              <w:spacing w:before="20" w:after="0" w:line="240" w:lineRule="auto"/>
              <w:jc w:val="center"/>
              <w:rPr>
                <w:rFonts w:ascii="Times New Roman" w:hAnsi="Times New Roman" w:cs="Times New Roman"/>
                <w:color w:val="000000"/>
              </w:rPr>
            </w:pPr>
          </w:p>
        </w:tc>
      </w:tr>
      <w:tr w:rsidR="00C80759" w:rsidRPr="0054185B" w:rsidTr="00C80759">
        <w:trPr>
          <w:trHeight w:val="340"/>
        </w:trPr>
        <w:tc>
          <w:tcPr>
            <w:tcW w:w="2830" w:type="dxa"/>
            <w:vMerge/>
            <w:tcBorders>
              <w:top w:val="single" w:sz="4" w:space="0" w:color="auto"/>
              <w:left w:val="single" w:sz="4" w:space="0" w:color="auto"/>
              <w:bottom w:val="single" w:sz="4" w:space="0" w:color="auto"/>
              <w:right w:val="nil"/>
            </w:tcBorders>
            <w:shd w:val="clear" w:color="auto" w:fill="FFFFFF"/>
            <w:vAlign w:val="center"/>
          </w:tcPr>
          <w:p w:rsidR="00C80759" w:rsidRDefault="00C80759" w:rsidP="00C80759">
            <w:pPr>
              <w:spacing w:after="0"/>
              <w:jc w:val="center"/>
              <w:rPr>
                <w:rFonts w:ascii="Times New Roman" w:hAnsi="Times New Roman" w:cs="Times New Roman"/>
                <w:szCs w:val="28"/>
              </w:rPr>
            </w:pPr>
          </w:p>
        </w:tc>
        <w:tc>
          <w:tcPr>
            <w:tcW w:w="3700" w:type="dxa"/>
            <w:tcBorders>
              <w:top w:val="single" w:sz="4" w:space="0" w:color="auto"/>
              <w:left w:val="single" w:sz="4" w:space="0" w:color="auto"/>
              <w:bottom w:val="single" w:sz="4" w:space="0" w:color="auto"/>
              <w:right w:val="nil"/>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w:t>
            </w:r>
            <w:r w:rsidR="003667BE">
              <w:rPr>
                <w:rFonts w:ascii="Times New Roman" w:hAnsi="Times New Roman" w:cs="Times New Roman"/>
                <w:color w:val="000000"/>
              </w:rPr>
              <w:t xml:space="preserve"> №6</w:t>
            </w:r>
          </w:p>
        </w:tc>
        <w:tc>
          <w:tcPr>
            <w:tcW w:w="3671" w:type="dxa"/>
            <w:vMerge/>
            <w:tcBorders>
              <w:left w:val="single" w:sz="4" w:space="0" w:color="auto"/>
              <w:bottom w:val="single" w:sz="4" w:space="0" w:color="auto"/>
              <w:right w:val="single" w:sz="4" w:space="0" w:color="auto"/>
            </w:tcBorders>
            <w:shd w:val="clear" w:color="auto" w:fill="FFFFFF"/>
            <w:vAlign w:val="center"/>
          </w:tcPr>
          <w:p w:rsidR="00C80759" w:rsidRPr="00C709CF" w:rsidRDefault="00C80759" w:rsidP="00C80759">
            <w:pPr>
              <w:spacing w:before="20" w:after="0" w:line="240" w:lineRule="auto"/>
              <w:jc w:val="center"/>
              <w:rPr>
                <w:rFonts w:ascii="Times New Roman" w:hAnsi="Times New Roman" w:cs="Times New Roman"/>
                <w:color w:val="000000"/>
              </w:rPr>
            </w:pPr>
          </w:p>
        </w:tc>
      </w:tr>
    </w:tbl>
    <w:p w:rsidR="00201863" w:rsidRPr="00971045" w:rsidRDefault="00201863" w:rsidP="009B427B">
      <w:pPr>
        <w:spacing w:after="0"/>
        <w:rPr>
          <w:rFonts w:ascii="Times New Roman" w:hAnsi="Times New Roman" w:cs="Times New Roman"/>
          <w:color w:val="000000" w:themeColor="text1"/>
          <w:sz w:val="24"/>
          <w:szCs w:val="24"/>
        </w:rPr>
      </w:pPr>
    </w:p>
    <w:p w:rsidR="00A80D5A" w:rsidRPr="00971045" w:rsidRDefault="00A80D5A" w:rsidP="00F95D90">
      <w:pPr>
        <w:pStyle w:val="3"/>
        <w:tabs>
          <w:tab w:val="left" w:pos="4962"/>
        </w:tabs>
        <w:spacing w:before="0"/>
        <w:jc w:val="center"/>
        <w:rPr>
          <w:rFonts w:ascii="Times New Roman" w:hAnsi="Times New Roman" w:cs="Times New Roman"/>
          <w:b w:val="0"/>
          <w:i/>
          <w:color w:val="000000" w:themeColor="text1"/>
          <w:sz w:val="24"/>
          <w:szCs w:val="24"/>
        </w:rPr>
      </w:pPr>
      <w:bookmarkStart w:id="188" w:name="_Toc137624688"/>
      <w:r w:rsidRPr="00971045">
        <w:rPr>
          <w:rFonts w:ascii="Times New Roman" w:hAnsi="Times New Roman" w:cs="Times New Roman"/>
          <w:b w:val="0"/>
          <w:i/>
          <w:color w:val="000000" w:themeColor="text1"/>
          <w:sz w:val="24"/>
          <w:szCs w:val="24"/>
        </w:rPr>
        <w:t>1.2.3 Ограничения тепловой мощности и параметры располагаемой тепловой мощности</w:t>
      </w:r>
      <w:bookmarkEnd w:id="187"/>
      <w:bookmarkEnd w:id="188"/>
    </w:p>
    <w:p w:rsidR="00A819F2" w:rsidRPr="00971045" w:rsidRDefault="00A819F2" w:rsidP="00215BB4">
      <w:pPr>
        <w:spacing w:after="0"/>
        <w:ind w:firstLine="709"/>
        <w:jc w:val="both"/>
        <w:rPr>
          <w:rFonts w:ascii="Times New Roman" w:hAnsi="Times New Roman" w:cs="Times New Roman"/>
          <w:color w:val="000000" w:themeColor="text1"/>
          <w:sz w:val="24"/>
          <w:szCs w:val="24"/>
        </w:rPr>
      </w:pP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 xml:space="preserve">Ограничение тепловой мощности </w:t>
      </w:r>
      <w:r w:rsidR="00971045">
        <w:rPr>
          <w:rFonts w:ascii="Times New Roman" w:hAnsi="Times New Roman" w:cs="Times New Roman"/>
          <w:color w:val="000000" w:themeColor="text1"/>
          <w:sz w:val="24"/>
          <w:szCs w:val="24"/>
        </w:rPr>
        <w:t xml:space="preserve">может быть </w:t>
      </w:r>
      <w:r w:rsidRPr="00971045">
        <w:rPr>
          <w:rFonts w:ascii="Times New Roman" w:hAnsi="Times New Roman" w:cs="Times New Roman"/>
          <w:color w:val="000000" w:themeColor="text1"/>
          <w:sz w:val="24"/>
          <w:szCs w:val="24"/>
        </w:rPr>
        <w:t>связано с большим сроком эксплуатации котлов, в результате которого происходит снижение расчетного КПД установок. Оптимальный режим эксплуатации котлов определяется в процессе плановых тепловых испытаний, по результатам которых составлены режимные карты для каждой котельной установки.</w:t>
      </w:r>
    </w:p>
    <w:p w:rsidR="00A80D5A" w:rsidRPr="00971045" w:rsidRDefault="00A80D5A"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Ограничение и параметры располагаемой тепловой мощности теплогенерирующего оборудования источника теплоснабжения при максимальном КПД.</w:t>
      </w:r>
    </w:p>
    <w:p w:rsidR="003B7524" w:rsidRPr="002249F5" w:rsidRDefault="003B7524" w:rsidP="00215BB4">
      <w:pPr>
        <w:spacing w:after="0"/>
        <w:jc w:val="both"/>
        <w:rPr>
          <w:rFonts w:ascii="Times New Roman" w:hAnsi="Times New Roman" w:cs="Times New Roman"/>
          <w:color w:val="000000" w:themeColor="text1"/>
          <w:sz w:val="20"/>
        </w:rPr>
      </w:pPr>
      <w:bookmarkStart w:id="189" w:name="bookmark19"/>
    </w:p>
    <w:p w:rsidR="00A80D5A" w:rsidRPr="00433298" w:rsidRDefault="00A80D5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Параметры </w:t>
      </w:r>
      <w:r w:rsidRPr="00971045">
        <w:rPr>
          <w:rFonts w:ascii="Times New Roman" w:hAnsi="Times New Roman" w:cs="Times New Roman"/>
          <w:color w:val="000000" w:themeColor="text1"/>
          <w:sz w:val="24"/>
          <w:szCs w:val="24"/>
        </w:rPr>
        <w:t>располагаемой тепловой мощности теплофикационного оборудования источник</w:t>
      </w:r>
      <w:r w:rsidR="00187226" w:rsidRPr="00971045">
        <w:rPr>
          <w:rFonts w:ascii="Times New Roman" w:hAnsi="Times New Roman" w:cs="Times New Roman"/>
          <w:color w:val="000000" w:themeColor="text1"/>
          <w:sz w:val="24"/>
          <w:szCs w:val="24"/>
        </w:rPr>
        <w:t>ов</w:t>
      </w:r>
      <w:r w:rsidRPr="00971045">
        <w:rPr>
          <w:rFonts w:ascii="Times New Roman" w:hAnsi="Times New Roman" w:cs="Times New Roman"/>
          <w:color w:val="000000" w:themeColor="text1"/>
          <w:sz w:val="24"/>
          <w:szCs w:val="24"/>
        </w:rPr>
        <w:t xml:space="preserve"> теплоснабжения</w:t>
      </w:r>
      <w:bookmarkEnd w:id="189"/>
    </w:p>
    <w:tbl>
      <w:tblPr>
        <w:tblW w:w="10211" w:type="dxa"/>
        <w:tblLayout w:type="fixed"/>
        <w:tblCellMar>
          <w:left w:w="0" w:type="dxa"/>
          <w:right w:w="0" w:type="dxa"/>
        </w:tblCellMar>
        <w:tblLook w:val="0000" w:firstRow="0" w:lastRow="0" w:firstColumn="0" w:lastColumn="0" w:noHBand="0" w:noVBand="0"/>
      </w:tblPr>
      <w:tblGrid>
        <w:gridCol w:w="2415"/>
        <w:gridCol w:w="2804"/>
        <w:gridCol w:w="1701"/>
        <w:gridCol w:w="1701"/>
        <w:gridCol w:w="1590"/>
      </w:tblGrid>
      <w:tr w:rsidR="00433298" w:rsidRPr="00A80D5A" w:rsidTr="00433298">
        <w:trPr>
          <w:trHeight w:val="1118"/>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Источник</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 xml:space="preserve">Наименование </w:t>
            </w:r>
            <w:r>
              <w:rPr>
                <w:rFonts w:ascii="Times New Roman" w:hAnsi="Times New Roman" w:cs="Times New Roman"/>
                <w:b/>
              </w:rPr>
              <w:br/>
            </w:r>
            <w:r w:rsidRPr="00A80D5A">
              <w:rPr>
                <w:rFonts w:ascii="Times New Roman" w:hAnsi="Times New Roman" w:cs="Times New Roman"/>
                <w:b/>
              </w:rPr>
              <w:t>обо</w:t>
            </w:r>
            <w:r w:rsidRPr="00A80D5A">
              <w:rPr>
                <w:rFonts w:ascii="Times New Roman" w:hAnsi="Times New Roman" w:cs="Times New Roman"/>
                <w:b/>
              </w:rPr>
              <w:softHyphen/>
              <w:t>рудования</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Установлен</w:t>
            </w:r>
            <w:r w:rsidRPr="00A80D5A">
              <w:rPr>
                <w:rFonts w:ascii="Times New Roman" w:hAnsi="Times New Roman" w:cs="Times New Roman"/>
                <w:b/>
              </w:rPr>
              <w:softHyphen/>
              <w:t>ная тепловая мощность, Гкал/ч</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Располагае</w:t>
            </w:r>
            <w:r w:rsidRPr="00A80D5A">
              <w:rPr>
                <w:rFonts w:ascii="Times New Roman" w:hAnsi="Times New Roman" w:cs="Times New Roman"/>
                <w:b/>
              </w:rPr>
              <w:softHyphen/>
              <w:t>мая тепловая мощность котла, Гкал/ч</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Ограничение</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тепловой</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мощности,</w:t>
            </w:r>
          </w:p>
          <w:p w:rsidR="00433298" w:rsidRPr="00A80D5A" w:rsidRDefault="00433298" w:rsidP="00197A8D">
            <w:pPr>
              <w:spacing w:after="0" w:line="240" w:lineRule="auto"/>
              <w:jc w:val="center"/>
              <w:rPr>
                <w:rFonts w:ascii="Times New Roman" w:hAnsi="Times New Roman" w:cs="Times New Roman"/>
                <w:b/>
              </w:rPr>
            </w:pPr>
            <w:r w:rsidRPr="00A80D5A">
              <w:rPr>
                <w:rFonts w:ascii="Times New Roman" w:hAnsi="Times New Roman" w:cs="Times New Roman"/>
                <w:b/>
              </w:rPr>
              <w:t>Гкал/ч</w:t>
            </w:r>
          </w:p>
        </w:tc>
      </w:tr>
      <w:tr w:rsidR="00433298" w:rsidRPr="00A80D5A" w:rsidTr="00433298">
        <w:trPr>
          <w:trHeight w:val="103"/>
          <w:tblHeader/>
        </w:trPr>
        <w:tc>
          <w:tcPr>
            <w:tcW w:w="2415"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1</w:t>
            </w:r>
          </w:p>
        </w:tc>
        <w:tc>
          <w:tcPr>
            <w:tcW w:w="2804"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2</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3</w:t>
            </w:r>
          </w:p>
        </w:tc>
        <w:tc>
          <w:tcPr>
            <w:tcW w:w="1701" w:type="dxa"/>
            <w:tcBorders>
              <w:top w:val="single" w:sz="4" w:space="0" w:color="auto"/>
              <w:left w:val="single" w:sz="4" w:space="0" w:color="auto"/>
              <w:bottom w:val="nil"/>
              <w:right w:val="nil"/>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4</w:t>
            </w:r>
          </w:p>
        </w:tc>
        <w:tc>
          <w:tcPr>
            <w:tcW w:w="1590" w:type="dxa"/>
            <w:tcBorders>
              <w:top w:val="single" w:sz="4" w:space="0" w:color="auto"/>
              <w:left w:val="single" w:sz="4" w:space="0" w:color="auto"/>
              <w:bottom w:val="nil"/>
              <w:right w:val="single" w:sz="4" w:space="0" w:color="auto"/>
            </w:tcBorders>
            <w:shd w:val="clear" w:color="auto" w:fill="FFFFFF"/>
            <w:vAlign w:val="center"/>
          </w:tcPr>
          <w:p w:rsidR="00433298" w:rsidRPr="00A80D5A" w:rsidRDefault="00433298" w:rsidP="00197A8D">
            <w:pPr>
              <w:spacing w:after="0" w:line="240" w:lineRule="auto"/>
              <w:jc w:val="center"/>
              <w:rPr>
                <w:rFonts w:ascii="Times New Roman" w:hAnsi="Times New Roman" w:cs="Times New Roman"/>
                <w:b/>
              </w:rPr>
            </w:pPr>
            <w:r>
              <w:rPr>
                <w:rFonts w:ascii="Times New Roman" w:hAnsi="Times New Roman" w:cs="Times New Roman"/>
                <w:b/>
              </w:rPr>
              <w:t>5</w:t>
            </w:r>
          </w:p>
        </w:tc>
      </w:tr>
      <w:tr w:rsidR="00387517" w:rsidRPr="0054185B" w:rsidTr="00F00C25">
        <w:trPr>
          <w:trHeight w:val="283"/>
        </w:trPr>
        <w:tc>
          <w:tcPr>
            <w:tcW w:w="2415" w:type="dxa"/>
            <w:vMerge w:val="restart"/>
            <w:tcBorders>
              <w:top w:val="single" w:sz="4" w:space="0" w:color="auto"/>
              <w:left w:val="single" w:sz="4" w:space="0" w:color="auto"/>
              <w:right w:val="nil"/>
            </w:tcBorders>
            <w:shd w:val="clear" w:color="auto" w:fill="FFFFFF"/>
            <w:vAlign w:val="center"/>
          </w:tcPr>
          <w:p w:rsidR="00387517" w:rsidRDefault="00387517" w:rsidP="00C80759">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387517" w:rsidRPr="0054185B" w:rsidRDefault="00387517" w:rsidP="00C80759">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№1</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D3E13">
        <w:trPr>
          <w:trHeight w:val="283"/>
        </w:trPr>
        <w:tc>
          <w:tcPr>
            <w:tcW w:w="2415" w:type="dxa"/>
            <w:vMerge/>
            <w:tcBorders>
              <w:left w:val="single" w:sz="4" w:space="0" w:color="auto"/>
              <w:right w:val="nil"/>
            </w:tcBorders>
            <w:shd w:val="clear" w:color="auto" w:fill="FFFFFF"/>
            <w:vAlign w:val="center"/>
          </w:tcPr>
          <w:p w:rsidR="00387517" w:rsidRDefault="00387517" w:rsidP="00C80759">
            <w:pPr>
              <w:spacing w:after="0" w:line="240" w:lineRule="auto"/>
              <w:jc w:val="center"/>
              <w:rPr>
                <w:rFonts w:ascii="Times New Roman" w:hAnsi="Times New Roman" w:cs="Times New Roman"/>
                <w:szCs w:val="28"/>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№2</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 xml:space="preserve">Сварной котел №3 </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7064D1">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№4</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№5</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93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387517" w:rsidRPr="0054185B" w:rsidTr="00F00C25">
        <w:trPr>
          <w:trHeight w:val="283"/>
        </w:trPr>
        <w:tc>
          <w:tcPr>
            <w:tcW w:w="2415" w:type="dxa"/>
            <w:vMerge/>
            <w:tcBorders>
              <w:left w:val="single" w:sz="4" w:space="0" w:color="auto"/>
              <w:right w:val="nil"/>
            </w:tcBorders>
            <w:shd w:val="clear" w:color="auto" w:fill="FFFFFF"/>
            <w:vAlign w:val="center"/>
          </w:tcPr>
          <w:p w:rsidR="00387517" w:rsidRPr="0054185B" w:rsidRDefault="00387517" w:rsidP="00C80759">
            <w:pPr>
              <w:spacing w:after="0" w:line="240" w:lineRule="auto"/>
              <w:jc w:val="center"/>
              <w:rPr>
                <w:rFonts w:ascii="Times New Roman" w:hAnsi="Times New Roman" w:cs="Times New Roman"/>
              </w:rPr>
            </w:pPr>
          </w:p>
        </w:tc>
        <w:tc>
          <w:tcPr>
            <w:tcW w:w="2804"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№6</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87517" w:rsidRPr="00C80759" w:rsidRDefault="00387517" w:rsidP="004D5C27">
            <w:pPr>
              <w:spacing w:after="0" w:line="240" w:lineRule="auto"/>
              <w:jc w:val="center"/>
              <w:rPr>
                <w:rFonts w:ascii="Times New Roman" w:hAnsi="Times New Roman" w:cs="Times New Roman"/>
              </w:rPr>
            </w:pPr>
            <w:r w:rsidRPr="00C80759">
              <w:rPr>
                <w:rFonts w:ascii="Times New Roman" w:hAnsi="Times New Roman" w:cs="Times New Roman"/>
              </w:rPr>
              <w:t>0,</w:t>
            </w:r>
            <w:r>
              <w:rPr>
                <w:rFonts w:ascii="Times New Roman" w:hAnsi="Times New Roman" w:cs="Times New Roman"/>
              </w:rPr>
              <w:t>63</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C80759" w:rsidRDefault="00387517" w:rsidP="00C80759">
            <w:pPr>
              <w:spacing w:after="0" w:line="240" w:lineRule="auto"/>
              <w:jc w:val="center"/>
              <w:rPr>
                <w:rFonts w:ascii="Times New Roman" w:hAnsi="Times New Roman" w:cs="Times New Roman"/>
              </w:rPr>
            </w:pPr>
            <w:r w:rsidRPr="00C80759">
              <w:rPr>
                <w:rFonts w:ascii="Times New Roman" w:hAnsi="Times New Roman" w:cs="Times New Roman"/>
              </w:rPr>
              <w:t>0,000</w:t>
            </w:r>
          </w:p>
        </w:tc>
      </w:tr>
      <w:tr w:rsidR="004D5C27" w:rsidRPr="00755DB1" w:rsidTr="00F00C25">
        <w:trPr>
          <w:trHeight w:val="283"/>
        </w:trPr>
        <w:tc>
          <w:tcPr>
            <w:tcW w:w="5219" w:type="dxa"/>
            <w:gridSpan w:val="2"/>
            <w:tcBorders>
              <w:top w:val="single" w:sz="4" w:space="0" w:color="auto"/>
              <w:left w:val="single" w:sz="4" w:space="0" w:color="auto"/>
              <w:bottom w:val="single" w:sz="4" w:space="0" w:color="auto"/>
              <w:right w:val="nil"/>
            </w:tcBorders>
            <w:shd w:val="clear" w:color="auto" w:fill="FFFFFF"/>
            <w:vAlign w:val="center"/>
          </w:tcPr>
          <w:p w:rsidR="004D5C27" w:rsidRPr="00755DB1" w:rsidRDefault="004D5C27" w:rsidP="00C80759">
            <w:pPr>
              <w:spacing w:after="0" w:line="240" w:lineRule="auto"/>
              <w:jc w:val="center"/>
              <w:rPr>
                <w:rFonts w:ascii="Times New Roman" w:hAnsi="Times New Roman" w:cs="Times New Roman"/>
                <w:b/>
              </w:rPr>
            </w:pPr>
            <w:r w:rsidRPr="00755DB1">
              <w:rPr>
                <w:rFonts w:ascii="Times New Roman" w:hAnsi="Times New Roman" w:cs="Times New Roman"/>
                <w:b/>
              </w:rPr>
              <w:t>ИТОГО</w:t>
            </w:r>
          </w:p>
        </w:tc>
        <w:tc>
          <w:tcPr>
            <w:tcW w:w="1701" w:type="dxa"/>
            <w:tcBorders>
              <w:top w:val="single" w:sz="4" w:space="0" w:color="auto"/>
              <w:left w:val="single" w:sz="4" w:space="0" w:color="auto"/>
              <w:bottom w:val="single" w:sz="4" w:space="0" w:color="auto"/>
              <w:right w:val="nil"/>
            </w:tcBorders>
            <w:shd w:val="clear" w:color="auto" w:fill="FFFFFF"/>
            <w:vAlign w:val="center"/>
          </w:tcPr>
          <w:p w:rsidR="004D5C27" w:rsidRPr="00C80759" w:rsidRDefault="004D5C27" w:rsidP="00C80759">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c>
          <w:tcPr>
            <w:tcW w:w="1701" w:type="dxa"/>
            <w:tcBorders>
              <w:top w:val="single" w:sz="4" w:space="0" w:color="auto"/>
              <w:left w:val="single" w:sz="4" w:space="0" w:color="auto"/>
              <w:bottom w:val="single" w:sz="4" w:space="0" w:color="auto"/>
              <w:right w:val="nil"/>
            </w:tcBorders>
            <w:shd w:val="clear" w:color="auto" w:fill="FFFFFF"/>
            <w:vAlign w:val="center"/>
          </w:tcPr>
          <w:p w:rsidR="004D5C27" w:rsidRPr="00C80759" w:rsidRDefault="004D5C27" w:rsidP="00C80759">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4D5C27" w:rsidRPr="00C80759" w:rsidRDefault="004D5C27" w:rsidP="004D5C27">
            <w:pPr>
              <w:spacing w:after="0" w:line="240" w:lineRule="auto"/>
              <w:jc w:val="center"/>
              <w:rPr>
                <w:rFonts w:ascii="Times New Roman" w:hAnsi="Times New Roman" w:cs="Times New Roman"/>
                <w:b/>
              </w:rPr>
            </w:pPr>
            <w:r w:rsidRPr="00C80759">
              <w:rPr>
                <w:rFonts w:ascii="Times New Roman" w:hAnsi="Times New Roman" w:cs="Times New Roman"/>
                <w:b/>
              </w:rPr>
              <w:t>4,</w:t>
            </w:r>
            <w:r>
              <w:rPr>
                <w:rFonts w:ascii="Times New Roman" w:hAnsi="Times New Roman" w:cs="Times New Roman"/>
                <w:b/>
              </w:rPr>
              <w:t>6</w:t>
            </w:r>
            <w:r w:rsidRPr="00C80759">
              <w:rPr>
                <w:rFonts w:ascii="Times New Roman" w:hAnsi="Times New Roman" w:cs="Times New Roman"/>
                <w:b/>
              </w:rPr>
              <w:t>8</w:t>
            </w:r>
          </w:p>
        </w:tc>
      </w:tr>
    </w:tbl>
    <w:p w:rsidR="00C80759" w:rsidRDefault="00C80759" w:rsidP="001D50B2">
      <w:pPr>
        <w:pStyle w:val="3"/>
        <w:spacing w:before="0"/>
        <w:jc w:val="center"/>
        <w:rPr>
          <w:rFonts w:ascii="Times New Roman" w:hAnsi="Times New Roman" w:cs="Times New Roman"/>
          <w:b w:val="0"/>
          <w:i/>
          <w:color w:val="000000" w:themeColor="text1"/>
          <w:sz w:val="24"/>
          <w:szCs w:val="24"/>
        </w:rPr>
      </w:pPr>
      <w:bookmarkStart w:id="190" w:name="_Toc5888276"/>
      <w:bookmarkStart w:id="191" w:name="bookmark21"/>
    </w:p>
    <w:p w:rsidR="001D50B2" w:rsidRPr="00971045" w:rsidRDefault="001D50B2" w:rsidP="001D50B2">
      <w:pPr>
        <w:pStyle w:val="3"/>
        <w:spacing w:before="0"/>
        <w:jc w:val="center"/>
        <w:rPr>
          <w:rFonts w:ascii="Times New Roman" w:hAnsi="Times New Roman" w:cs="Times New Roman"/>
          <w:b w:val="0"/>
          <w:i/>
          <w:color w:val="000000" w:themeColor="text1"/>
          <w:sz w:val="24"/>
          <w:szCs w:val="24"/>
        </w:rPr>
      </w:pPr>
      <w:bookmarkStart w:id="192" w:name="_Toc137624689"/>
      <w:r w:rsidRPr="00971045">
        <w:rPr>
          <w:rFonts w:ascii="Times New Roman" w:hAnsi="Times New Roman" w:cs="Times New Roman"/>
          <w:b w:val="0"/>
          <w:i/>
          <w:color w:val="000000" w:themeColor="text1"/>
          <w:sz w:val="24"/>
          <w:szCs w:val="24"/>
        </w:rPr>
        <w:t xml:space="preserve">1.2.4 Объем потребления тепловой энергии (мощности) и теплоносителя на собственные и </w:t>
      </w:r>
      <w:r w:rsidRPr="00971045">
        <w:rPr>
          <w:rFonts w:ascii="Times New Roman" w:hAnsi="Times New Roman" w:cs="Times New Roman"/>
          <w:b w:val="0"/>
          <w:i/>
          <w:color w:val="000000" w:themeColor="text1"/>
          <w:sz w:val="24"/>
          <w:szCs w:val="24"/>
        </w:rPr>
        <w:br/>
        <w:t xml:space="preserve">хозяйственные нужды теплоснабжающей организации в отношении источников тепловой </w:t>
      </w:r>
      <w:r w:rsidRPr="00971045">
        <w:rPr>
          <w:rFonts w:ascii="Times New Roman" w:hAnsi="Times New Roman" w:cs="Times New Roman"/>
          <w:b w:val="0"/>
          <w:i/>
          <w:color w:val="000000" w:themeColor="text1"/>
          <w:sz w:val="24"/>
          <w:szCs w:val="24"/>
        </w:rPr>
        <w:br/>
        <w:t>энергии и параметры тепловой мощности нетто</w:t>
      </w:r>
      <w:bookmarkEnd w:id="190"/>
      <w:bookmarkEnd w:id="192"/>
    </w:p>
    <w:p w:rsidR="00160216" w:rsidRPr="00971045" w:rsidRDefault="00160216" w:rsidP="00215BB4">
      <w:pPr>
        <w:spacing w:after="0"/>
        <w:ind w:firstLine="709"/>
        <w:jc w:val="both"/>
        <w:rPr>
          <w:rFonts w:ascii="Times New Roman" w:hAnsi="Times New Roman" w:cs="Times New Roman"/>
          <w:color w:val="000000" w:themeColor="text1"/>
          <w:sz w:val="24"/>
          <w:szCs w:val="24"/>
        </w:rPr>
      </w:pPr>
    </w:p>
    <w:p w:rsidR="00444AFD" w:rsidRDefault="00444AFD" w:rsidP="00215BB4">
      <w:pPr>
        <w:spacing w:after="0"/>
        <w:ind w:firstLine="709"/>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t>Объем потребления тепловой энергии (мощности) и теплоносителя на собственные и хозяйственные нужды и параметры тепловой мощности нетто сведены в таблицу</w:t>
      </w:r>
      <w:hyperlink w:anchor="bookmark21" w:tooltip="Current Document" w:history="1">
        <w:r w:rsidRPr="00971045">
          <w:rPr>
            <w:rFonts w:ascii="Times New Roman" w:hAnsi="Times New Roman" w:cs="Times New Roman"/>
            <w:color w:val="000000" w:themeColor="text1"/>
            <w:sz w:val="24"/>
            <w:szCs w:val="24"/>
          </w:rPr>
          <w:t>.</w:t>
        </w:r>
        <w:bookmarkEnd w:id="191"/>
      </w:hyperlink>
    </w:p>
    <w:p w:rsidR="00590B17" w:rsidRPr="00971045" w:rsidRDefault="00590B17" w:rsidP="00215BB4">
      <w:pPr>
        <w:spacing w:after="0"/>
        <w:ind w:firstLine="709"/>
        <w:jc w:val="both"/>
        <w:rPr>
          <w:rFonts w:ascii="Times New Roman" w:hAnsi="Times New Roman" w:cs="Times New Roman"/>
          <w:color w:val="000000" w:themeColor="text1"/>
          <w:sz w:val="24"/>
          <w:szCs w:val="24"/>
        </w:rPr>
      </w:pPr>
    </w:p>
    <w:p w:rsidR="00444AFD" w:rsidRPr="00971045"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71045">
        <w:rPr>
          <w:rFonts w:ascii="Times New Roman" w:hAnsi="Times New Roman" w:cs="Times New Roman"/>
          <w:color w:val="000000" w:themeColor="text1"/>
          <w:sz w:val="24"/>
          <w:szCs w:val="24"/>
        </w:rPr>
        <w:lastRenderedPageBreak/>
        <w:t>Объем потребления тепловой энергии (мощности) и теплоносителя на собственные и хозяйственные нужды и параметры тепловой мощности нетто</w:t>
      </w:r>
    </w:p>
    <w:tbl>
      <w:tblPr>
        <w:tblW w:w="10206" w:type="dxa"/>
        <w:tblLayout w:type="fixed"/>
        <w:tblCellMar>
          <w:left w:w="0" w:type="dxa"/>
          <w:right w:w="0" w:type="dxa"/>
        </w:tblCellMar>
        <w:tblLook w:val="0000" w:firstRow="0" w:lastRow="0" w:firstColumn="0" w:lastColumn="0" w:noHBand="0" w:noVBand="0"/>
      </w:tblPr>
      <w:tblGrid>
        <w:gridCol w:w="4422"/>
        <w:gridCol w:w="1928"/>
        <w:gridCol w:w="1928"/>
        <w:gridCol w:w="1928"/>
      </w:tblGrid>
      <w:tr w:rsidR="00F267C6" w:rsidRPr="002249F5" w:rsidTr="00433298">
        <w:trPr>
          <w:trHeight w:val="960"/>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0870D2" w:rsidP="000870D2">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w:t>
            </w:r>
            <w:r w:rsidR="00444AFD" w:rsidRPr="002249F5">
              <w:rPr>
                <w:rFonts w:ascii="Times New Roman" w:hAnsi="Times New Roman" w:cs="Times New Roman"/>
                <w:b/>
                <w:color w:val="000000" w:themeColor="text1"/>
              </w:rPr>
              <w:t xml:space="preserve"> тепловая мощ</w:t>
            </w:r>
            <w:r w:rsidR="00444AFD" w:rsidRPr="002249F5">
              <w:rPr>
                <w:rFonts w:ascii="Times New Roman" w:hAnsi="Times New Roman" w:cs="Times New Roman"/>
                <w:b/>
                <w:color w:val="000000" w:themeColor="text1"/>
              </w:rPr>
              <w:softHyphen/>
              <w:t>ность, Гкал/ч</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 собственные и хозяйственные </w:t>
            </w:r>
            <w:r w:rsidR="008D7A3B">
              <w:rPr>
                <w:rFonts w:ascii="Times New Roman" w:hAnsi="Times New Roman" w:cs="Times New Roman"/>
                <w:b/>
                <w:color w:val="000000" w:themeColor="text1"/>
              </w:rPr>
              <w:br/>
            </w:r>
            <w:r w:rsidRPr="002249F5">
              <w:rPr>
                <w:rFonts w:ascii="Times New Roman" w:hAnsi="Times New Roman" w:cs="Times New Roman"/>
                <w:b/>
                <w:color w:val="000000" w:themeColor="text1"/>
              </w:rPr>
              <w:t>нужды Гкал/ч</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44AFD" w:rsidRPr="002249F5" w:rsidRDefault="00444AFD"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Тепловая мощность нетто, Гкал/ч</w:t>
            </w:r>
          </w:p>
        </w:tc>
      </w:tr>
      <w:tr w:rsidR="00433298" w:rsidRPr="00433298" w:rsidTr="00433298">
        <w:trPr>
          <w:trHeight w:val="283"/>
          <w:tblHeader/>
        </w:trPr>
        <w:tc>
          <w:tcPr>
            <w:tcW w:w="4422"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1</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2</w:t>
            </w:r>
          </w:p>
        </w:tc>
        <w:tc>
          <w:tcPr>
            <w:tcW w:w="1928" w:type="dxa"/>
            <w:tcBorders>
              <w:top w:val="single" w:sz="4" w:space="0" w:color="auto"/>
              <w:left w:val="single" w:sz="4" w:space="0" w:color="auto"/>
              <w:bottom w:val="single" w:sz="4" w:space="0" w:color="auto"/>
              <w:right w:val="nil"/>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433298" w:rsidRDefault="00433298" w:rsidP="00433298">
            <w:pPr>
              <w:spacing w:after="0" w:line="240" w:lineRule="auto"/>
              <w:ind w:left="-142" w:right="-99"/>
              <w:jc w:val="center"/>
              <w:rPr>
                <w:rFonts w:ascii="Times New Roman" w:hAnsi="Times New Roman" w:cs="Times New Roman"/>
                <w:b/>
                <w:color w:val="000000" w:themeColor="text1"/>
                <w:szCs w:val="28"/>
              </w:rPr>
            </w:pPr>
            <w:r w:rsidRPr="00433298">
              <w:rPr>
                <w:rFonts w:ascii="Times New Roman" w:hAnsi="Times New Roman" w:cs="Times New Roman"/>
                <w:b/>
                <w:color w:val="000000" w:themeColor="text1"/>
                <w:szCs w:val="28"/>
              </w:rPr>
              <w:t>4</w:t>
            </w:r>
          </w:p>
        </w:tc>
      </w:tr>
      <w:tr w:rsidR="00C80759" w:rsidRPr="00433298" w:rsidTr="00FD048C">
        <w:trPr>
          <w:trHeight w:val="638"/>
        </w:trPr>
        <w:tc>
          <w:tcPr>
            <w:tcW w:w="4422" w:type="dxa"/>
            <w:tcBorders>
              <w:top w:val="single" w:sz="4" w:space="0" w:color="auto"/>
              <w:left w:val="single" w:sz="4" w:space="0" w:color="auto"/>
              <w:bottom w:val="single" w:sz="4" w:space="0" w:color="auto"/>
              <w:right w:val="nil"/>
            </w:tcBorders>
            <w:shd w:val="clear" w:color="auto" w:fill="FFFFFF"/>
            <w:vAlign w:val="center"/>
          </w:tcPr>
          <w:p w:rsidR="00C80759" w:rsidRPr="00433298" w:rsidRDefault="00C80759" w:rsidP="00C80759">
            <w:pPr>
              <w:spacing w:after="0" w:line="240" w:lineRule="auto"/>
              <w:ind w:left="-142" w:right="-99"/>
              <w:jc w:val="center"/>
              <w:rPr>
                <w:rFonts w:ascii="Times New Roman" w:hAnsi="Times New Roman" w:cs="Times New Roman"/>
                <w:color w:val="000000" w:themeColor="text1"/>
                <w:szCs w:val="28"/>
              </w:rPr>
            </w:pPr>
            <w:r w:rsidRPr="00433298">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w:t>
            </w:r>
            <w:r w:rsidR="004D5C27">
              <w:rPr>
                <w:rFonts w:ascii="Times New Roman" w:hAnsi="Times New Roman" w:cs="Times New Roman"/>
                <w:color w:val="000000" w:themeColor="text1"/>
                <w:szCs w:val="28"/>
              </w:rPr>
              <w:t>6</w:t>
            </w:r>
            <w:r w:rsidRPr="00C80759">
              <w:rPr>
                <w:rFonts w:ascii="Times New Roman" w:hAnsi="Times New Roman" w:cs="Times New Roman"/>
                <w:color w:val="000000" w:themeColor="text1"/>
                <w:szCs w:val="28"/>
              </w:rPr>
              <w:t>8</w:t>
            </w:r>
          </w:p>
        </w:tc>
        <w:tc>
          <w:tcPr>
            <w:tcW w:w="1928" w:type="dxa"/>
            <w:tcBorders>
              <w:top w:val="single" w:sz="4" w:space="0" w:color="auto"/>
              <w:left w:val="single" w:sz="4" w:space="0" w:color="auto"/>
              <w:bottom w:val="single" w:sz="4" w:space="0" w:color="auto"/>
              <w:right w:val="nil"/>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0,043</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C80759" w:rsidRPr="00C80759" w:rsidRDefault="00C80759" w:rsidP="00C80759">
            <w:pPr>
              <w:spacing w:after="0" w:line="240" w:lineRule="auto"/>
              <w:ind w:left="-142" w:right="-99"/>
              <w:jc w:val="center"/>
              <w:rPr>
                <w:rFonts w:ascii="Times New Roman" w:hAnsi="Times New Roman" w:cs="Times New Roman"/>
                <w:color w:val="000000" w:themeColor="text1"/>
                <w:szCs w:val="28"/>
              </w:rPr>
            </w:pPr>
            <w:r w:rsidRPr="00C80759">
              <w:rPr>
                <w:rFonts w:ascii="Times New Roman" w:hAnsi="Times New Roman" w:cs="Times New Roman"/>
                <w:color w:val="000000" w:themeColor="text1"/>
                <w:szCs w:val="28"/>
              </w:rPr>
              <w:t>4,757</w:t>
            </w:r>
          </w:p>
        </w:tc>
      </w:tr>
    </w:tbl>
    <w:p w:rsidR="0021234B" w:rsidRPr="00433298" w:rsidRDefault="0021234B" w:rsidP="00433298">
      <w:pPr>
        <w:spacing w:after="0" w:line="240" w:lineRule="auto"/>
        <w:ind w:left="-142" w:right="-99"/>
        <w:jc w:val="center"/>
        <w:rPr>
          <w:rFonts w:ascii="Times New Roman" w:hAnsi="Times New Roman" w:cs="Times New Roman"/>
          <w:color w:val="000000" w:themeColor="text1"/>
          <w:szCs w:val="28"/>
        </w:rPr>
      </w:pPr>
      <w:bookmarkStart w:id="193" w:name="_Toc435791246"/>
    </w:p>
    <w:p w:rsidR="00444AFD" w:rsidRPr="00F267C6" w:rsidRDefault="00444AFD" w:rsidP="00215BB4">
      <w:pPr>
        <w:pStyle w:val="3"/>
        <w:spacing w:before="0"/>
        <w:jc w:val="center"/>
        <w:rPr>
          <w:rFonts w:ascii="Times New Roman" w:hAnsi="Times New Roman" w:cs="Times New Roman"/>
          <w:b w:val="0"/>
          <w:i/>
          <w:color w:val="000000" w:themeColor="text1"/>
          <w:sz w:val="24"/>
          <w:szCs w:val="24"/>
        </w:rPr>
      </w:pPr>
      <w:bookmarkStart w:id="194" w:name="_Toc137624690"/>
      <w:r w:rsidRPr="002249F5">
        <w:rPr>
          <w:rFonts w:ascii="Times New Roman" w:hAnsi="Times New Roman" w:cs="Times New Roman"/>
          <w:b w:val="0"/>
          <w:i/>
          <w:color w:val="000000" w:themeColor="text1"/>
          <w:sz w:val="24"/>
          <w:szCs w:val="24"/>
        </w:rPr>
        <w:t xml:space="preserve">1.2.5 Срок </w:t>
      </w:r>
      <w:r w:rsidRPr="00F267C6">
        <w:rPr>
          <w:rFonts w:ascii="Times New Roman" w:hAnsi="Times New Roman" w:cs="Times New Roman"/>
          <w:b w:val="0"/>
          <w:i/>
          <w:color w:val="000000" w:themeColor="text1"/>
          <w:sz w:val="24"/>
          <w:szCs w:val="24"/>
        </w:rPr>
        <w:t xml:space="preserve">ввода в эксплуатацию теплофикационного оборудования, год последнего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 xml:space="preserve">освидетельствования при допуске к эксплуатации после ремонтов, год продления ресурса и </w:t>
      </w:r>
      <w:r w:rsidR="00034AD8" w:rsidRPr="00F267C6">
        <w:rPr>
          <w:rFonts w:ascii="Times New Roman" w:hAnsi="Times New Roman" w:cs="Times New Roman"/>
          <w:b w:val="0"/>
          <w:i/>
          <w:color w:val="000000" w:themeColor="text1"/>
          <w:sz w:val="24"/>
          <w:szCs w:val="24"/>
        </w:rPr>
        <w:br/>
      </w:r>
      <w:r w:rsidRPr="00F267C6">
        <w:rPr>
          <w:rFonts w:ascii="Times New Roman" w:hAnsi="Times New Roman" w:cs="Times New Roman"/>
          <w:b w:val="0"/>
          <w:i/>
          <w:color w:val="000000" w:themeColor="text1"/>
          <w:sz w:val="24"/>
          <w:szCs w:val="24"/>
        </w:rPr>
        <w:t>мероприятия по продлению ресурса</w:t>
      </w:r>
      <w:bookmarkEnd w:id="193"/>
      <w:bookmarkEnd w:id="194"/>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444AFD" w:rsidRPr="00F267C6" w:rsidRDefault="00444AFD"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Сроки ввода в эксплуатацию оборудования </w:t>
      </w:r>
      <w:r w:rsidR="00240F03">
        <w:rPr>
          <w:rFonts w:ascii="Times New Roman" w:hAnsi="Times New Roman" w:cs="Times New Roman"/>
          <w:color w:val="000000" w:themeColor="text1"/>
          <w:sz w:val="24"/>
          <w:szCs w:val="24"/>
        </w:rPr>
        <w:t xml:space="preserve">котельной </w:t>
      </w:r>
      <w:r w:rsidR="005E6324" w:rsidRPr="00F267C6">
        <w:rPr>
          <w:rFonts w:ascii="Times New Roman" w:hAnsi="Times New Roman" w:cs="Times New Roman"/>
          <w:color w:val="000000" w:themeColor="text1"/>
          <w:sz w:val="24"/>
          <w:szCs w:val="24"/>
        </w:rPr>
        <w:t>представлены</w:t>
      </w:r>
      <w:r w:rsidR="006848A0" w:rsidRPr="00F267C6">
        <w:rPr>
          <w:rFonts w:ascii="Times New Roman" w:hAnsi="Times New Roman" w:cs="Times New Roman"/>
          <w:color w:val="000000" w:themeColor="text1"/>
          <w:sz w:val="24"/>
          <w:szCs w:val="24"/>
        </w:rPr>
        <w:t xml:space="preserve"> в таблице</w:t>
      </w:r>
      <w:r w:rsidRPr="00F267C6">
        <w:rPr>
          <w:rFonts w:ascii="Times New Roman" w:hAnsi="Times New Roman" w:cs="Times New Roman"/>
          <w:color w:val="000000" w:themeColor="text1"/>
          <w:sz w:val="24"/>
          <w:szCs w:val="24"/>
        </w:rPr>
        <w:t xml:space="preserve">. </w:t>
      </w:r>
    </w:p>
    <w:p w:rsidR="005D64D4" w:rsidRPr="00F267C6" w:rsidRDefault="005D64D4" w:rsidP="00215BB4">
      <w:pPr>
        <w:spacing w:after="0"/>
        <w:jc w:val="both"/>
        <w:rPr>
          <w:rFonts w:ascii="Times New Roman" w:hAnsi="Times New Roman" w:cs="Times New Roman"/>
          <w:color w:val="000000" w:themeColor="text1"/>
          <w:sz w:val="24"/>
          <w:szCs w:val="24"/>
        </w:rPr>
      </w:pPr>
    </w:p>
    <w:p w:rsidR="00444AFD" w:rsidRDefault="00444A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Даты ввода в эксплуатацию и сроки освидетельствования котлов источников</w:t>
      </w:r>
      <w:r w:rsidR="00D76E31" w:rsidRPr="00F267C6">
        <w:rPr>
          <w:rFonts w:ascii="Times New Roman" w:hAnsi="Times New Roman" w:cs="Times New Roman"/>
          <w:color w:val="000000" w:themeColor="text1"/>
          <w:sz w:val="24"/>
          <w:szCs w:val="24"/>
        </w:rPr>
        <w:t xml:space="preserve"> </w:t>
      </w:r>
      <w:r w:rsidRPr="00F267C6">
        <w:rPr>
          <w:rFonts w:ascii="Times New Roman" w:hAnsi="Times New Roman" w:cs="Times New Roman"/>
          <w:color w:val="000000" w:themeColor="text1"/>
          <w:sz w:val="24"/>
          <w:szCs w:val="24"/>
        </w:rPr>
        <w:t>тепловой энергии</w:t>
      </w:r>
    </w:p>
    <w:tbl>
      <w:tblPr>
        <w:tblW w:w="10211" w:type="dxa"/>
        <w:tblLayout w:type="fixed"/>
        <w:tblCellMar>
          <w:left w:w="0" w:type="dxa"/>
          <w:right w:w="0" w:type="dxa"/>
        </w:tblCellMar>
        <w:tblLook w:val="0000" w:firstRow="0" w:lastRow="0" w:firstColumn="0" w:lastColumn="0" w:noHBand="0" w:noVBand="0"/>
      </w:tblPr>
      <w:tblGrid>
        <w:gridCol w:w="1853"/>
        <w:gridCol w:w="1422"/>
        <w:gridCol w:w="1422"/>
        <w:gridCol w:w="1422"/>
        <w:gridCol w:w="682"/>
        <w:gridCol w:w="1705"/>
        <w:gridCol w:w="1705"/>
      </w:tblGrid>
      <w:tr w:rsidR="00433298" w:rsidRPr="00D76E31" w:rsidTr="00590B17">
        <w:trPr>
          <w:trHeight w:val="1118"/>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Источник</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 xml:space="preserve">Год ввода котельной в </w:t>
            </w:r>
            <w:proofErr w:type="spellStart"/>
            <w:r w:rsidRPr="00D76E31">
              <w:rPr>
                <w:rFonts w:ascii="Times New Roman" w:hAnsi="Times New Roman" w:cs="Times New Roman"/>
                <w:b/>
              </w:rPr>
              <w:t>экспл</w:t>
            </w:r>
            <w:proofErr w:type="spellEnd"/>
            <w:r w:rsidRPr="00D76E31">
              <w:rPr>
                <w:rFonts w:ascii="Times New Roman" w:hAnsi="Times New Roman" w:cs="Times New Roman"/>
                <w:b/>
              </w:rPr>
              <w:t>.</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 xml:space="preserve">Год ввода котлов в </w:t>
            </w:r>
            <w:proofErr w:type="spellStart"/>
            <w:r w:rsidRPr="00D76E31">
              <w:rPr>
                <w:rFonts w:ascii="Times New Roman" w:hAnsi="Times New Roman" w:cs="Times New Roman"/>
                <w:b/>
              </w:rPr>
              <w:t>экспл</w:t>
            </w:r>
            <w:proofErr w:type="spellEnd"/>
            <w:r w:rsidRPr="00D76E31">
              <w:rPr>
                <w:rFonts w:ascii="Times New Roman" w:hAnsi="Times New Roman" w:cs="Times New Roman"/>
                <w:b/>
              </w:rPr>
              <w:t>.</w:t>
            </w:r>
          </w:p>
        </w:tc>
        <w:tc>
          <w:tcPr>
            <w:tcW w:w="142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433298">
            <w:pPr>
              <w:spacing w:after="0"/>
              <w:jc w:val="center"/>
              <w:rPr>
                <w:rFonts w:ascii="Times New Roman" w:hAnsi="Times New Roman" w:cs="Times New Roman"/>
                <w:b/>
              </w:rPr>
            </w:pPr>
            <w:r w:rsidRPr="00D76E31">
              <w:rPr>
                <w:rFonts w:ascii="Times New Roman" w:hAnsi="Times New Roman" w:cs="Times New Roman"/>
                <w:b/>
              </w:rPr>
              <w:t>Возраст</w:t>
            </w:r>
            <w:r w:rsidR="00911E74">
              <w:rPr>
                <w:rFonts w:ascii="Times New Roman" w:hAnsi="Times New Roman" w:cs="Times New Roman"/>
                <w:b/>
              </w:rPr>
              <w:t xml:space="preserve"> на 01.2023</w:t>
            </w:r>
            <w:r w:rsidRPr="00D76E31">
              <w:rPr>
                <w:rFonts w:ascii="Times New Roman" w:hAnsi="Times New Roman" w:cs="Times New Roman"/>
                <w:b/>
              </w:rPr>
              <w:t>,</w:t>
            </w:r>
            <w:r>
              <w:rPr>
                <w:rFonts w:ascii="Times New Roman" w:hAnsi="Times New Roman" w:cs="Times New Roman"/>
                <w:b/>
              </w:rPr>
              <w:t xml:space="preserve"> </w:t>
            </w:r>
            <w:r w:rsidRPr="00D76E31">
              <w:rPr>
                <w:rFonts w:ascii="Times New Roman" w:hAnsi="Times New Roman" w:cs="Times New Roman"/>
                <w:b/>
              </w:rPr>
              <w:t>лет</w:t>
            </w:r>
          </w:p>
        </w:tc>
        <w:tc>
          <w:tcPr>
            <w:tcW w:w="682"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w:t>
            </w:r>
          </w:p>
          <w:p w:rsidR="00433298" w:rsidRPr="00D76E31" w:rsidRDefault="00433298" w:rsidP="00197A8D">
            <w:pPr>
              <w:spacing w:after="0"/>
              <w:jc w:val="center"/>
              <w:rPr>
                <w:rFonts w:ascii="Times New Roman" w:hAnsi="Times New Roman" w:cs="Times New Roman"/>
                <w:b/>
              </w:rPr>
            </w:pPr>
            <w:r w:rsidRPr="00D76E31">
              <w:rPr>
                <w:rFonts w:ascii="Times New Roman" w:hAnsi="Times New Roman" w:cs="Times New Roman"/>
                <w:b/>
              </w:rPr>
              <w:t>износа</w:t>
            </w:r>
          </w:p>
        </w:tc>
        <w:tc>
          <w:tcPr>
            <w:tcW w:w="1705" w:type="dxa"/>
            <w:tcBorders>
              <w:top w:val="single" w:sz="4" w:space="0" w:color="auto"/>
              <w:left w:val="single" w:sz="4" w:space="0" w:color="auto"/>
              <w:bottom w:val="single" w:sz="4" w:space="0" w:color="auto"/>
              <w:right w:val="nil"/>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последнего освидетельствования</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433298" w:rsidRPr="00D76E31" w:rsidRDefault="00433298" w:rsidP="00197A8D">
            <w:pPr>
              <w:spacing w:after="0"/>
              <w:jc w:val="center"/>
              <w:rPr>
                <w:rFonts w:ascii="Times New Roman" w:hAnsi="Times New Roman" w:cs="Times New Roman"/>
                <w:b/>
              </w:rPr>
            </w:pPr>
            <w:r>
              <w:rPr>
                <w:rFonts w:ascii="Times New Roman" w:hAnsi="Times New Roman" w:cs="Times New Roman"/>
                <w:b/>
              </w:rPr>
              <w:t>Год очередного освидетельствования</w:t>
            </w:r>
          </w:p>
        </w:tc>
      </w:tr>
      <w:tr w:rsidR="00ED3572" w:rsidRPr="00142545" w:rsidTr="007E21CA">
        <w:trPr>
          <w:trHeight w:val="64"/>
          <w:tblHeader/>
        </w:trPr>
        <w:tc>
          <w:tcPr>
            <w:tcW w:w="1853"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2</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4</w:t>
            </w:r>
          </w:p>
        </w:tc>
        <w:tc>
          <w:tcPr>
            <w:tcW w:w="682"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5</w:t>
            </w:r>
          </w:p>
        </w:tc>
        <w:tc>
          <w:tcPr>
            <w:tcW w:w="1705" w:type="dxa"/>
            <w:tcBorders>
              <w:top w:val="single" w:sz="4" w:space="0" w:color="auto"/>
              <w:left w:val="single" w:sz="4" w:space="0" w:color="auto"/>
              <w:bottom w:val="single" w:sz="4" w:space="0" w:color="auto"/>
              <w:right w:val="nil"/>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6</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7E21CA">
            <w:pPr>
              <w:spacing w:after="0"/>
              <w:jc w:val="center"/>
              <w:rPr>
                <w:rFonts w:ascii="Times New Roman" w:hAnsi="Times New Roman" w:cs="Times New Roman"/>
                <w:b/>
              </w:rPr>
            </w:pPr>
            <w:r w:rsidRPr="00142545">
              <w:rPr>
                <w:rFonts w:ascii="Times New Roman" w:hAnsi="Times New Roman" w:cs="Times New Roman"/>
                <w:b/>
              </w:rPr>
              <w:t>7</w:t>
            </w:r>
          </w:p>
        </w:tc>
      </w:tr>
      <w:tr w:rsidR="00ED3572" w:rsidRPr="00142545" w:rsidTr="00FD3E13">
        <w:trPr>
          <w:trHeight w:val="340"/>
          <w:tblHeader/>
        </w:trPr>
        <w:tc>
          <w:tcPr>
            <w:tcW w:w="102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D3572" w:rsidRPr="00142545" w:rsidRDefault="00ED3572" w:rsidP="00240F03">
            <w:pPr>
              <w:spacing w:after="0"/>
              <w:jc w:val="center"/>
              <w:rPr>
                <w:rFonts w:ascii="Times New Roman" w:hAnsi="Times New Roman" w:cs="Times New Roman"/>
                <w:b/>
              </w:rPr>
            </w:pPr>
            <w:r>
              <w:rPr>
                <w:rFonts w:ascii="Times New Roman" w:hAnsi="Times New Roman" w:cs="Times New Roman"/>
                <w:b/>
              </w:rPr>
              <w:t>Котельная «</w:t>
            </w:r>
            <w:r w:rsidR="00240F03">
              <w:rPr>
                <w:rFonts w:ascii="Times New Roman" w:hAnsi="Times New Roman" w:cs="Times New Roman"/>
                <w:b/>
              </w:rPr>
              <w:t>Центральная</w:t>
            </w:r>
            <w:r>
              <w:rPr>
                <w:rFonts w:ascii="Times New Roman" w:hAnsi="Times New Roman" w:cs="Times New Roman"/>
                <w:b/>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№1</w:t>
            </w:r>
          </w:p>
        </w:tc>
        <w:tc>
          <w:tcPr>
            <w:tcW w:w="1422" w:type="dxa"/>
            <w:vMerge w:val="restart"/>
            <w:tcBorders>
              <w:top w:val="single" w:sz="4" w:space="0" w:color="auto"/>
              <w:left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1975</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2010</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387517" w:rsidP="00FD3E13">
            <w:pPr>
              <w:spacing w:after="0"/>
              <w:jc w:val="center"/>
              <w:rPr>
                <w:rFonts w:ascii="Times New Roman" w:hAnsi="Times New Roman" w:cs="Times New Roman"/>
              </w:rPr>
            </w:pPr>
            <w:r>
              <w:rPr>
                <w:rFonts w:ascii="Times New Roman" w:hAnsi="Times New Roman" w:cs="Times New Roman"/>
              </w:rPr>
              <w:t>100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4185B"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№2</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CB1546" w:rsidP="00FD3E13">
            <w:pPr>
              <w:spacing w:after="0"/>
              <w:jc w:val="center"/>
              <w:rPr>
                <w:rFonts w:ascii="Times New Roman" w:hAnsi="Times New Roman" w:cs="Times New Roman"/>
              </w:rPr>
            </w:pPr>
            <w:r>
              <w:rPr>
                <w:rFonts w:ascii="Times New Roman" w:hAnsi="Times New Roman" w:cs="Times New Roman"/>
              </w:rPr>
              <w:t>2024</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CB1546" w:rsidP="00FD3E13">
            <w:pPr>
              <w:spacing w:after="0"/>
              <w:jc w:val="center"/>
              <w:rPr>
                <w:rFonts w:ascii="Times New Roman" w:hAnsi="Times New Roman" w:cs="Times New Roman"/>
              </w:rPr>
            </w:pPr>
            <w:r>
              <w:rPr>
                <w:rFonts w:ascii="Times New Roman" w:hAnsi="Times New Roman" w:cs="Times New Roman"/>
              </w:rPr>
              <w:t>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 xml:space="preserve">Сварной котел №3 </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2023</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CB1546" w:rsidP="00FD3E13">
            <w:pPr>
              <w:spacing w:after="0"/>
              <w:jc w:val="center"/>
              <w:rPr>
                <w:rFonts w:ascii="Times New Roman" w:hAnsi="Times New Roman" w:cs="Times New Roman"/>
              </w:rPr>
            </w:pPr>
            <w:r>
              <w:rPr>
                <w:rFonts w:ascii="Times New Roman" w:hAnsi="Times New Roman" w:cs="Times New Roman"/>
              </w:rPr>
              <w:t>10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№4</w:t>
            </w:r>
          </w:p>
        </w:tc>
        <w:tc>
          <w:tcPr>
            <w:tcW w:w="1422" w:type="dxa"/>
            <w:vMerge/>
            <w:tcBorders>
              <w:top w:val="single" w:sz="4" w:space="0" w:color="auto"/>
              <w:left w:val="single" w:sz="4" w:space="0" w:color="auto"/>
              <w:right w:val="nil"/>
            </w:tcBorders>
            <w:shd w:val="clear" w:color="auto" w:fill="FFFFFF"/>
            <w:vAlign w:val="center"/>
          </w:tcPr>
          <w:p w:rsidR="00387517" w:rsidRDefault="00387517"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2021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CB1546" w:rsidP="00C80759">
            <w:pPr>
              <w:spacing w:after="0"/>
              <w:jc w:val="center"/>
              <w:rPr>
                <w:rFonts w:ascii="Times New Roman" w:hAnsi="Times New Roman" w:cs="Times New Roman"/>
              </w:rPr>
            </w:pPr>
            <w:r>
              <w:rPr>
                <w:rFonts w:ascii="Times New Roman" w:hAnsi="Times New Roman" w:cs="Times New Roman"/>
              </w:rPr>
              <w:t>2</w:t>
            </w:r>
            <w:r w:rsidR="00387517">
              <w:rPr>
                <w:rFonts w:ascii="Times New Roman" w:hAnsi="Times New Roman" w:cs="Times New Roman"/>
              </w:rPr>
              <w:t>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№5</w:t>
            </w:r>
          </w:p>
        </w:tc>
        <w:tc>
          <w:tcPr>
            <w:tcW w:w="1422" w:type="dxa"/>
            <w:vMerge/>
            <w:tcBorders>
              <w:left w:val="single" w:sz="4" w:space="0" w:color="auto"/>
              <w:right w:val="nil"/>
            </w:tcBorders>
            <w:shd w:val="clear" w:color="auto" w:fill="FFFFFF"/>
            <w:vAlign w:val="center"/>
          </w:tcPr>
          <w:p w:rsidR="00387517" w:rsidRDefault="00387517" w:rsidP="00C80759">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2021</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CB1546" w:rsidP="00C80759">
            <w:pPr>
              <w:spacing w:after="0"/>
              <w:jc w:val="center"/>
              <w:rPr>
                <w:rFonts w:ascii="Times New Roman" w:hAnsi="Times New Roman" w:cs="Times New Roman"/>
              </w:rPr>
            </w:pPr>
            <w:r>
              <w:rPr>
                <w:rFonts w:ascii="Times New Roman" w:hAnsi="Times New Roman" w:cs="Times New Roman"/>
              </w:rPr>
              <w:t>2</w:t>
            </w:r>
            <w:r w:rsidR="00387517">
              <w:rPr>
                <w:rFonts w:ascii="Times New Roman" w:hAnsi="Times New Roman" w:cs="Times New Roman"/>
              </w:rPr>
              <w:t>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C80759">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Default="00387517" w:rsidP="00C80759">
            <w:pPr>
              <w:spacing w:after="0"/>
              <w:jc w:val="center"/>
              <w:rPr>
                <w:rFonts w:ascii="Times New Roman" w:hAnsi="Times New Roman" w:cs="Times New Roman"/>
              </w:rPr>
            </w:pPr>
            <w:r>
              <w:rPr>
                <w:rFonts w:ascii="Times New Roman" w:hAnsi="Times New Roman" w:cs="Times New Roman"/>
              </w:rPr>
              <w:t>-</w:t>
            </w:r>
          </w:p>
        </w:tc>
      </w:tr>
      <w:tr w:rsidR="00387517" w:rsidRPr="0054185B" w:rsidTr="00FD3E13">
        <w:trPr>
          <w:trHeight w:val="340"/>
        </w:trPr>
        <w:tc>
          <w:tcPr>
            <w:tcW w:w="1853" w:type="dxa"/>
            <w:tcBorders>
              <w:top w:val="single" w:sz="4" w:space="0" w:color="auto"/>
              <w:left w:val="single" w:sz="4" w:space="0" w:color="auto"/>
              <w:bottom w:val="single" w:sz="4" w:space="0" w:color="auto"/>
              <w:right w:val="nil"/>
            </w:tcBorders>
            <w:shd w:val="clear" w:color="auto" w:fill="FFFFFF"/>
            <w:vAlign w:val="center"/>
          </w:tcPr>
          <w:p w:rsidR="00387517" w:rsidRPr="00C709CF" w:rsidRDefault="00387517" w:rsidP="007A7975">
            <w:pPr>
              <w:spacing w:before="20" w:after="0" w:line="240" w:lineRule="auto"/>
              <w:jc w:val="center"/>
              <w:rPr>
                <w:rFonts w:ascii="Times New Roman" w:hAnsi="Times New Roman" w:cs="Times New Roman"/>
                <w:color w:val="000000"/>
              </w:rPr>
            </w:pPr>
            <w:r>
              <w:rPr>
                <w:rFonts w:ascii="Times New Roman" w:hAnsi="Times New Roman" w:cs="Times New Roman"/>
                <w:color w:val="000000"/>
              </w:rPr>
              <w:t>Сварной котел №6</w:t>
            </w:r>
          </w:p>
        </w:tc>
        <w:tc>
          <w:tcPr>
            <w:tcW w:w="1422" w:type="dxa"/>
            <w:vMerge/>
            <w:tcBorders>
              <w:left w:val="single" w:sz="4" w:space="0" w:color="auto"/>
              <w:bottom w:val="single" w:sz="4" w:space="0" w:color="auto"/>
              <w:right w:val="nil"/>
            </w:tcBorders>
            <w:shd w:val="clear" w:color="auto" w:fill="FFFFFF"/>
            <w:vAlign w:val="center"/>
          </w:tcPr>
          <w:p w:rsidR="00387517" w:rsidRDefault="00387517" w:rsidP="00FD3E13">
            <w:pPr>
              <w:spacing w:after="0"/>
              <w:jc w:val="center"/>
              <w:rPr>
                <w:rFonts w:ascii="Times New Roman" w:hAnsi="Times New Roman" w:cs="Times New Roman"/>
              </w:rPr>
            </w:pP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2020</w:t>
            </w:r>
          </w:p>
        </w:tc>
        <w:tc>
          <w:tcPr>
            <w:tcW w:w="1422"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682" w:type="dxa"/>
            <w:tcBorders>
              <w:top w:val="single" w:sz="4" w:space="0" w:color="auto"/>
              <w:left w:val="single" w:sz="4" w:space="0" w:color="auto"/>
              <w:bottom w:val="single" w:sz="4" w:space="0" w:color="auto"/>
              <w:right w:val="nil"/>
            </w:tcBorders>
            <w:shd w:val="clear" w:color="auto" w:fill="FFFFFF"/>
            <w:vAlign w:val="center"/>
          </w:tcPr>
          <w:p w:rsidR="00387517" w:rsidRPr="00C26BCD" w:rsidRDefault="00CB1546" w:rsidP="00FD3E13">
            <w:pPr>
              <w:spacing w:after="0"/>
              <w:jc w:val="center"/>
              <w:rPr>
                <w:rFonts w:ascii="Times New Roman" w:hAnsi="Times New Roman" w:cs="Times New Roman"/>
              </w:rPr>
            </w:pPr>
            <w:r>
              <w:rPr>
                <w:rFonts w:ascii="Times New Roman" w:hAnsi="Times New Roman" w:cs="Times New Roman"/>
              </w:rPr>
              <w:t>5</w:t>
            </w:r>
            <w:r w:rsidR="00387517">
              <w:rPr>
                <w:rFonts w:ascii="Times New Roman" w:hAnsi="Times New Roman" w:cs="Times New Roman"/>
              </w:rPr>
              <w:t>0</w:t>
            </w:r>
          </w:p>
        </w:tc>
        <w:tc>
          <w:tcPr>
            <w:tcW w:w="1705" w:type="dxa"/>
            <w:tcBorders>
              <w:top w:val="single" w:sz="4" w:space="0" w:color="auto"/>
              <w:left w:val="single" w:sz="4" w:space="0" w:color="auto"/>
              <w:bottom w:val="single" w:sz="4" w:space="0" w:color="auto"/>
              <w:right w:val="nil"/>
            </w:tcBorders>
            <w:shd w:val="clear" w:color="auto" w:fill="FFFFFF"/>
            <w:vAlign w:val="center"/>
          </w:tcPr>
          <w:p w:rsidR="00387517" w:rsidRPr="00590B17" w:rsidRDefault="00387517" w:rsidP="00FD3E13">
            <w:pPr>
              <w:spacing w:after="0"/>
              <w:jc w:val="center"/>
              <w:rPr>
                <w:rFonts w:ascii="Times New Roman" w:hAnsi="Times New Roman" w:cs="Times New Roman"/>
              </w:rPr>
            </w:pPr>
            <w:r>
              <w:rPr>
                <w:rFonts w:ascii="Times New Roman" w:hAnsi="Times New Roman" w:cs="Times New Roman"/>
              </w:rPr>
              <w:t>-</w:t>
            </w:r>
          </w:p>
        </w:tc>
        <w:tc>
          <w:tcPr>
            <w:tcW w:w="1705" w:type="dxa"/>
            <w:tcBorders>
              <w:top w:val="single" w:sz="4" w:space="0" w:color="auto"/>
              <w:left w:val="single" w:sz="4" w:space="0" w:color="auto"/>
              <w:bottom w:val="single" w:sz="4" w:space="0" w:color="auto"/>
              <w:right w:val="single" w:sz="4" w:space="0" w:color="auto"/>
            </w:tcBorders>
            <w:shd w:val="clear" w:color="auto" w:fill="FFFFFF"/>
            <w:vAlign w:val="center"/>
          </w:tcPr>
          <w:p w:rsidR="00387517" w:rsidRDefault="00387517" w:rsidP="00FD3E13">
            <w:pPr>
              <w:spacing w:after="0"/>
              <w:jc w:val="center"/>
              <w:rPr>
                <w:rFonts w:ascii="Times New Roman" w:hAnsi="Times New Roman" w:cs="Times New Roman"/>
              </w:rPr>
            </w:pPr>
            <w:r>
              <w:rPr>
                <w:rFonts w:ascii="Times New Roman" w:hAnsi="Times New Roman" w:cs="Times New Roman"/>
              </w:rPr>
              <w:t>-</w:t>
            </w:r>
          </w:p>
        </w:tc>
      </w:tr>
    </w:tbl>
    <w:p w:rsidR="00C80759" w:rsidRDefault="00C80759" w:rsidP="00215BB4">
      <w:pPr>
        <w:pStyle w:val="3"/>
        <w:spacing w:before="0"/>
        <w:jc w:val="center"/>
        <w:rPr>
          <w:rFonts w:ascii="Times New Roman" w:hAnsi="Times New Roman" w:cs="Times New Roman"/>
          <w:b w:val="0"/>
          <w:i/>
          <w:color w:val="000000" w:themeColor="text1"/>
          <w:sz w:val="24"/>
          <w:szCs w:val="24"/>
        </w:rPr>
      </w:pPr>
      <w:bookmarkStart w:id="195" w:name="_Toc435791247"/>
    </w:p>
    <w:p w:rsidR="00D76E31" w:rsidRPr="00F267C6" w:rsidRDefault="00D76E31" w:rsidP="00215BB4">
      <w:pPr>
        <w:pStyle w:val="3"/>
        <w:spacing w:before="0"/>
        <w:jc w:val="center"/>
        <w:rPr>
          <w:rFonts w:ascii="Times New Roman" w:hAnsi="Times New Roman" w:cs="Times New Roman"/>
          <w:b w:val="0"/>
          <w:i/>
          <w:color w:val="000000" w:themeColor="text1"/>
          <w:sz w:val="24"/>
          <w:szCs w:val="24"/>
        </w:rPr>
      </w:pPr>
      <w:bookmarkStart w:id="196" w:name="_Toc137624691"/>
      <w:r w:rsidRPr="00F267C6">
        <w:rPr>
          <w:rFonts w:ascii="Times New Roman" w:hAnsi="Times New Roman" w:cs="Times New Roman"/>
          <w:b w:val="0"/>
          <w:i/>
          <w:color w:val="000000" w:themeColor="text1"/>
          <w:sz w:val="24"/>
          <w:szCs w:val="24"/>
        </w:rPr>
        <w:t>1.2.6 Схемы выдачи тепловой мощности, структура теплофикационных установок</w:t>
      </w:r>
      <w:bookmarkEnd w:id="195"/>
      <w:bookmarkEnd w:id="196"/>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D76E31" w:rsidRPr="002249F5" w:rsidRDefault="006848A0" w:rsidP="00215BB4">
      <w:pPr>
        <w:spacing w:after="0"/>
        <w:ind w:firstLine="709"/>
        <w:jc w:val="both"/>
        <w:rPr>
          <w:rFonts w:ascii="Times New Roman" w:hAnsi="Times New Roman" w:cs="Times New Roman"/>
          <w:color w:val="000000" w:themeColor="text1"/>
          <w:sz w:val="24"/>
        </w:rPr>
      </w:pPr>
      <w:r w:rsidRPr="00F267C6">
        <w:rPr>
          <w:rFonts w:ascii="Times New Roman" w:hAnsi="Times New Roman" w:cs="Times New Roman"/>
          <w:color w:val="000000" w:themeColor="text1"/>
          <w:sz w:val="24"/>
          <w:szCs w:val="24"/>
        </w:rPr>
        <w:t xml:space="preserve">Схемы выдачи тепловой энергии от источников централизованных источников тепловой энергии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2249F5">
        <w:rPr>
          <w:rFonts w:ascii="Times New Roman" w:hAnsi="Times New Roman" w:cs="Times New Roman"/>
          <w:color w:val="000000" w:themeColor="text1"/>
          <w:sz w:val="24"/>
        </w:rPr>
        <w:t xml:space="preserve"> являются </w:t>
      </w:r>
      <w:r w:rsidR="00AE77CA">
        <w:rPr>
          <w:rFonts w:ascii="Times New Roman" w:hAnsi="Times New Roman" w:cs="Times New Roman"/>
          <w:color w:val="000000" w:themeColor="text1"/>
          <w:sz w:val="24"/>
        </w:rPr>
        <w:t>открытыми</w:t>
      </w:r>
      <w:r w:rsidR="00D76E31" w:rsidRPr="002249F5">
        <w:rPr>
          <w:rFonts w:ascii="Times New Roman" w:hAnsi="Times New Roman" w:cs="Times New Roman"/>
          <w:color w:val="000000" w:themeColor="text1"/>
          <w:sz w:val="24"/>
        </w:rPr>
        <w:t>.</w:t>
      </w:r>
    </w:p>
    <w:p w:rsidR="002B7062" w:rsidRPr="002249F5" w:rsidRDefault="002B7062" w:rsidP="00215BB4">
      <w:pPr>
        <w:spacing w:after="0"/>
        <w:ind w:firstLine="709"/>
        <w:jc w:val="both"/>
        <w:rPr>
          <w:rFonts w:ascii="Times New Roman" w:hAnsi="Times New Roman" w:cs="Times New Roman"/>
          <w:color w:val="000000" w:themeColor="text1"/>
          <w:sz w:val="24"/>
        </w:rPr>
      </w:pPr>
    </w:p>
    <w:p w:rsidR="00064EB1" w:rsidRPr="002249F5" w:rsidRDefault="00064EB1" w:rsidP="0036317D">
      <w:pPr>
        <w:spacing w:after="0"/>
        <w:jc w:val="center"/>
        <w:rPr>
          <w:rFonts w:ascii="Times New Roman" w:hAnsi="Times New Roman" w:cs="Times New Roman"/>
          <w:color w:val="000000" w:themeColor="text1"/>
          <w:sz w:val="24"/>
        </w:rPr>
      </w:pPr>
      <w:r w:rsidRPr="002249F5">
        <w:rPr>
          <w:rFonts w:ascii="Times New Roman" w:hAnsi="Times New Roman" w:cs="Times New Roman"/>
          <w:noProof/>
          <w:color w:val="000000" w:themeColor="text1"/>
        </w:rPr>
        <w:lastRenderedPageBreak/>
        <w:drawing>
          <wp:inline distT="0" distB="0" distL="0" distR="0">
            <wp:extent cx="5400000" cy="25968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srcRect l="13066" t="13743" r="5693" b="14687"/>
                    <a:stretch/>
                  </pic:blipFill>
                  <pic:spPr bwMode="auto">
                    <a:xfrm>
                      <a:off x="0" y="0"/>
                      <a:ext cx="5400000" cy="2596815"/>
                    </a:xfrm>
                    <a:prstGeom prst="rect">
                      <a:avLst/>
                    </a:prstGeom>
                    <a:ln>
                      <a:noFill/>
                    </a:ln>
                    <a:extLst>
                      <a:ext uri="{53640926-AAD7-44D8-BBD7-CCE9431645EC}">
                        <a14:shadowObscured xmlns:a14="http://schemas.microsoft.com/office/drawing/2010/main"/>
                      </a:ext>
                    </a:extLst>
                  </pic:spPr>
                </pic:pic>
              </a:graphicData>
            </a:graphic>
          </wp:inline>
        </w:drawing>
      </w:r>
    </w:p>
    <w:p w:rsidR="00AE77CA" w:rsidRDefault="00C933A3"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Pr="00635DBE">
        <w:rPr>
          <w:rFonts w:ascii="Times New Roman" w:hAnsi="Times New Roman" w:cs="Times New Roman"/>
          <w:color w:val="000000" w:themeColor="text1"/>
          <w:sz w:val="24"/>
          <w:szCs w:val="24"/>
        </w:rPr>
        <w:t xml:space="preserve">епловая схема котельной с водогрейными </w:t>
      </w:r>
      <w:r w:rsidR="00064EB1" w:rsidRPr="00635DBE">
        <w:rPr>
          <w:rFonts w:ascii="Times New Roman" w:hAnsi="Times New Roman" w:cs="Times New Roman"/>
          <w:color w:val="000000" w:themeColor="text1"/>
          <w:sz w:val="24"/>
          <w:szCs w:val="24"/>
        </w:rPr>
        <w:t>котлами:</w:t>
      </w:r>
      <w:r w:rsidR="00064EB1" w:rsidRPr="00635DBE">
        <w:rPr>
          <w:rFonts w:ascii="Times New Roman" w:hAnsi="Times New Roman" w:cs="Times New Roman"/>
          <w:color w:val="000000" w:themeColor="text1"/>
          <w:sz w:val="24"/>
          <w:szCs w:val="24"/>
        </w:rPr>
        <w:br/>
        <w:t xml:space="preserve">1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сетевой насос; 2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водогрейный котел; 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w:t>
      </w:r>
      <w:proofErr w:type="spellStart"/>
      <w:r w:rsidR="00064EB1" w:rsidRPr="00635DBE">
        <w:rPr>
          <w:rFonts w:ascii="Times New Roman" w:hAnsi="Times New Roman" w:cs="Times New Roman"/>
          <w:color w:val="000000" w:themeColor="text1"/>
          <w:sz w:val="24"/>
          <w:szCs w:val="24"/>
        </w:rPr>
        <w:t>рециркуляционный</w:t>
      </w:r>
      <w:proofErr w:type="spellEnd"/>
      <w:r w:rsidR="00064EB1" w:rsidRPr="00635DBE">
        <w:rPr>
          <w:rFonts w:ascii="Times New Roman" w:hAnsi="Times New Roman" w:cs="Times New Roman"/>
          <w:color w:val="000000" w:themeColor="text1"/>
          <w:sz w:val="24"/>
          <w:szCs w:val="24"/>
        </w:rPr>
        <w:t xml:space="preserve"> насос;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4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w:t>
      </w:r>
      <w:proofErr w:type="spellStart"/>
      <w:r w:rsidR="00064EB1" w:rsidRPr="00635DBE">
        <w:rPr>
          <w:rFonts w:ascii="Times New Roman" w:hAnsi="Times New Roman" w:cs="Times New Roman"/>
          <w:color w:val="000000" w:themeColor="text1"/>
          <w:sz w:val="24"/>
          <w:szCs w:val="24"/>
        </w:rPr>
        <w:t>подпиточной</w:t>
      </w:r>
      <w:proofErr w:type="spellEnd"/>
      <w:r w:rsidR="00064EB1" w:rsidRPr="00635DBE">
        <w:rPr>
          <w:rFonts w:ascii="Times New Roman" w:hAnsi="Times New Roman" w:cs="Times New Roman"/>
          <w:color w:val="000000" w:themeColor="text1"/>
          <w:sz w:val="24"/>
          <w:szCs w:val="24"/>
        </w:rPr>
        <w:t xml:space="preserve"> воды; 5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подогреватель водопроводной воды; </w:t>
      </w:r>
      <w:r w:rsidR="0036317D">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6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вакуумный деаэратор; 7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w:t>
      </w:r>
      <w:proofErr w:type="spellStart"/>
      <w:r w:rsidR="00064EB1" w:rsidRPr="00635DBE">
        <w:rPr>
          <w:rFonts w:ascii="Times New Roman" w:hAnsi="Times New Roman" w:cs="Times New Roman"/>
          <w:color w:val="000000" w:themeColor="text1"/>
          <w:sz w:val="24"/>
          <w:szCs w:val="24"/>
        </w:rPr>
        <w:t>подпиточный</w:t>
      </w:r>
      <w:proofErr w:type="spellEnd"/>
      <w:r w:rsidR="00064EB1" w:rsidRPr="00635DBE">
        <w:rPr>
          <w:rFonts w:ascii="Times New Roman" w:hAnsi="Times New Roman" w:cs="Times New Roman"/>
          <w:color w:val="000000" w:themeColor="text1"/>
          <w:sz w:val="24"/>
          <w:szCs w:val="24"/>
        </w:rPr>
        <w:t xml:space="preserve"> насос и регулятор подпитки; </w:t>
      </w:r>
      <w:r w:rsidR="00ED3572">
        <w:rPr>
          <w:rFonts w:ascii="Times New Roman" w:hAnsi="Times New Roman" w:cs="Times New Roman"/>
          <w:color w:val="000000" w:themeColor="text1"/>
          <w:sz w:val="24"/>
          <w:szCs w:val="24"/>
        </w:rPr>
        <w:br/>
      </w:r>
      <w:r w:rsidR="00064EB1" w:rsidRPr="00635DBE">
        <w:rPr>
          <w:rFonts w:ascii="Times New Roman" w:hAnsi="Times New Roman" w:cs="Times New Roman"/>
          <w:color w:val="000000" w:themeColor="text1"/>
          <w:sz w:val="24"/>
          <w:szCs w:val="24"/>
        </w:rPr>
        <w:t xml:space="preserve">8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насос водопроводной воды; 9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оборудование </w:t>
      </w:r>
      <w:proofErr w:type="spellStart"/>
      <w:r w:rsidR="00064EB1" w:rsidRPr="00635DBE">
        <w:rPr>
          <w:rFonts w:ascii="Times New Roman" w:hAnsi="Times New Roman" w:cs="Times New Roman"/>
          <w:color w:val="000000" w:themeColor="text1"/>
          <w:sz w:val="24"/>
          <w:szCs w:val="24"/>
        </w:rPr>
        <w:t>химводоподготовки</w:t>
      </w:r>
      <w:proofErr w:type="spellEnd"/>
      <w:r w:rsidR="00064EB1" w:rsidRPr="00635DBE">
        <w:rPr>
          <w:rFonts w:ascii="Times New Roman" w:hAnsi="Times New Roman" w:cs="Times New Roman"/>
          <w:color w:val="000000" w:themeColor="text1"/>
          <w:sz w:val="24"/>
          <w:szCs w:val="24"/>
        </w:rPr>
        <w:t xml:space="preserve">; 10 </w:t>
      </w:r>
      <w:r w:rsidR="0036317D">
        <w:rPr>
          <w:rFonts w:ascii="Times New Roman" w:hAnsi="Times New Roman" w:cs="Times New Roman"/>
          <w:color w:val="000000" w:themeColor="text1"/>
          <w:sz w:val="24"/>
          <w:szCs w:val="24"/>
        </w:rPr>
        <w:t xml:space="preserve">– охладитель </w:t>
      </w:r>
      <w:proofErr w:type="spellStart"/>
      <w:r w:rsidR="0036317D">
        <w:rPr>
          <w:rFonts w:ascii="Times New Roman" w:hAnsi="Times New Roman" w:cs="Times New Roman"/>
          <w:color w:val="000000" w:themeColor="text1"/>
          <w:sz w:val="24"/>
          <w:szCs w:val="24"/>
        </w:rPr>
        <w:t>выпара</w:t>
      </w:r>
      <w:proofErr w:type="spellEnd"/>
      <w:r w:rsidR="0036317D">
        <w:rPr>
          <w:rFonts w:ascii="Times New Roman" w:hAnsi="Times New Roman" w:cs="Times New Roman"/>
          <w:color w:val="000000" w:themeColor="text1"/>
          <w:sz w:val="24"/>
          <w:szCs w:val="24"/>
        </w:rPr>
        <w:t xml:space="preserve">; </w:t>
      </w:r>
      <w:r w:rsidR="00ED3572">
        <w:rPr>
          <w:rFonts w:ascii="Times New Roman" w:hAnsi="Times New Roman" w:cs="Times New Roman"/>
          <w:color w:val="000000" w:themeColor="text1"/>
          <w:sz w:val="24"/>
          <w:szCs w:val="24"/>
        </w:rPr>
        <w:br/>
      </w:r>
      <w:r w:rsidR="0036317D">
        <w:rPr>
          <w:rFonts w:ascii="Times New Roman" w:hAnsi="Times New Roman" w:cs="Times New Roman"/>
          <w:color w:val="000000" w:themeColor="text1"/>
          <w:sz w:val="24"/>
          <w:szCs w:val="24"/>
        </w:rPr>
        <w:t xml:space="preserve">11 – </w:t>
      </w:r>
      <w:r w:rsidR="00064EB1" w:rsidRPr="00635DBE">
        <w:rPr>
          <w:rFonts w:ascii="Times New Roman" w:hAnsi="Times New Roman" w:cs="Times New Roman"/>
          <w:color w:val="000000" w:themeColor="text1"/>
          <w:sz w:val="24"/>
          <w:szCs w:val="24"/>
        </w:rPr>
        <w:t xml:space="preserve">вакуумный водоструйный эжектор; 12 – бак </w:t>
      </w:r>
      <w:proofErr w:type="spellStart"/>
      <w:r w:rsidR="00064EB1" w:rsidRPr="00635DBE">
        <w:rPr>
          <w:rFonts w:ascii="Times New Roman" w:hAnsi="Times New Roman" w:cs="Times New Roman"/>
          <w:color w:val="000000" w:themeColor="text1"/>
          <w:sz w:val="24"/>
          <w:szCs w:val="24"/>
        </w:rPr>
        <w:t>газоотделитель</w:t>
      </w:r>
      <w:proofErr w:type="spellEnd"/>
      <w:r w:rsidR="00064EB1" w:rsidRPr="00635DBE">
        <w:rPr>
          <w:rFonts w:ascii="Times New Roman" w:hAnsi="Times New Roman" w:cs="Times New Roman"/>
          <w:color w:val="000000" w:themeColor="text1"/>
          <w:sz w:val="24"/>
          <w:szCs w:val="24"/>
        </w:rPr>
        <w:t xml:space="preserve"> эжектора; 13 </w:t>
      </w:r>
      <w:r w:rsidR="0036317D">
        <w:rPr>
          <w:rFonts w:ascii="Times New Roman" w:hAnsi="Times New Roman" w:cs="Times New Roman"/>
          <w:color w:val="000000" w:themeColor="text1"/>
          <w:sz w:val="24"/>
          <w:szCs w:val="24"/>
        </w:rPr>
        <w:t>–</w:t>
      </w:r>
      <w:r w:rsidR="00064EB1" w:rsidRPr="00635DBE">
        <w:rPr>
          <w:rFonts w:ascii="Times New Roman" w:hAnsi="Times New Roman" w:cs="Times New Roman"/>
          <w:color w:val="000000" w:themeColor="text1"/>
          <w:sz w:val="24"/>
          <w:szCs w:val="24"/>
        </w:rPr>
        <w:t xml:space="preserve"> </w:t>
      </w:r>
      <w:proofErr w:type="spellStart"/>
      <w:r w:rsidR="00064EB1" w:rsidRPr="00635DBE">
        <w:rPr>
          <w:rFonts w:ascii="Times New Roman" w:hAnsi="Times New Roman" w:cs="Times New Roman"/>
          <w:color w:val="000000" w:themeColor="text1"/>
          <w:sz w:val="24"/>
          <w:szCs w:val="24"/>
        </w:rPr>
        <w:t>эжекторный</w:t>
      </w:r>
      <w:proofErr w:type="spellEnd"/>
      <w:r w:rsidR="00064EB1" w:rsidRPr="00635DBE">
        <w:rPr>
          <w:rFonts w:ascii="Times New Roman" w:hAnsi="Times New Roman" w:cs="Times New Roman"/>
          <w:color w:val="000000" w:themeColor="text1"/>
          <w:sz w:val="24"/>
          <w:szCs w:val="24"/>
        </w:rPr>
        <w:t xml:space="preserve"> насос</w:t>
      </w:r>
      <w:r w:rsidR="00064EB1" w:rsidRPr="00635DBE">
        <w:rPr>
          <w:rFonts w:ascii="Times New Roman" w:hAnsi="Times New Roman" w:cs="Times New Roman"/>
          <w:color w:val="000000" w:themeColor="text1"/>
          <w:sz w:val="24"/>
          <w:szCs w:val="24"/>
        </w:rPr>
        <w:cr/>
      </w:r>
    </w:p>
    <w:p w:rsidR="00064EB1" w:rsidRDefault="00AE77CA" w:rsidP="00AE77CA">
      <w:pPr>
        <w:pStyle w:val="ad"/>
        <w:tabs>
          <w:tab w:val="left" w:pos="1560"/>
        </w:tabs>
        <w:suppressAutoHyphens/>
        <w:spacing w:after="0"/>
        <w:ind w:left="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5401310" cy="272542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1310" cy="2725420"/>
                    </a:xfrm>
                    <a:prstGeom prst="rect">
                      <a:avLst/>
                    </a:prstGeom>
                    <a:noFill/>
                  </pic:spPr>
                </pic:pic>
              </a:graphicData>
            </a:graphic>
          </wp:inline>
        </w:drawing>
      </w:r>
    </w:p>
    <w:p w:rsidR="00AE77CA" w:rsidRPr="00A85A0A" w:rsidRDefault="00AE77CA"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rPr>
      </w:pPr>
      <w:r w:rsidRPr="00FB5C99">
        <w:rPr>
          <w:rFonts w:ascii="Times New Roman" w:hAnsi="Times New Roman" w:cs="Times New Roman"/>
          <w:color w:val="000000" w:themeColor="text1"/>
          <w:sz w:val="24"/>
          <w:szCs w:val="24"/>
        </w:rPr>
        <w:t>Принципиальная теплов</w:t>
      </w:r>
      <w:r>
        <w:rPr>
          <w:rFonts w:ascii="Times New Roman" w:hAnsi="Times New Roman" w:cs="Times New Roman"/>
          <w:color w:val="000000" w:themeColor="text1"/>
          <w:sz w:val="24"/>
          <w:szCs w:val="24"/>
        </w:rPr>
        <w:t>ая схема тепловых сетей с открытым водозабором на ГВС и непосредственным присоединением потребителей</w:t>
      </w:r>
    </w:p>
    <w:p w:rsidR="00AE77CA" w:rsidRPr="00635DBE" w:rsidRDefault="00AE77CA" w:rsidP="00AE77CA">
      <w:pPr>
        <w:pStyle w:val="ad"/>
        <w:tabs>
          <w:tab w:val="left" w:pos="1560"/>
        </w:tabs>
        <w:suppressAutoHyphens/>
        <w:spacing w:after="0"/>
        <w:ind w:left="0"/>
        <w:rPr>
          <w:rFonts w:ascii="Times New Roman" w:hAnsi="Times New Roman" w:cs="Times New Roman"/>
          <w:color w:val="000000" w:themeColor="text1"/>
          <w:sz w:val="24"/>
          <w:szCs w:val="24"/>
        </w:rPr>
      </w:pPr>
    </w:p>
    <w:p w:rsidR="00D76E31" w:rsidRDefault="00D76E31" w:rsidP="008F72C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Источники тепловой энергии</w:t>
      </w:r>
      <w:r w:rsidR="00A819F6" w:rsidRPr="00F267C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F267C6">
        <w:rPr>
          <w:rFonts w:ascii="Times New Roman" w:hAnsi="Times New Roman" w:cs="Times New Roman"/>
          <w:color w:val="000000" w:themeColor="text1"/>
          <w:sz w:val="24"/>
          <w:szCs w:val="24"/>
        </w:rPr>
        <w:t xml:space="preserve"> не являются источниками комбинированной выработки тепловой и электрической энергии.</w:t>
      </w:r>
    </w:p>
    <w:p w:rsidR="00C933A3" w:rsidRDefault="00C933A3" w:rsidP="008F72C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Приведенная на рисунке 2.1 тепловая схема котельной является типовой для системы с водогрейными котлами. Принципиальная схема котельной должна находится у </w:t>
      </w:r>
      <w:proofErr w:type="spellStart"/>
      <w:r>
        <w:rPr>
          <w:rFonts w:ascii="Times New Roman" w:hAnsi="Times New Roman" w:cs="Times New Roman"/>
          <w:color w:val="000000" w:themeColor="text1"/>
          <w:sz w:val="24"/>
          <w:szCs w:val="24"/>
        </w:rPr>
        <w:t>эксплуатанта</w:t>
      </w:r>
      <w:proofErr w:type="spellEnd"/>
      <w:r>
        <w:rPr>
          <w:rFonts w:ascii="Times New Roman" w:hAnsi="Times New Roman" w:cs="Times New Roman"/>
          <w:color w:val="000000" w:themeColor="text1"/>
          <w:sz w:val="24"/>
          <w:szCs w:val="24"/>
        </w:rPr>
        <w:t xml:space="preserve"> котельной и не предоставлена для внесения в схему теплоснабжения.</w:t>
      </w:r>
    </w:p>
    <w:p w:rsidR="007E21CA" w:rsidRPr="00F267C6" w:rsidRDefault="007E21CA" w:rsidP="008F72C4">
      <w:pPr>
        <w:spacing w:after="0"/>
        <w:ind w:firstLine="709"/>
        <w:jc w:val="both"/>
        <w:rPr>
          <w:rFonts w:ascii="Times New Roman" w:hAnsi="Times New Roman" w:cs="Times New Roman"/>
          <w:color w:val="000000" w:themeColor="text1"/>
          <w:sz w:val="24"/>
          <w:szCs w:val="24"/>
        </w:rPr>
      </w:pPr>
    </w:p>
    <w:p w:rsidR="001D50B2" w:rsidRPr="00F267C6" w:rsidRDefault="001D50B2" w:rsidP="001D50B2">
      <w:pPr>
        <w:pStyle w:val="3"/>
        <w:spacing w:before="0"/>
        <w:jc w:val="center"/>
        <w:rPr>
          <w:rFonts w:ascii="Times New Roman" w:hAnsi="Times New Roman" w:cs="Times New Roman"/>
          <w:b w:val="0"/>
          <w:i/>
          <w:color w:val="000000" w:themeColor="text1"/>
          <w:sz w:val="24"/>
          <w:szCs w:val="24"/>
        </w:rPr>
      </w:pPr>
      <w:bookmarkStart w:id="197" w:name="_Toc435791248"/>
      <w:bookmarkStart w:id="198" w:name="_Toc5888279"/>
      <w:bookmarkStart w:id="199" w:name="_Toc137624692"/>
      <w:r w:rsidRPr="00F267C6">
        <w:rPr>
          <w:rFonts w:ascii="Times New Roman" w:hAnsi="Times New Roman" w:cs="Times New Roman"/>
          <w:b w:val="0"/>
          <w:i/>
          <w:color w:val="000000" w:themeColor="text1"/>
          <w:sz w:val="24"/>
          <w:szCs w:val="24"/>
        </w:rPr>
        <w:lastRenderedPageBreak/>
        <w:t xml:space="preserve">1.2.7 Способ регулирования отпуска тепловой энергии от источников тепловой энергии с </w:t>
      </w:r>
      <w:r w:rsidRPr="00F267C6">
        <w:rPr>
          <w:rFonts w:ascii="Times New Roman" w:hAnsi="Times New Roman" w:cs="Times New Roman"/>
          <w:b w:val="0"/>
          <w:i/>
          <w:color w:val="000000" w:themeColor="text1"/>
          <w:sz w:val="24"/>
          <w:szCs w:val="24"/>
        </w:rPr>
        <w:br/>
        <w:t>обоснованием выбора графика изменения температур теплоносителя</w:t>
      </w:r>
      <w:bookmarkEnd w:id="197"/>
      <w:r w:rsidRPr="00F267C6">
        <w:rPr>
          <w:rFonts w:ascii="Times New Roman" w:hAnsi="Times New Roman" w:cs="Times New Roman"/>
          <w:b w:val="0"/>
          <w:i/>
          <w:color w:val="000000" w:themeColor="text1"/>
          <w:sz w:val="24"/>
          <w:szCs w:val="24"/>
        </w:rPr>
        <w:t xml:space="preserve"> в зависимости </w:t>
      </w:r>
      <w:r w:rsidRPr="00F267C6">
        <w:rPr>
          <w:rFonts w:ascii="Times New Roman" w:hAnsi="Times New Roman" w:cs="Times New Roman"/>
          <w:b w:val="0"/>
          <w:i/>
          <w:color w:val="000000" w:themeColor="text1"/>
          <w:sz w:val="24"/>
          <w:szCs w:val="24"/>
        </w:rPr>
        <w:br/>
        <w:t>от температуры наружного воздуха</w:t>
      </w:r>
      <w:bookmarkEnd w:id="198"/>
      <w:bookmarkEnd w:id="199"/>
    </w:p>
    <w:p w:rsidR="002B7062" w:rsidRPr="00F267C6" w:rsidRDefault="002B7062" w:rsidP="00215BB4">
      <w:pPr>
        <w:spacing w:after="0"/>
        <w:ind w:firstLine="709"/>
        <w:jc w:val="both"/>
        <w:rPr>
          <w:rFonts w:ascii="Times New Roman" w:hAnsi="Times New Roman" w:cs="Times New Roman"/>
          <w:color w:val="000000" w:themeColor="text1"/>
          <w:sz w:val="24"/>
          <w:szCs w:val="24"/>
        </w:rPr>
      </w:pP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 xml:space="preserve">Регулирование отпуска тепловой энергии от </w:t>
      </w:r>
      <w:r w:rsidR="00240F03">
        <w:rPr>
          <w:rFonts w:ascii="Times New Roman" w:hAnsi="Times New Roman" w:cs="Times New Roman"/>
          <w:color w:val="000000" w:themeColor="text1"/>
          <w:sz w:val="24"/>
          <w:szCs w:val="24"/>
        </w:rPr>
        <w:t xml:space="preserve">котельной </w:t>
      </w:r>
      <w:r w:rsidRPr="00F267C6">
        <w:rPr>
          <w:rFonts w:ascii="Times New Roman" w:hAnsi="Times New Roman" w:cs="Times New Roman"/>
          <w:color w:val="000000" w:themeColor="text1"/>
          <w:sz w:val="24"/>
          <w:szCs w:val="24"/>
        </w:rPr>
        <w:t>осуществляется каче</w:t>
      </w:r>
      <w:r w:rsidRPr="00F267C6">
        <w:rPr>
          <w:rFonts w:ascii="Times New Roman" w:hAnsi="Times New Roman" w:cs="Times New Roman"/>
          <w:color w:val="000000" w:themeColor="text1"/>
          <w:sz w:val="24"/>
          <w:szCs w:val="24"/>
        </w:rPr>
        <w:softHyphen/>
        <w:t>ственным способом, при котором температура в подающем и обратном трубопроводах тепло</w:t>
      </w:r>
      <w:r w:rsidRPr="00F267C6">
        <w:rPr>
          <w:rFonts w:ascii="Times New Roman" w:hAnsi="Times New Roman" w:cs="Times New Roman"/>
          <w:color w:val="000000" w:themeColor="text1"/>
          <w:sz w:val="24"/>
          <w:szCs w:val="24"/>
        </w:rPr>
        <w:softHyphen/>
        <w:t xml:space="preserve">вой сети изменяется в соответствии с температурой наружного воздуха. </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Районные и групповые тепловые пункты (ЦТП) в системе теплоснабжения не исполь</w:t>
      </w:r>
      <w:r w:rsidRPr="00F267C6">
        <w:rPr>
          <w:rFonts w:ascii="Times New Roman" w:hAnsi="Times New Roman" w:cs="Times New Roman"/>
          <w:color w:val="000000" w:themeColor="text1"/>
          <w:sz w:val="24"/>
          <w:szCs w:val="24"/>
        </w:rPr>
        <w:softHyphen/>
        <w:t>зуются.</w:t>
      </w:r>
    </w:p>
    <w:p w:rsidR="00064EB1" w:rsidRPr="00F267C6" w:rsidRDefault="00064EB1" w:rsidP="00215BB4">
      <w:pPr>
        <w:spacing w:after="0"/>
        <w:ind w:firstLine="709"/>
        <w:jc w:val="both"/>
        <w:rPr>
          <w:rFonts w:ascii="Times New Roman" w:hAnsi="Times New Roman" w:cs="Times New Roman"/>
          <w:color w:val="000000" w:themeColor="text1"/>
          <w:sz w:val="24"/>
          <w:szCs w:val="24"/>
        </w:rPr>
      </w:pPr>
      <w:r w:rsidRPr="00F267C6">
        <w:rPr>
          <w:rFonts w:ascii="Times New Roman" w:hAnsi="Times New Roman" w:cs="Times New Roman"/>
          <w:color w:val="000000" w:themeColor="text1"/>
          <w:sz w:val="24"/>
          <w:szCs w:val="24"/>
        </w:rPr>
        <w:t>Циркуляция теплоносителя осуществляется сетевыми насосами. Подпитка теплоноси</w:t>
      </w:r>
      <w:r w:rsidRPr="00F267C6">
        <w:rPr>
          <w:rFonts w:ascii="Times New Roman" w:hAnsi="Times New Roman" w:cs="Times New Roman"/>
          <w:color w:val="000000" w:themeColor="text1"/>
          <w:sz w:val="24"/>
          <w:szCs w:val="24"/>
        </w:rPr>
        <w:softHyphen/>
        <w:t xml:space="preserve">теля осуществляется </w:t>
      </w:r>
      <w:proofErr w:type="spellStart"/>
      <w:r w:rsidRPr="00F267C6">
        <w:rPr>
          <w:rFonts w:ascii="Times New Roman" w:hAnsi="Times New Roman" w:cs="Times New Roman"/>
          <w:color w:val="000000" w:themeColor="text1"/>
          <w:sz w:val="24"/>
          <w:szCs w:val="24"/>
        </w:rPr>
        <w:t>подпиточными</w:t>
      </w:r>
      <w:proofErr w:type="spellEnd"/>
      <w:r w:rsidRPr="00F267C6">
        <w:rPr>
          <w:rFonts w:ascii="Times New Roman" w:hAnsi="Times New Roman" w:cs="Times New Roman"/>
          <w:color w:val="000000" w:themeColor="text1"/>
          <w:sz w:val="24"/>
          <w:szCs w:val="24"/>
        </w:rPr>
        <w:t xml:space="preserve"> насосами. Все насосы установлены в </w:t>
      </w:r>
      <w:r w:rsidR="006B7C71">
        <w:rPr>
          <w:rFonts w:ascii="Times New Roman" w:hAnsi="Times New Roman" w:cs="Times New Roman"/>
          <w:color w:val="000000" w:themeColor="text1"/>
          <w:sz w:val="24"/>
          <w:szCs w:val="24"/>
        </w:rPr>
        <w:t>котельн</w:t>
      </w:r>
      <w:r w:rsidR="00C6576F">
        <w:rPr>
          <w:rFonts w:ascii="Times New Roman" w:hAnsi="Times New Roman" w:cs="Times New Roman"/>
          <w:color w:val="000000" w:themeColor="text1"/>
          <w:sz w:val="24"/>
          <w:szCs w:val="24"/>
        </w:rPr>
        <w:t>ой</w:t>
      </w:r>
      <w:r w:rsidRPr="00F267C6">
        <w:rPr>
          <w:rFonts w:ascii="Times New Roman" w:hAnsi="Times New Roman" w:cs="Times New Roman"/>
          <w:color w:val="000000" w:themeColor="text1"/>
          <w:sz w:val="24"/>
          <w:szCs w:val="24"/>
        </w:rPr>
        <w:t xml:space="preserve">. Тепловые сети функционируют без </w:t>
      </w:r>
      <w:proofErr w:type="spellStart"/>
      <w:r w:rsidRPr="00F267C6">
        <w:rPr>
          <w:rFonts w:ascii="Times New Roman" w:hAnsi="Times New Roman" w:cs="Times New Roman"/>
          <w:color w:val="000000" w:themeColor="text1"/>
          <w:sz w:val="24"/>
          <w:szCs w:val="24"/>
        </w:rPr>
        <w:t>повысительных</w:t>
      </w:r>
      <w:proofErr w:type="spellEnd"/>
      <w:r w:rsidRPr="00F267C6">
        <w:rPr>
          <w:rFonts w:ascii="Times New Roman" w:hAnsi="Times New Roman" w:cs="Times New Roman"/>
          <w:color w:val="000000" w:themeColor="text1"/>
          <w:sz w:val="24"/>
          <w:szCs w:val="24"/>
        </w:rPr>
        <w:t xml:space="preserve"> и понизительных насосных станций.</w:t>
      </w:r>
    </w:p>
    <w:p w:rsidR="00590B17" w:rsidRDefault="00590B17" w:rsidP="00590B17">
      <w:pPr>
        <w:spacing w:after="0"/>
        <w:ind w:firstLine="709"/>
        <w:jc w:val="both"/>
        <w:rPr>
          <w:rFonts w:ascii="Times New Roman" w:hAnsi="Times New Roman" w:cs="Times New Roman"/>
          <w:color w:val="000000" w:themeColor="text1"/>
          <w:sz w:val="24"/>
          <w:szCs w:val="24"/>
        </w:rPr>
      </w:pPr>
      <w:bookmarkStart w:id="200" w:name="_Toc435791249"/>
      <w:r w:rsidRPr="00E94B2B">
        <w:rPr>
          <w:rFonts w:ascii="Times New Roman" w:hAnsi="Times New Roman" w:cs="Times New Roman"/>
          <w:color w:val="000000" w:themeColor="text1"/>
          <w:sz w:val="24"/>
          <w:szCs w:val="24"/>
        </w:rPr>
        <w:t>Теплоносителем в системе отопления</w:t>
      </w:r>
      <w:r w:rsidR="00EA19ED">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FD3E13">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proofErr w:type="spellEnd"/>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FD3E13">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05FF5">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590B17" w:rsidRPr="00E94B2B" w:rsidRDefault="00590B17" w:rsidP="00590B17">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9456B" w:rsidRDefault="00590B17" w:rsidP="0029456B">
      <w:pPr>
        <w:spacing w:after="0"/>
        <w:ind w:firstLine="709"/>
        <w:jc w:val="both"/>
        <w:rPr>
          <w:rFonts w:ascii="Times New Roman" w:hAnsi="Times New Roman" w:cs="Times New Roman"/>
          <w:sz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r w:rsidR="0029456B" w:rsidRPr="0029456B">
        <w:rPr>
          <w:rFonts w:ascii="Times New Roman" w:hAnsi="Times New Roman" w:cs="Times New Roman"/>
          <w:sz w:val="24"/>
        </w:rPr>
        <w:t xml:space="preserve"> </w:t>
      </w:r>
    </w:p>
    <w:p w:rsidR="0029456B" w:rsidRDefault="0029456B" w:rsidP="0029456B">
      <w:pPr>
        <w:spacing w:after="0"/>
        <w:ind w:firstLine="709"/>
        <w:jc w:val="both"/>
        <w:rPr>
          <w:rFonts w:ascii="Times New Roman" w:hAnsi="Times New Roman" w:cs="Times New Roman"/>
          <w:sz w:val="24"/>
        </w:rPr>
      </w:pPr>
      <w:r>
        <w:rPr>
          <w:rFonts w:ascii="Times New Roman" w:hAnsi="Times New Roman" w:cs="Times New Roman"/>
          <w:sz w:val="24"/>
        </w:rPr>
        <w:t>Котельная эксплуатируется исключительно в отопительный период. В летний период котельная не эксплуатируется.</w:t>
      </w:r>
    </w:p>
    <w:p w:rsidR="0029456B" w:rsidRPr="0007621A" w:rsidRDefault="0029456B" w:rsidP="0029456B">
      <w:pPr>
        <w:spacing w:after="0"/>
        <w:ind w:firstLine="709"/>
        <w:jc w:val="both"/>
        <w:rPr>
          <w:rFonts w:ascii="Times New Roman" w:hAnsi="Times New Roman" w:cs="Times New Roman"/>
          <w:sz w:val="24"/>
        </w:rPr>
      </w:pPr>
    </w:p>
    <w:p w:rsidR="00C47C41" w:rsidRPr="002249F5" w:rsidRDefault="00FD3E13" w:rsidP="00215BB4">
      <w:pPr>
        <w:spacing w:after="0"/>
        <w:jc w:val="center"/>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6504940" cy="36093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04940" cy="3609340"/>
                    </a:xfrm>
                    <a:prstGeom prst="rect">
                      <a:avLst/>
                    </a:prstGeom>
                    <a:noFill/>
                  </pic:spPr>
                </pic:pic>
              </a:graphicData>
            </a:graphic>
          </wp:inline>
        </w:drawing>
      </w:r>
    </w:p>
    <w:p w:rsidR="00C47C41" w:rsidRPr="0021699F" w:rsidRDefault="00C47C41" w:rsidP="007A77FE">
      <w:pPr>
        <w:pStyle w:val="ad"/>
        <w:numPr>
          <w:ilvl w:val="0"/>
          <w:numId w:val="29"/>
        </w:numPr>
        <w:tabs>
          <w:tab w:val="left" w:pos="1560"/>
        </w:tabs>
        <w:suppressAutoHyphens/>
        <w:spacing w:after="0"/>
        <w:jc w:val="center"/>
        <w:rPr>
          <w:rFonts w:ascii="Times New Roman" w:hAnsi="Times New Roman" w:cs="Times New Roman"/>
          <w:color w:val="000000" w:themeColor="text1"/>
          <w:sz w:val="24"/>
          <w:szCs w:val="24"/>
        </w:rPr>
      </w:pPr>
      <w:r w:rsidRPr="0021699F">
        <w:rPr>
          <w:rFonts w:ascii="Times New Roman" w:hAnsi="Times New Roman" w:cs="Times New Roman"/>
          <w:color w:val="000000" w:themeColor="text1"/>
          <w:sz w:val="24"/>
          <w:szCs w:val="24"/>
        </w:rPr>
        <w:t>График изменения температур теплоносителя</w:t>
      </w:r>
      <w:r w:rsidR="00AD6286" w:rsidRPr="0021699F">
        <w:rPr>
          <w:rFonts w:ascii="Times New Roman" w:hAnsi="Times New Roman" w:cs="Times New Roman"/>
          <w:color w:val="000000" w:themeColor="text1"/>
          <w:sz w:val="24"/>
          <w:szCs w:val="24"/>
        </w:rPr>
        <w:t xml:space="preserve"> (температурный график </w:t>
      </w:r>
      <w:r w:rsidR="00FD3E13">
        <w:rPr>
          <w:rFonts w:ascii="Times New Roman" w:hAnsi="Times New Roman" w:cs="Times New Roman"/>
          <w:color w:val="000000" w:themeColor="text1"/>
          <w:sz w:val="24"/>
          <w:szCs w:val="24"/>
        </w:rPr>
        <w:t>95</w:t>
      </w:r>
      <w:r w:rsidR="00AD6286" w:rsidRPr="0021699F">
        <w:rPr>
          <w:rFonts w:ascii="Times New Roman" w:hAnsi="Times New Roman" w:cs="Times New Roman"/>
          <w:color w:val="000000" w:themeColor="text1"/>
          <w:sz w:val="24"/>
          <w:szCs w:val="24"/>
        </w:rPr>
        <w:t>/</w:t>
      </w:r>
      <w:r w:rsidR="00FD3E13">
        <w:rPr>
          <w:rFonts w:ascii="Times New Roman" w:hAnsi="Times New Roman" w:cs="Times New Roman"/>
          <w:color w:val="000000" w:themeColor="text1"/>
          <w:sz w:val="24"/>
          <w:szCs w:val="24"/>
        </w:rPr>
        <w:t>70</w:t>
      </w:r>
      <w:r w:rsidR="00AD6286" w:rsidRPr="0021699F">
        <w:rPr>
          <w:rFonts w:ascii="Times New Roman" w:hAnsi="Times New Roman" w:cs="Times New Roman"/>
          <w:color w:val="000000" w:themeColor="text1"/>
          <w:sz w:val="24"/>
          <w:szCs w:val="24"/>
        </w:rPr>
        <w:t>°С)</w:t>
      </w:r>
    </w:p>
    <w:p w:rsidR="004B21FE" w:rsidRDefault="004B21FE" w:rsidP="0021234B">
      <w:pPr>
        <w:spacing w:after="0"/>
        <w:jc w:val="center"/>
        <w:rPr>
          <w:rFonts w:ascii="Times New Roman" w:hAnsi="Times New Roman" w:cs="Times New Roman"/>
          <w:color w:val="000000" w:themeColor="text1"/>
          <w:sz w:val="24"/>
          <w:szCs w:val="24"/>
        </w:rPr>
      </w:pPr>
    </w:p>
    <w:p w:rsidR="00C47C41" w:rsidRPr="00AD6286" w:rsidRDefault="00C47C41" w:rsidP="00215BB4">
      <w:pPr>
        <w:pStyle w:val="3"/>
        <w:spacing w:before="0"/>
        <w:jc w:val="center"/>
        <w:rPr>
          <w:rFonts w:ascii="Times New Roman" w:hAnsi="Times New Roman" w:cs="Times New Roman"/>
          <w:b w:val="0"/>
          <w:i/>
          <w:color w:val="000000" w:themeColor="text1"/>
          <w:sz w:val="24"/>
          <w:szCs w:val="24"/>
        </w:rPr>
      </w:pPr>
      <w:bookmarkStart w:id="201" w:name="_Toc137624693"/>
      <w:r w:rsidRPr="00AD6286">
        <w:rPr>
          <w:rFonts w:ascii="Times New Roman" w:hAnsi="Times New Roman" w:cs="Times New Roman"/>
          <w:b w:val="0"/>
          <w:i/>
          <w:color w:val="000000" w:themeColor="text1"/>
          <w:sz w:val="24"/>
          <w:szCs w:val="24"/>
        </w:rPr>
        <w:lastRenderedPageBreak/>
        <w:t>1.2.8 Среднегодовая загрузка оборудования</w:t>
      </w:r>
      <w:bookmarkEnd w:id="200"/>
      <w:bookmarkEnd w:id="201"/>
    </w:p>
    <w:p w:rsidR="004B21FE" w:rsidRDefault="004B21FE" w:rsidP="004B21FE">
      <w:pPr>
        <w:pStyle w:val="ad"/>
        <w:tabs>
          <w:tab w:val="left" w:pos="1560"/>
        </w:tabs>
        <w:spacing w:after="0"/>
        <w:ind w:left="0"/>
        <w:jc w:val="both"/>
        <w:rPr>
          <w:rFonts w:ascii="Times New Roman" w:hAnsi="Times New Roman" w:cs="Times New Roman"/>
          <w:color w:val="000000" w:themeColor="text1"/>
          <w:sz w:val="24"/>
          <w:szCs w:val="24"/>
        </w:rPr>
      </w:pPr>
    </w:p>
    <w:p w:rsidR="00C47C41" w:rsidRPr="00AD6286" w:rsidRDefault="00C47C41"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6286">
        <w:rPr>
          <w:rFonts w:ascii="Times New Roman" w:hAnsi="Times New Roman" w:cs="Times New Roman"/>
          <w:color w:val="000000" w:themeColor="text1"/>
          <w:sz w:val="24"/>
          <w:szCs w:val="24"/>
        </w:rPr>
        <w:t>Среднегодовая загрузка оборудования</w:t>
      </w:r>
    </w:p>
    <w:tbl>
      <w:tblPr>
        <w:tblW w:w="10211" w:type="dxa"/>
        <w:tblLayout w:type="fixed"/>
        <w:tblCellMar>
          <w:left w:w="0" w:type="dxa"/>
          <w:right w:w="0" w:type="dxa"/>
        </w:tblCellMar>
        <w:tblLook w:val="0000" w:firstRow="0" w:lastRow="0" w:firstColumn="0" w:lastColumn="0" w:noHBand="0" w:noVBand="0"/>
      </w:tblPr>
      <w:tblGrid>
        <w:gridCol w:w="3124"/>
        <w:gridCol w:w="2551"/>
        <w:gridCol w:w="1985"/>
        <w:gridCol w:w="2551"/>
      </w:tblGrid>
      <w:tr w:rsidR="003B70F9" w:rsidRPr="002249F5" w:rsidTr="004E0AC1">
        <w:trPr>
          <w:trHeight w:val="845"/>
        </w:trPr>
        <w:tc>
          <w:tcPr>
            <w:tcW w:w="3124"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источ</w:t>
            </w:r>
            <w:r w:rsidRPr="002249F5">
              <w:rPr>
                <w:rFonts w:ascii="Times New Roman" w:hAnsi="Times New Roman" w:cs="Times New Roman"/>
                <w:b/>
                <w:color w:val="000000" w:themeColor="text1"/>
              </w:rPr>
              <w:softHyphen/>
              <w:t xml:space="preserve">ника </w:t>
            </w:r>
            <w:r w:rsidRPr="002249F5">
              <w:rPr>
                <w:rFonts w:ascii="Times New Roman" w:hAnsi="Times New Roman" w:cs="Times New Roman"/>
                <w:b/>
                <w:color w:val="000000" w:themeColor="text1"/>
              </w:rPr>
              <w:br/>
              <w:t>тепла</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Установленная тепловая мощ</w:t>
            </w:r>
            <w:r w:rsidRPr="002249F5">
              <w:rPr>
                <w:rFonts w:ascii="Times New Roman" w:hAnsi="Times New Roman" w:cs="Times New Roman"/>
                <w:b/>
                <w:color w:val="000000" w:themeColor="text1"/>
              </w:rPr>
              <w:softHyphen/>
              <w:t>ность, Гкал/ч</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Нагрузка, в </w:t>
            </w:r>
            <w:proofErr w:type="spellStart"/>
            <w:r w:rsidRPr="002249F5">
              <w:rPr>
                <w:rFonts w:ascii="Times New Roman" w:hAnsi="Times New Roman" w:cs="Times New Roman"/>
                <w:b/>
                <w:color w:val="000000" w:themeColor="text1"/>
              </w:rPr>
              <w:t>т.ч</w:t>
            </w:r>
            <w:proofErr w:type="spellEnd"/>
            <w:r w:rsidRPr="002249F5">
              <w:rPr>
                <w:rFonts w:ascii="Times New Roman" w:hAnsi="Times New Roman" w:cs="Times New Roman"/>
                <w:b/>
                <w:color w:val="000000" w:themeColor="text1"/>
              </w:rPr>
              <w:t>. потери, Гкал/ч</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47C41" w:rsidRPr="002249F5" w:rsidRDefault="00C47C41"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Среднегодовая за</w:t>
            </w:r>
            <w:r w:rsidRPr="002249F5">
              <w:rPr>
                <w:rFonts w:ascii="Times New Roman" w:hAnsi="Times New Roman" w:cs="Times New Roman"/>
                <w:b/>
                <w:color w:val="000000" w:themeColor="text1"/>
              </w:rPr>
              <w:softHyphen/>
              <w:t>грузка оборудова</w:t>
            </w:r>
            <w:r w:rsidRPr="002249F5">
              <w:rPr>
                <w:rFonts w:ascii="Times New Roman" w:hAnsi="Times New Roman" w:cs="Times New Roman"/>
                <w:b/>
                <w:color w:val="000000" w:themeColor="text1"/>
              </w:rPr>
              <w:softHyphen/>
              <w:t>ния, %</w:t>
            </w:r>
          </w:p>
        </w:tc>
      </w:tr>
      <w:tr w:rsidR="00C6576F" w:rsidRPr="002249F5" w:rsidTr="004E0AC1">
        <w:trPr>
          <w:trHeight w:val="562"/>
        </w:trPr>
        <w:tc>
          <w:tcPr>
            <w:tcW w:w="3124" w:type="dxa"/>
            <w:tcBorders>
              <w:top w:val="single" w:sz="4" w:space="0" w:color="auto"/>
              <w:left w:val="single" w:sz="4" w:space="0" w:color="auto"/>
              <w:bottom w:val="single" w:sz="4" w:space="0" w:color="auto"/>
              <w:right w:val="nil"/>
            </w:tcBorders>
            <w:shd w:val="clear" w:color="auto" w:fill="FFFFFF"/>
            <w:vAlign w:val="center"/>
          </w:tcPr>
          <w:p w:rsidR="00C6576F" w:rsidRPr="00197A8D" w:rsidRDefault="00C6576F" w:rsidP="00C6576F">
            <w:pPr>
              <w:spacing w:after="0" w:line="240" w:lineRule="auto"/>
              <w:ind w:left="-142" w:right="-99"/>
              <w:jc w:val="center"/>
              <w:rPr>
                <w:rFonts w:ascii="Times New Roman" w:hAnsi="Times New Roman" w:cs="Times New Roman"/>
                <w:color w:val="000000" w:themeColor="text1"/>
                <w:szCs w:val="28"/>
              </w:rPr>
            </w:pPr>
            <w:r w:rsidRPr="00197A8D">
              <w:rPr>
                <w:rFonts w:ascii="Times New Roman" w:hAnsi="Times New Roman" w:cs="Times New Roman"/>
                <w:color w:val="000000" w:themeColor="text1"/>
                <w:szCs w:val="28"/>
              </w:rPr>
              <w:t xml:space="preserve">Котельная </w:t>
            </w:r>
            <w:r>
              <w:rPr>
                <w:rFonts w:ascii="Times New Roman" w:hAnsi="Times New Roman" w:cs="Times New Roman"/>
                <w:color w:val="000000" w:themeColor="text1"/>
                <w:szCs w:val="28"/>
              </w:rPr>
              <w:t>«Центральная»</w:t>
            </w:r>
          </w:p>
        </w:tc>
        <w:tc>
          <w:tcPr>
            <w:tcW w:w="2551"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4,</w:t>
            </w:r>
            <w:r w:rsidR="004D5C27">
              <w:rPr>
                <w:rFonts w:ascii="Times New Roman" w:hAnsi="Times New Roman" w:cs="Times New Roman"/>
                <w:color w:val="000000" w:themeColor="text1"/>
                <w:szCs w:val="28"/>
              </w:rPr>
              <w:t>6</w:t>
            </w:r>
            <w:r w:rsidRPr="00C6576F">
              <w:rPr>
                <w:rFonts w:ascii="Times New Roman" w:hAnsi="Times New Roman" w:cs="Times New Roman"/>
                <w:color w:val="000000" w:themeColor="text1"/>
                <w:szCs w:val="28"/>
              </w:rPr>
              <w:t>8</w:t>
            </w:r>
          </w:p>
        </w:tc>
        <w:tc>
          <w:tcPr>
            <w:tcW w:w="1985" w:type="dxa"/>
            <w:tcBorders>
              <w:top w:val="single" w:sz="4" w:space="0" w:color="auto"/>
              <w:left w:val="single" w:sz="4" w:space="0" w:color="auto"/>
              <w:bottom w:val="single" w:sz="4" w:space="0" w:color="auto"/>
              <w:right w:val="nil"/>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1,298</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6576F" w:rsidRPr="00C6576F" w:rsidRDefault="00C6576F" w:rsidP="00C6576F">
            <w:pPr>
              <w:spacing w:after="0" w:line="240" w:lineRule="auto"/>
              <w:ind w:left="-142" w:right="-99"/>
              <w:jc w:val="center"/>
              <w:rPr>
                <w:rFonts w:ascii="Times New Roman" w:hAnsi="Times New Roman" w:cs="Times New Roman"/>
                <w:color w:val="000000" w:themeColor="text1"/>
                <w:szCs w:val="28"/>
              </w:rPr>
            </w:pPr>
            <w:r w:rsidRPr="00C6576F">
              <w:rPr>
                <w:rFonts w:ascii="Times New Roman" w:hAnsi="Times New Roman" w:cs="Times New Roman"/>
                <w:color w:val="000000" w:themeColor="text1"/>
                <w:szCs w:val="28"/>
              </w:rPr>
              <w:t>27,034</w:t>
            </w:r>
          </w:p>
        </w:tc>
      </w:tr>
    </w:tbl>
    <w:p w:rsidR="00567069" w:rsidRPr="00B40F49" w:rsidRDefault="00567069" w:rsidP="00B40F49">
      <w:pPr>
        <w:spacing w:after="0"/>
        <w:ind w:firstLine="708"/>
        <w:jc w:val="both"/>
        <w:rPr>
          <w:rFonts w:ascii="Times New Roman" w:hAnsi="Times New Roman" w:cs="Times New Roman"/>
          <w:color w:val="000000" w:themeColor="text1"/>
          <w:sz w:val="24"/>
          <w:szCs w:val="24"/>
        </w:rPr>
      </w:pPr>
    </w:p>
    <w:p w:rsidR="00567069" w:rsidRPr="00B40F49" w:rsidRDefault="00567069" w:rsidP="00B40F49">
      <w:pPr>
        <w:spacing w:after="0"/>
        <w:ind w:firstLine="708"/>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Следует отметить, что в таблице указана среднегодовая загрузка при полном использовании располагаемой мощности, т.е. при работе всех имеющихся на источнике </w:t>
      </w:r>
      <w:proofErr w:type="spellStart"/>
      <w:r w:rsidRPr="00B40F49">
        <w:rPr>
          <w:rFonts w:ascii="Times New Roman" w:hAnsi="Times New Roman" w:cs="Times New Roman"/>
          <w:color w:val="000000" w:themeColor="text1"/>
          <w:sz w:val="24"/>
          <w:szCs w:val="24"/>
        </w:rPr>
        <w:t>котлоагрегатов</w:t>
      </w:r>
      <w:proofErr w:type="spellEnd"/>
      <w:r w:rsidRPr="00B40F49">
        <w:rPr>
          <w:rFonts w:ascii="Times New Roman" w:hAnsi="Times New Roman" w:cs="Times New Roman"/>
          <w:color w:val="000000" w:themeColor="text1"/>
          <w:sz w:val="24"/>
          <w:szCs w:val="24"/>
        </w:rPr>
        <w:t xml:space="preserve"> в режиме номинальной тепло</w:t>
      </w:r>
      <w:r w:rsidR="00E85422" w:rsidRPr="00B40F49">
        <w:rPr>
          <w:rFonts w:ascii="Times New Roman" w:hAnsi="Times New Roman" w:cs="Times New Roman"/>
          <w:color w:val="000000" w:themeColor="text1"/>
          <w:sz w:val="24"/>
          <w:szCs w:val="24"/>
        </w:rPr>
        <w:t xml:space="preserve"> </w:t>
      </w:r>
      <w:r w:rsidRPr="00B40F49">
        <w:rPr>
          <w:rFonts w:ascii="Times New Roman" w:hAnsi="Times New Roman" w:cs="Times New Roman"/>
          <w:color w:val="000000" w:themeColor="text1"/>
          <w:sz w:val="24"/>
          <w:szCs w:val="24"/>
        </w:rPr>
        <w:t xml:space="preserve">производительности. </w:t>
      </w:r>
    </w:p>
    <w:p w:rsidR="0099457E" w:rsidRPr="00B40F49" w:rsidRDefault="0099457E"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B40F49">
      <w:pPr>
        <w:pStyle w:val="3"/>
        <w:spacing w:before="0"/>
        <w:jc w:val="center"/>
        <w:rPr>
          <w:rFonts w:ascii="Times New Roman" w:hAnsi="Times New Roman" w:cs="Times New Roman"/>
          <w:b w:val="0"/>
          <w:i/>
          <w:color w:val="000000" w:themeColor="text1"/>
          <w:sz w:val="24"/>
          <w:szCs w:val="24"/>
        </w:rPr>
      </w:pPr>
      <w:bookmarkStart w:id="202" w:name="_Toc435791250"/>
      <w:bookmarkStart w:id="203" w:name="_Toc137624694"/>
      <w:r w:rsidRPr="00B40F49">
        <w:rPr>
          <w:rFonts w:ascii="Times New Roman" w:hAnsi="Times New Roman" w:cs="Times New Roman"/>
          <w:b w:val="0"/>
          <w:i/>
          <w:color w:val="000000" w:themeColor="text1"/>
          <w:sz w:val="24"/>
          <w:szCs w:val="24"/>
        </w:rPr>
        <w:t>1.2.9 Способы учета тепла, отпущенного в тепловые сети</w:t>
      </w:r>
      <w:bookmarkEnd w:id="202"/>
      <w:bookmarkEnd w:id="203"/>
    </w:p>
    <w:p w:rsidR="005E6324" w:rsidRPr="00B40F49" w:rsidRDefault="005E6324" w:rsidP="00B40F49">
      <w:pPr>
        <w:spacing w:after="0"/>
        <w:ind w:firstLine="709"/>
        <w:jc w:val="both"/>
        <w:rPr>
          <w:rFonts w:ascii="Times New Roman" w:hAnsi="Times New Roman" w:cs="Times New Roman"/>
          <w:color w:val="000000" w:themeColor="text1"/>
          <w:sz w:val="24"/>
          <w:szCs w:val="24"/>
        </w:rPr>
      </w:pPr>
      <w:bookmarkStart w:id="204" w:name="_Toc435791251"/>
    </w:p>
    <w:p w:rsidR="00034AD8" w:rsidRDefault="00E47737" w:rsidP="00B40F49">
      <w:pPr>
        <w:spacing w:after="0"/>
        <w:ind w:firstLine="709"/>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Учет произведенного тепла ведется расчетным способом на основании расхода топлива.</w:t>
      </w:r>
      <w:r w:rsidR="00034AD8" w:rsidRPr="00B40F49">
        <w:rPr>
          <w:rFonts w:ascii="Times New Roman" w:hAnsi="Times New Roman" w:cs="Times New Roman"/>
          <w:color w:val="000000" w:themeColor="text1"/>
          <w:sz w:val="24"/>
          <w:szCs w:val="24"/>
        </w:rPr>
        <w:t xml:space="preserve"> Данные по приборам учета тепловой энергии сведены в таблицу</w:t>
      </w:r>
      <w:hyperlink w:anchor="bookmark32" w:tooltip="Current Document" w:history="1">
        <w:r w:rsidR="00034AD8" w:rsidRPr="00B40F49">
          <w:rPr>
            <w:rFonts w:ascii="Times New Roman" w:hAnsi="Times New Roman" w:cs="Times New Roman"/>
            <w:color w:val="000000" w:themeColor="text1"/>
            <w:sz w:val="24"/>
            <w:szCs w:val="24"/>
          </w:rPr>
          <w:t>.</w:t>
        </w:r>
      </w:hyperlink>
    </w:p>
    <w:p w:rsidR="00FD3E13" w:rsidRDefault="00FD3E13" w:rsidP="00B40F49">
      <w:pPr>
        <w:spacing w:after="0"/>
        <w:ind w:firstLine="709"/>
        <w:jc w:val="both"/>
        <w:rPr>
          <w:rFonts w:ascii="Times New Roman" w:hAnsi="Times New Roman" w:cs="Times New Roman"/>
          <w:color w:val="000000" w:themeColor="text1"/>
          <w:sz w:val="24"/>
          <w:szCs w:val="24"/>
        </w:rPr>
      </w:pPr>
    </w:p>
    <w:p w:rsidR="00034AD8" w:rsidRPr="00B40F49" w:rsidRDefault="00034AD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40F49">
        <w:rPr>
          <w:rFonts w:ascii="Times New Roman" w:hAnsi="Times New Roman" w:cs="Times New Roman"/>
          <w:color w:val="000000" w:themeColor="text1"/>
          <w:sz w:val="24"/>
          <w:szCs w:val="24"/>
        </w:rPr>
        <w:t xml:space="preserve">Приборы учета тепла в </w:t>
      </w:r>
      <w:r w:rsidR="00240F03">
        <w:rPr>
          <w:rFonts w:ascii="Times New Roman" w:hAnsi="Times New Roman" w:cs="Times New Roman"/>
          <w:color w:val="000000" w:themeColor="text1"/>
          <w:sz w:val="24"/>
          <w:szCs w:val="24"/>
        </w:rPr>
        <w:t>котельной</w:t>
      </w:r>
    </w:p>
    <w:tbl>
      <w:tblPr>
        <w:tblW w:w="10211" w:type="dxa"/>
        <w:tblLayout w:type="fixed"/>
        <w:tblCellMar>
          <w:left w:w="0" w:type="dxa"/>
          <w:right w:w="0" w:type="dxa"/>
        </w:tblCellMar>
        <w:tblLook w:val="0000" w:firstRow="0" w:lastRow="0" w:firstColumn="0" w:lastColumn="0" w:noHBand="0" w:noVBand="0"/>
      </w:tblPr>
      <w:tblGrid>
        <w:gridCol w:w="1838"/>
        <w:gridCol w:w="2268"/>
        <w:gridCol w:w="1276"/>
        <w:gridCol w:w="1701"/>
        <w:gridCol w:w="1701"/>
        <w:gridCol w:w="1427"/>
      </w:tblGrid>
      <w:tr w:rsidR="007C76D8" w:rsidRPr="00F272C8" w:rsidTr="0036317D">
        <w:trPr>
          <w:trHeight w:val="840"/>
        </w:trPr>
        <w:tc>
          <w:tcPr>
            <w:tcW w:w="183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Наименования</w:t>
            </w:r>
            <w:r w:rsidRPr="00F272C8">
              <w:rPr>
                <w:rFonts w:ascii="Times New Roman" w:hAnsi="Times New Roman" w:cs="Times New Roman"/>
                <w:b/>
                <w:color w:val="000000" w:themeColor="text1"/>
              </w:rPr>
              <w:br/>
              <w:t xml:space="preserve"> источ</w:t>
            </w:r>
            <w:r w:rsidRPr="00F272C8">
              <w:rPr>
                <w:rFonts w:ascii="Times New Roman" w:hAnsi="Times New Roman" w:cs="Times New Roman"/>
                <w:b/>
                <w:color w:val="000000" w:themeColor="text1"/>
              </w:rPr>
              <w:softHyphen/>
              <w:t>ника тепла</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Приборы учета тепла</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установки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B40F49"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Дата по</w:t>
            </w:r>
            <w:r w:rsidRPr="00F272C8">
              <w:rPr>
                <w:rFonts w:ascii="Times New Roman" w:hAnsi="Times New Roman" w:cs="Times New Roman"/>
                <w:b/>
                <w:color w:val="000000" w:themeColor="text1"/>
              </w:rPr>
              <w:softHyphen/>
              <w:t xml:space="preserve">следней </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поверки</w:t>
            </w:r>
          </w:p>
        </w:tc>
        <w:tc>
          <w:tcPr>
            <w:tcW w:w="1701" w:type="dxa"/>
            <w:tcBorders>
              <w:top w:val="single" w:sz="4" w:space="0" w:color="auto"/>
              <w:left w:val="single" w:sz="4" w:space="0" w:color="auto"/>
              <w:bottom w:val="single" w:sz="4" w:space="0" w:color="auto"/>
              <w:right w:val="nil"/>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Способ</w:t>
            </w:r>
          </w:p>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учёта</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7C76D8" w:rsidRPr="00F272C8" w:rsidRDefault="007C76D8" w:rsidP="00FD048C">
            <w:pPr>
              <w:spacing w:after="0"/>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Подключение к диспетчеру</w:t>
            </w:r>
          </w:p>
        </w:tc>
      </w:tr>
      <w:tr w:rsidR="0036317D" w:rsidRPr="00F272C8" w:rsidTr="0036317D">
        <w:trPr>
          <w:trHeight w:val="397"/>
        </w:trPr>
        <w:tc>
          <w:tcPr>
            <w:tcW w:w="1838" w:type="dxa"/>
            <w:tcBorders>
              <w:top w:val="single" w:sz="4" w:space="0" w:color="auto"/>
              <w:left w:val="single" w:sz="4" w:space="0" w:color="auto"/>
              <w:bottom w:val="single" w:sz="4" w:space="0" w:color="auto"/>
              <w:right w:val="nil"/>
            </w:tcBorders>
            <w:shd w:val="clear" w:color="auto" w:fill="FFFFFF"/>
            <w:vAlign w:val="center"/>
          </w:tcPr>
          <w:p w:rsidR="0036317D"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Котельная</w:t>
            </w:r>
          </w:p>
          <w:p w:rsidR="0036317D" w:rsidRPr="0054185B" w:rsidRDefault="002540EF" w:rsidP="0036317D">
            <w:pPr>
              <w:spacing w:after="0" w:line="240" w:lineRule="auto"/>
              <w:jc w:val="center"/>
              <w:rPr>
                <w:rFonts w:ascii="Times New Roman" w:hAnsi="Times New Roman" w:cs="Times New Roman"/>
              </w:rPr>
            </w:pPr>
            <w:r>
              <w:rPr>
                <w:rFonts w:ascii="Times New Roman" w:hAnsi="Times New Roman" w:cs="Times New Roman"/>
                <w:szCs w:val="28"/>
              </w:rPr>
              <w:t>«Центральная»</w:t>
            </w:r>
          </w:p>
        </w:tc>
        <w:tc>
          <w:tcPr>
            <w:tcW w:w="2268" w:type="dxa"/>
            <w:tcBorders>
              <w:top w:val="single" w:sz="4" w:space="0" w:color="auto"/>
              <w:left w:val="single" w:sz="4" w:space="0" w:color="auto"/>
              <w:bottom w:val="single" w:sz="4" w:space="0" w:color="auto"/>
              <w:right w:val="nil"/>
            </w:tcBorders>
            <w:shd w:val="clear" w:color="auto" w:fill="FFFFFF"/>
            <w:vAlign w:val="center"/>
          </w:tcPr>
          <w:p w:rsidR="0036317D" w:rsidRPr="00783166" w:rsidRDefault="0036317D" w:rsidP="00AE77CA">
            <w:pPr>
              <w:spacing w:after="0"/>
              <w:jc w:val="center"/>
              <w:rPr>
                <w:rFonts w:ascii="Times New Roman" w:hAnsi="Times New Roman" w:cs="Times New Roman"/>
              </w:rPr>
            </w:pPr>
            <w:r w:rsidRPr="00783166">
              <w:rPr>
                <w:rFonts w:ascii="Times New Roman" w:hAnsi="Times New Roman" w:cs="Times New Roman"/>
              </w:rPr>
              <w:t xml:space="preserve">Теплосчетчик </w:t>
            </w:r>
          </w:p>
        </w:tc>
        <w:tc>
          <w:tcPr>
            <w:tcW w:w="1276"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FD3E13" w:rsidP="0036317D">
            <w:pPr>
              <w:spacing w:after="0" w:line="240" w:lineRule="auto"/>
              <w:jc w:val="center"/>
              <w:rPr>
                <w:rFonts w:ascii="Times New Roman" w:hAnsi="Times New Roman" w:cs="Times New Roman"/>
                <w:szCs w:val="28"/>
              </w:rPr>
            </w:pPr>
            <w:r>
              <w:rPr>
                <w:rFonts w:ascii="Times New Roman" w:hAnsi="Times New Roman" w:cs="Times New Roman"/>
                <w:szCs w:val="28"/>
              </w:rPr>
              <w:t>-</w:t>
            </w:r>
          </w:p>
        </w:tc>
        <w:tc>
          <w:tcPr>
            <w:tcW w:w="1701" w:type="dxa"/>
            <w:tcBorders>
              <w:top w:val="single" w:sz="4" w:space="0" w:color="auto"/>
              <w:left w:val="single" w:sz="4" w:space="0" w:color="auto"/>
              <w:bottom w:val="single" w:sz="4" w:space="0" w:color="auto"/>
              <w:right w:val="nil"/>
            </w:tcBorders>
            <w:shd w:val="clear" w:color="auto" w:fill="FFFFFF"/>
            <w:vAlign w:val="center"/>
          </w:tcPr>
          <w:p w:rsidR="0036317D" w:rsidRPr="00590B17" w:rsidRDefault="0036317D" w:rsidP="0036317D">
            <w:pPr>
              <w:spacing w:after="0"/>
              <w:jc w:val="center"/>
              <w:rPr>
                <w:rFonts w:ascii="Times New Roman" w:hAnsi="Times New Roman" w:cs="Times New Roman"/>
                <w:color w:val="000000" w:themeColor="text1"/>
              </w:rPr>
            </w:pPr>
            <w:r w:rsidRPr="00590B17">
              <w:rPr>
                <w:rFonts w:ascii="Times New Roman" w:hAnsi="Times New Roman" w:cs="Times New Roman"/>
                <w:color w:val="000000" w:themeColor="text1"/>
              </w:rPr>
              <w:t>коммерческий</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36317D" w:rsidRPr="00F272C8" w:rsidRDefault="0036317D" w:rsidP="0036317D">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нет</w:t>
            </w:r>
          </w:p>
        </w:tc>
      </w:tr>
    </w:tbl>
    <w:p w:rsidR="007C76D8" w:rsidRPr="007C76D8" w:rsidRDefault="007C76D8" w:rsidP="007C76D8">
      <w:pPr>
        <w:spacing w:after="0"/>
        <w:ind w:firstLine="709"/>
        <w:jc w:val="both"/>
        <w:rPr>
          <w:rFonts w:ascii="Times New Roman" w:hAnsi="Times New Roman" w:cs="Times New Roman"/>
          <w:color w:val="000000" w:themeColor="text1"/>
          <w:sz w:val="24"/>
          <w:szCs w:val="24"/>
        </w:rPr>
      </w:pPr>
    </w:p>
    <w:p w:rsidR="007C76D8" w:rsidRPr="007C76D8" w:rsidRDefault="007C76D8" w:rsidP="007C76D8">
      <w:pPr>
        <w:spacing w:after="0"/>
        <w:ind w:firstLine="709"/>
        <w:jc w:val="both"/>
        <w:rPr>
          <w:rFonts w:ascii="Times New Roman" w:hAnsi="Times New Roman" w:cs="Times New Roman"/>
          <w:color w:val="000000" w:themeColor="text1"/>
          <w:sz w:val="24"/>
          <w:szCs w:val="24"/>
        </w:rPr>
      </w:pPr>
      <w:proofErr w:type="spellStart"/>
      <w:r w:rsidRPr="007C76D8">
        <w:rPr>
          <w:rFonts w:ascii="Times New Roman" w:hAnsi="Times New Roman" w:cs="Times New Roman"/>
          <w:color w:val="000000" w:themeColor="text1"/>
          <w:sz w:val="24"/>
          <w:szCs w:val="24"/>
        </w:rPr>
        <w:t>Межповерочный</w:t>
      </w:r>
      <w:proofErr w:type="spellEnd"/>
      <w:r w:rsidRPr="007C76D8">
        <w:rPr>
          <w:rFonts w:ascii="Times New Roman" w:hAnsi="Times New Roman" w:cs="Times New Roman"/>
          <w:color w:val="000000" w:themeColor="text1"/>
          <w:sz w:val="24"/>
          <w:szCs w:val="24"/>
        </w:rPr>
        <w:t xml:space="preserve"> интервал для существующих ПУ составляет 4 года.</w:t>
      </w:r>
    </w:p>
    <w:p w:rsidR="007C76D8" w:rsidRPr="007C76D8" w:rsidRDefault="007C76D8" w:rsidP="007C76D8">
      <w:pPr>
        <w:spacing w:after="0"/>
        <w:ind w:firstLine="709"/>
        <w:jc w:val="both"/>
        <w:rPr>
          <w:rFonts w:ascii="Times New Roman" w:hAnsi="Times New Roman" w:cs="Times New Roman"/>
          <w:color w:val="000000" w:themeColor="text1"/>
          <w:sz w:val="24"/>
          <w:szCs w:val="24"/>
        </w:rPr>
      </w:pPr>
      <w:bookmarkStart w:id="205" w:name="bookmark33"/>
      <w:r w:rsidRPr="007C76D8">
        <w:rPr>
          <w:rFonts w:ascii="Times New Roman" w:hAnsi="Times New Roman" w:cs="Times New Roman"/>
          <w:color w:val="000000" w:themeColor="text1"/>
          <w:sz w:val="24"/>
          <w:szCs w:val="24"/>
        </w:rPr>
        <w:t xml:space="preserve">Коммерческий учет вырабатываемой тепловой энергии </w:t>
      </w:r>
      <w:r w:rsidR="00240F03">
        <w:rPr>
          <w:rFonts w:ascii="Times New Roman" w:hAnsi="Times New Roman" w:cs="Times New Roman"/>
          <w:color w:val="000000" w:themeColor="text1"/>
          <w:sz w:val="24"/>
          <w:szCs w:val="24"/>
        </w:rPr>
        <w:t xml:space="preserve">котельной </w:t>
      </w:r>
      <w:r w:rsidRPr="007C76D8">
        <w:rPr>
          <w:rFonts w:ascii="Times New Roman" w:hAnsi="Times New Roman" w:cs="Times New Roman"/>
          <w:color w:val="000000" w:themeColor="text1"/>
          <w:sz w:val="24"/>
          <w:szCs w:val="24"/>
        </w:rPr>
        <w:t>не преду</w:t>
      </w:r>
      <w:r w:rsidRPr="007C76D8">
        <w:rPr>
          <w:rFonts w:ascii="Times New Roman" w:hAnsi="Times New Roman" w:cs="Times New Roman"/>
          <w:color w:val="000000" w:themeColor="text1"/>
          <w:sz w:val="24"/>
          <w:szCs w:val="24"/>
        </w:rPr>
        <w:softHyphen/>
        <w:t>смотрен</w:t>
      </w:r>
      <w:bookmarkEnd w:id="205"/>
      <w:r w:rsidRPr="007C76D8">
        <w:rPr>
          <w:rFonts w:ascii="Times New Roman" w:hAnsi="Times New Roman" w:cs="Times New Roman"/>
          <w:color w:val="000000" w:themeColor="text1"/>
          <w:sz w:val="24"/>
          <w:szCs w:val="24"/>
        </w:rPr>
        <w:t>.</w:t>
      </w:r>
    </w:p>
    <w:p w:rsidR="00567069" w:rsidRPr="007C76D8" w:rsidRDefault="00567069"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bookmarkStart w:id="206" w:name="_Toc137624695"/>
      <w:r w:rsidRPr="007C76D8">
        <w:rPr>
          <w:rFonts w:ascii="Times New Roman" w:hAnsi="Times New Roman" w:cs="Times New Roman"/>
          <w:b w:val="0"/>
          <w:i/>
          <w:color w:val="000000" w:themeColor="text1"/>
          <w:sz w:val="24"/>
          <w:szCs w:val="24"/>
        </w:rPr>
        <w:t>1.2.10 Статистика отказов и восстановлений оборудования источников тепловой энергии</w:t>
      </w:r>
      <w:bookmarkEnd w:id="204"/>
      <w:bookmarkEnd w:id="206"/>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Серьезных отказов оборудования источников тепловой энергии сотрудниками тепло</w:t>
      </w:r>
      <w:r w:rsidRPr="007C76D8">
        <w:rPr>
          <w:rFonts w:ascii="Times New Roman" w:hAnsi="Times New Roman" w:cs="Times New Roman"/>
          <w:color w:val="000000" w:themeColor="text1"/>
          <w:sz w:val="24"/>
          <w:szCs w:val="24"/>
        </w:rPr>
        <w:softHyphen/>
        <w:t>снабжающей организации не зафиксировано. Перерывов в теплоснабжении в отопительный период из-за отказов оборудования не возникало (в соответствии с информацией об основных потребительских характеристиках регулируемых товаров и услуг регулируемых организаций и их соответствии государственным и иным утверждённым стандартам качества).</w:t>
      </w:r>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pStyle w:val="3"/>
        <w:spacing w:before="0"/>
        <w:jc w:val="center"/>
        <w:rPr>
          <w:rFonts w:ascii="Times New Roman" w:hAnsi="Times New Roman" w:cs="Times New Roman"/>
          <w:b w:val="0"/>
          <w:i/>
          <w:color w:val="000000" w:themeColor="text1"/>
          <w:sz w:val="24"/>
          <w:szCs w:val="24"/>
        </w:rPr>
      </w:pPr>
      <w:r w:rsidRPr="007C76D8">
        <w:rPr>
          <w:rFonts w:ascii="Times New Roman" w:hAnsi="Times New Roman" w:cs="Times New Roman"/>
          <w:b w:val="0"/>
          <w:i/>
          <w:color w:val="000000" w:themeColor="text1"/>
          <w:sz w:val="24"/>
          <w:szCs w:val="24"/>
        </w:rPr>
        <w:t xml:space="preserve"> </w:t>
      </w:r>
      <w:bookmarkStart w:id="207" w:name="_Toc435791252"/>
      <w:bookmarkStart w:id="208" w:name="_Toc137624696"/>
      <w:r w:rsidRPr="007C76D8">
        <w:rPr>
          <w:rFonts w:ascii="Times New Roman" w:hAnsi="Times New Roman" w:cs="Times New Roman"/>
          <w:b w:val="0"/>
          <w:i/>
          <w:color w:val="000000" w:themeColor="text1"/>
          <w:sz w:val="24"/>
          <w:szCs w:val="24"/>
        </w:rPr>
        <w:t xml:space="preserve">1.2.11 Предписания надзорных органов по запрещению дальнейшей эксплуатации </w:t>
      </w:r>
      <w:r w:rsidRPr="007C76D8">
        <w:rPr>
          <w:rFonts w:ascii="Times New Roman" w:hAnsi="Times New Roman" w:cs="Times New Roman"/>
          <w:b w:val="0"/>
          <w:i/>
          <w:color w:val="000000" w:themeColor="text1"/>
          <w:sz w:val="24"/>
          <w:szCs w:val="24"/>
        </w:rPr>
        <w:br/>
        <w:t>источника тепловой энергии</w:t>
      </w:r>
      <w:bookmarkEnd w:id="207"/>
      <w:bookmarkEnd w:id="208"/>
    </w:p>
    <w:p w:rsidR="005E6324" w:rsidRPr="007C76D8" w:rsidRDefault="005E6324" w:rsidP="00215BB4">
      <w:pPr>
        <w:spacing w:after="0"/>
        <w:ind w:firstLine="709"/>
        <w:jc w:val="both"/>
        <w:rPr>
          <w:rFonts w:ascii="Times New Roman" w:hAnsi="Times New Roman" w:cs="Times New Roman"/>
          <w:color w:val="000000" w:themeColor="text1"/>
          <w:sz w:val="24"/>
          <w:szCs w:val="24"/>
        </w:rPr>
      </w:pPr>
    </w:p>
    <w:p w:rsidR="00034AD8" w:rsidRPr="007C76D8" w:rsidRDefault="00034AD8"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Предписания надзорных органов по запрещению дальнейшей эксплуатации источника тепловой энергии отсутствуют.</w:t>
      </w:r>
    </w:p>
    <w:p w:rsidR="005B1DE6" w:rsidRDefault="005B1DE6" w:rsidP="00215BB4">
      <w:pPr>
        <w:spacing w:after="0"/>
        <w:ind w:firstLine="709"/>
        <w:jc w:val="both"/>
        <w:rPr>
          <w:rFonts w:ascii="Times New Roman" w:hAnsi="Times New Roman" w:cs="Times New Roman"/>
          <w:color w:val="000000" w:themeColor="text1"/>
          <w:sz w:val="24"/>
          <w:szCs w:val="24"/>
        </w:rPr>
      </w:pPr>
    </w:p>
    <w:p w:rsidR="001D50B2" w:rsidRPr="007C76D8" w:rsidRDefault="001D50B2" w:rsidP="001D50B2">
      <w:pPr>
        <w:pStyle w:val="3"/>
        <w:spacing w:before="0"/>
        <w:jc w:val="center"/>
        <w:rPr>
          <w:rFonts w:ascii="Times New Roman" w:hAnsi="Times New Roman" w:cs="Times New Roman"/>
          <w:b w:val="0"/>
          <w:i/>
          <w:color w:val="000000" w:themeColor="text1"/>
          <w:sz w:val="24"/>
          <w:szCs w:val="24"/>
        </w:rPr>
      </w:pPr>
      <w:bookmarkStart w:id="209" w:name="_Toc5888284"/>
      <w:bookmarkStart w:id="210" w:name="_Toc137624697"/>
      <w:r w:rsidRPr="007C76D8">
        <w:rPr>
          <w:rFonts w:ascii="Times New Roman" w:hAnsi="Times New Roman" w:cs="Times New Roman"/>
          <w:b w:val="0"/>
          <w:i/>
          <w:color w:val="000000" w:themeColor="text1"/>
          <w:sz w:val="24"/>
          <w:szCs w:val="24"/>
        </w:rPr>
        <w:lastRenderedPageBreak/>
        <w:t xml:space="preserve">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w:t>
      </w:r>
      <w:r w:rsidRPr="007C76D8">
        <w:rPr>
          <w:rFonts w:ascii="Times New Roman" w:hAnsi="Times New Roman" w:cs="Times New Roman"/>
          <w:b w:val="0"/>
          <w:i/>
          <w:color w:val="000000" w:themeColor="text1"/>
          <w:sz w:val="24"/>
          <w:szCs w:val="24"/>
        </w:rPr>
        <w:br/>
        <w:t xml:space="preserve">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w:t>
      </w:r>
      <w:r w:rsidRPr="007C76D8">
        <w:rPr>
          <w:rFonts w:ascii="Times New Roman" w:hAnsi="Times New Roman" w:cs="Times New Roman"/>
          <w:b w:val="0"/>
          <w:i/>
          <w:color w:val="000000" w:themeColor="text1"/>
          <w:sz w:val="24"/>
          <w:szCs w:val="24"/>
        </w:rPr>
        <w:br/>
        <w:t>теплоснабжения потребителей</w:t>
      </w:r>
      <w:bookmarkEnd w:id="209"/>
      <w:bookmarkEnd w:id="210"/>
    </w:p>
    <w:p w:rsidR="001D50B2" w:rsidRPr="007C76D8" w:rsidRDefault="001D50B2" w:rsidP="001D50B2">
      <w:pPr>
        <w:spacing w:after="0"/>
        <w:jc w:val="center"/>
        <w:rPr>
          <w:rFonts w:ascii="Times New Roman" w:eastAsiaTheme="majorEastAsia" w:hAnsi="Times New Roman" w:cs="Times New Roman"/>
          <w:bCs/>
          <w:i/>
          <w:color w:val="000000" w:themeColor="text1"/>
          <w:sz w:val="24"/>
          <w:szCs w:val="24"/>
        </w:rPr>
      </w:pPr>
    </w:p>
    <w:p w:rsidR="00DA425E" w:rsidRPr="007C76D8" w:rsidRDefault="001D50B2" w:rsidP="00CC307E">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На территории</w:t>
      </w:r>
      <w:r w:rsidR="00A819F6" w:rsidRPr="007C76D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7C76D8">
        <w:rPr>
          <w:rFonts w:ascii="Times New Roman" w:hAnsi="Times New Roman" w:cs="Times New Roman"/>
          <w:color w:val="000000" w:themeColor="text1"/>
          <w:sz w:val="24"/>
          <w:szCs w:val="24"/>
        </w:rPr>
        <w:t xml:space="preserve"> нет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1D50B2" w:rsidRPr="007C76D8" w:rsidRDefault="001D50B2">
      <w:pPr>
        <w:rPr>
          <w:rFonts w:ascii="Times New Roman" w:eastAsiaTheme="majorEastAsia" w:hAnsi="Times New Roman" w:cs="Times New Roman"/>
          <w:b/>
          <w:bCs/>
          <w:color w:val="000000" w:themeColor="text1"/>
          <w:sz w:val="24"/>
          <w:szCs w:val="24"/>
        </w:rPr>
      </w:pPr>
      <w:bookmarkStart w:id="211" w:name="_Toc391732450"/>
      <w:bookmarkStart w:id="212" w:name="_Toc435791253"/>
      <w:r w:rsidRPr="007C76D8">
        <w:rPr>
          <w:rFonts w:ascii="Times New Roman" w:hAnsi="Times New Roman" w:cs="Times New Roman"/>
          <w:color w:val="000000" w:themeColor="text1"/>
          <w:sz w:val="24"/>
          <w:szCs w:val="24"/>
        </w:rPr>
        <w:br w:type="page"/>
      </w:r>
    </w:p>
    <w:p w:rsidR="00DA425E" w:rsidRPr="007C76D8" w:rsidRDefault="00DA425E" w:rsidP="00215BB4">
      <w:pPr>
        <w:pStyle w:val="2"/>
        <w:spacing w:before="0"/>
        <w:ind w:firstLine="709"/>
        <w:jc w:val="both"/>
        <w:rPr>
          <w:rFonts w:ascii="Times New Roman" w:hAnsi="Times New Roman" w:cs="Times New Roman"/>
          <w:color w:val="000000" w:themeColor="text1"/>
          <w:sz w:val="24"/>
          <w:szCs w:val="24"/>
        </w:rPr>
      </w:pPr>
      <w:bookmarkStart w:id="213" w:name="_Toc137624698"/>
      <w:r w:rsidRPr="002249F5">
        <w:rPr>
          <w:rFonts w:ascii="Times New Roman" w:hAnsi="Times New Roman" w:cs="Times New Roman"/>
          <w:color w:val="000000" w:themeColor="text1"/>
          <w:sz w:val="24"/>
          <w:szCs w:val="24"/>
        </w:rPr>
        <w:lastRenderedPageBreak/>
        <w:t>Часть 3</w:t>
      </w:r>
      <w:r w:rsidRPr="007C76D8">
        <w:rPr>
          <w:rFonts w:ascii="Times New Roman" w:hAnsi="Times New Roman" w:cs="Times New Roman"/>
          <w:color w:val="000000" w:themeColor="text1"/>
          <w:sz w:val="24"/>
          <w:szCs w:val="24"/>
        </w:rPr>
        <w:t>. Тепловые сети, сооружения на них и тепловые пункты</w:t>
      </w:r>
      <w:bookmarkEnd w:id="211"/>
      <w:bookmarkEnd w:id="212"/>
      <w:bookmarkEnd w:id="213"/>
    </w:p>
    <w:p w:rsidR="005E6324" w:rsidRPr="007C76D8" w:rsidRDefault="005E6324" w:rsidP="005E6324">
      <w:pPr>
        <w:spacing w:after="0"/>
        <w:rPr>
          <w:rFonts w:ascii="Times New Roman" w:hAnsi="Times New Roman" w:cs="Times New Roman"/>
          <w:color w:val="000000" w:themeColor="text1"/>
          <w:sz w:val="24"/>
          <w:szCs w:val="24"/>
        </w:rPr>
      </w:pPr>
    </w:p>
    <w:p w:rsidR="000F2DE6" w:rsidRPr="007C76D8" w:rsidRDefault="000F2DE6" w:rsidP="000F2DE6">
      <w:pPr>
        <w:pStyle w:val="3"/>
        <w:spacing w:before="0"/>
        <w:jc w:val="center"/>
        <w:rPr>
          <w:rFonts w:ascii="Times New Roman" w:hAnsi="Times New Roman" w:cs="Times New Roman"/>
          <w:b w:val="0"/>
          <w:i/>
          <w:color w:val="000000" w:themeColor="text1"/>
          <w:sz w:val="24"/>
          <w:szCs w:val="24"/>
        </w:rPr>
      </w:pPr>
      <w:bookmarkStart w:id="214" w:name="_Toc5888286"/>
      <w:bookmarkStart w:id="215" w:name="_Toc435791254"/>
      <w:bookmarkStart w:id="216" w:name="_Toc137624699"/>
      <w:r w:rsidRPr="007C76D8">
        <w:rPr>
          <w:rFonts w:ascii="Times New Roman" w:hAnsi="Times New Roman" w:cs="Times New Roman"/>
          <w:b w:val="0"/>
          <w:i/>
          <w:color w:val="000000" w:themeColor="text1"/>
          <w:sz w:val="24"/>
          <w:szCs w:val="24"/>
        </w:rPr>
        <w:t>1.3.1 Описание структуры тепловых сетей от каждого источника тепловой энергии, от</w:t>
      </w:r>
      <w:bookmarkStart w:id="217" w:name="_Toc5888287"/>
      <w:bookmarkEnd w:id="214"/>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магистральных выводов до центральных тепловых пунктов (если таковые имеются) или до ввода</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в жилой квартал или промышленный объект</w:t>
      </w:r>
      <w:bookmarkEnd w:id="215"/>
      <w:r w:rsidRPr="007C76D8">
        <w:rPr>
          <w:rFonts w:ascii="Times New Roman" w:hAnsi="Times New Roman" w:cs="Times New Roman"/>
          <w:b w:val="0"/>
          <w:i/>
          <w:color w:val="000000" w:themeColor="text1"/>
          <w:sz w:val="24"/>
          <w:szCs w:val="24"/>
        </w:rPr>
        <w:t xml:space="preserve"> с выделением сетей горячего водоснабжения</w:t>
      </w:r>
      <w:bookmarkEnd w:id="216"/>
      <w:bookmarkEnd w:id="217"/>
    </w:p>
    <w:p w:rsidR="007C76D8" w:rsidRPr="007C76D8" w:rsidRDefault="007C76D8" w:rsidP="007C76D8">
      <w:pPr>
        <w:suppressAutoHyphens/>
        <w:spacing w:after="0"/>
        <w:ind w:firstLine="708"/>
        <w:jc w:val="both"/>
        <w:rPr>
          <w:rFonts w:ascii="Times New Roman" w:hAnsi="Times New Roman" w:cs="Times New Roman"/>
          <w:color w:val="000000" w:themeColor="text1"/>
          <w:sz w:val="24"/>
        </w:rPr>
      </w:pPr>
    </w:p>
    <w:p w:rsidR="00197A8D" w:rsidRPr="00197A8D" w:rsidRDefault="00197A8D" w:rsidP="00197A8D">
      <w:pPr>
        <w:spacing w:after="0"/>
        <w:ind w:firstLine="709"/>
        <w:jc w:val="both"/>
        <w:rPr>
          <w:rFonts w:ascii="Times New Roman" w:hAnsi="Times New Roman" w:cs="Times New Roman"/>
          <w:sz w:val="24"/>
          <w:szCs w:val="24"/>
        </w:rPr>
      </w:pPr>
      <w:bookmarkStart w:id="218" w:name="_Toc435791255"/>
      <w:r w:rsidRPr="00197A8D">
        <w:rPr>
          <w:rFonts w:ascii="Times New Roman" w:hAnsi="Times New Roman" w:cs="Times New Roman"/>
          <w:sz w:val="24"/>
          <w:szCs w:val="24"/>
        </w:rPr>
        <w:t>Тепловые сети являют</w:t>
      </w:r>
      <w:r w:rsidR="00590B17">
        <w:rPr>
          <w:rFonts w:ascii="Times New Roman" w:hAnsi="Times New Roman" w:cs="Times New Roman"/>
          <w:sz w:val="24"/>
          <w:szCs w:val="24"/>
        </w:rPr>
        <w:t>ся зоной действия теплоснабжающей</w:t>
      </w:r>
      <w:r w:rsidRPr="00197A8D">
        <w:rPr>
          <w:rFonts w:ascii="Times New Roman" w:hAnsi="Times New Roman" w:cs="Times New Roman"/>
          <w:sz w:val="24"/>
          <w:szCs w:val="24"/>
        </w:rPr>
        <w:t xml:space="preserve"> организаци</w:t>
      </w:r>
      <w:r w:rsidR="00FD3E13">
        <w:rPr>
          <w:rFonts w:ascii="Times New Roman" w:hAnsi="Times New Roman" w:cs="Times New Roman"/>
          <w:sz w:val="24"/>
          <w:szCs w:val="24"/>
        </w:rPr>
        <w:t xml:space="preserve">и </w:t>
      </w:r>
      <w:r w:rsidR="00C210B9">
        <w:rPr>
          <w:rFonts w:ascii="Times New Roman" w:hAnsi="Times New Roman" w:cs="Times New Roman"/>
          <w:sz w:val="24"/>
          <w:szCs w:val="24"/>
        </w:rPr>
        <w:t>ГПКК «ЦРКК»</w:t>
      </w:r>
      <w:r w:rsidR="00590B17">
        <w:rPr>
          <w:rFonts w:ascii="Times New Roman" w:hAnsi="Times New Roman" w:cs="Times New Roman"/>
          <w:sz w:val="24"/>
          <w:szCs w:val="24"/>
        </w:rPr>
        <w:t>.</w:t>
      </w:r>
      <w:r w:rsidRPr="00197A8D">
        <w:rPr>
          <w:rFonts w:ascii="Times New Roman" w:hAnsi="Times New Roman" w:cs="Times New Roman"/>
          <w:sz w:val="24"/>
          <w:szCs w:val="24"/>
        </w:rPr>
        <w:t xml:space="preserve"> </w:t>
      </w:r>
    </w:p>
    <w:p w:rsidR="00197A8D" w:rsidRPr="00197A8D" w:rsidRDefault="00197A8D" w:rsidP="00197A8D">
      <w:pPr>
        <w:spacing w:after="0"/>
        <w:ind w:firstLine="709"/>
        <w:jc w:val="both"/>
        <w:rPr>
          <w:rFonts w:ascii="Times New Roman" w:hAnsi="Times New Roman" w:cs="Times New Roman"/>
          <w:color w:val="000000" w:themeColor="text1"/>
          <w:sz w:val="24"/>
          <w:szCs w:val="24"/>
        </w:rPr>
      </w:pPr>
      <w:r w:rsidRPr="00197A8D">
        <w:rPr>
          <w:rFonts w:ascii="Times New Roman" w:hAnsi="Times New Roman" w:cs="Times New Roman"/>
          <w:color w:val="000000" w:themeColor="text1"/>
          <w:sz w:val="24"/>
          <w:szCs w:val="24"/>
        </w:rPr>
        <w:t xml:space="preserve">На основании паспорта тепловой сети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протяженность трубопроводов в дву</w:t>
      </w:r>
      <w:r w:rsidR="00590B17">
        <w:rPr>
          <w:rFonts w:ascii="Times New Roman" w:hAnsi="Times New Roman" w:cs="Times New Roman"/>
          <w:color w:val="000000" w:themeColor="text1"/>
          <w:sz w:val="24"/>
          <w:szCs w:val="24"/>
        </w:rPr>
        <w:t xml:space="preserve">хтрубном исчислении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 погонных</w:t>
      </w:r>
      <w:r w:rsidR="00590B17">
        <w:rPr>
          <w:rFonts w:ascii="Times New Roman" w:hAnsi="Times New Roman" w:cs="Times New Roman"/>
          <w:color w:val="000000" w:themeColor="text1"/>
          <w:sz w:val="24"/>
          <w:szCs w:val="24"/>
        </w:rPr>
        <w:t xml:space="preserve"> метр</w:t>
      </w:r>
      <w:r w:rsidR="00FD3E13">
        <w:rPr>
          <w:rFonts w:ascii="Times New Roman" w:hAnsi="Times New Roman" w:cs="Times New Roman"/>
          <w:color w:val="000000" w:themeColor="text1"/>
          <w:sz w:val="24"/>
          <w:szCs w:val="24"/>
        </w:rPr>
        <w:t>а</w:t>
      </w:r>
      <w:r w:rsidRPr="00197A8D">
        <w:rPr>
          <w:rFonts w:ascii="Times New Roman" w:hAnsi="Times New Roman" w:cs="Times New Roman"/>
          <w:color w:val="000000" w:themeColor="text1"/>
          <w:sz w:val="24"/>
          <w:szCs w:val="24"/>
        </w:rPr>
        <w:t xml:space="preserve">. Фактическая протяженность тепловых сетей котельной </w:t>
      </w:r>
      <w:r w:rsidR="00DA5ACE">
        <w:rPr>
          <w:rFonts w:ascii="Times New Roman" w:hAnsi="Times New Roman" w:cs="Times New Roman"/>
          <w:color w:val="000000" w:themeColor="text1"/>
          <w:sz w:val="24"/>
          <w:szCs w:val="24"/>
        </w:rPr>
        <w:t>«Центральная»</w:t>
      </w:r>
      <w:r w:rsidRPr="00197A8D">
        <w:rPr>
          <w:rFonts w:ascii="Times New Roman" w:hAnsi="Times New Roman" w:cs="Times New Roman"/>
          <w:color w:val="000000" w:themeColor="text1"/>
          <w:sz w:val="24"/>
          <w:szCs w:val="24"/>
        </w:rPr>
        <w:t xml:space="preserve"> с учетом отводов к потребителям составляет </w:t>
      </w:r>
      <w:r w:rsidR="00C6576F">
        <w:rPr>
          <w:rFonts w:ascii="Times New Roman" w:hAnsi="Times New Roman" w:cs="Times New Roman"/>
          <w:color w:val="000000" w:themeColor="text1"/>
          <w:sz w:val="24"/>
          <w:szCs w:val="24"/>
        </w:rPr>
        <w:t>2</w:t>
      </w:r>
      <w:r w:rsidR="00FD3E13">
        <w:rPr>
          <w:rFonts w:ascii="Times New Roman" w:hAnsi="Times New Roman" w:cs="Times New Roman"/>
          <w:color w:val="000000" w:themeColor="text1"/>
          <w:sz w:val="24"/>
          <w:szCs w:val="24"/>
        </w:rPr>
        <w:t xml:space="preserve"> 6</w:t>
      </w:r>
      <w:r w:rsidR="00C6576F">
        <w:rPr>
          <w:rFonts w:ascii="Times New Roman" w:hAnsi="Times New Roman" w:cs="Times New Roman"/>
          <w:color w:val="000000" w:themeColor="text1"/>
          <w:sz w:val="24"/>
          <w:szCs w:val="24"/>
        </w:rPr>
        <w:t>73</w:t>
      </w:r>
      <w:r w:rsidR="00FD3E13">
        <w:rPr>
          <w:rFonts w:ascii="Times New Roman" w:hAnsi="Times New Roman" w:cs="Times New Roman"/>
          <w:color w:val="000000" w:themeColor="text1"/>
          <w:sz w:val="24"/>
          <w:szCs w:val="24"/>
        </w:rPr>
        <w:t xml:space="preserve"> погонных метра</w:t>
      </w:r>
      <w:r w:rsidRPr="00197A8D">
        <w:rPr>
          <w:rFonts w:ascii="Times New Roman" w:hAnsi="Times New Roman" w:cs="Times New Roman"/>
          <w:color w:val="000000" w:themeColor="text1"/>
          <w:sz w:val="24"/>
          <w:szCs w:val="24"/>
        </w:rPr>
        <w:t xml:space="preserve">. Система теплоснабжения двухтрубная. Тип системы теплоснабжения – </w:t>
      </w:r>
      <w:r w:rsidR="00AE77CA">
        <w:rPr>
          <w:rFonts w:ascii="Times New Roman" w:hAnsi="Times New Roman" w:cs="Times New Roman"/>
          <w:color w:val="000000" w:themeColor="text1"/>
          <w:sz w:val="24"/>
          <w:szCs w:val="24"/>
        </w:rPr>
        <w:t>открытый</w:t>
      </w:r>
      <w:r w:rsidRPr="00197A8D">
        <w:rPr>
          <w:rFonts w:ascii="Times New Roman" w:hAnsi="Times New Roman" w:cs="Times New Roman"/>
          <w:color w:val="000000" w:themeColor="text1"/>
          <w:sz w:val="24"/>
          <w:szCs w:val="24"/>
        </w:rPr>
        <w:t>. Присоединение отопительных приборов потребителей к тепловым сетям осуществлено по зависимой схеме. В качестве теплоносителя используется вода.</w:t>
      </w:r>
    </w:p>
    <w:p w:rsidR="00B40F49" w:rsidRDefault="00B40F49" w:rsidP="00215BB4">
      <w:pPr>
        <w:pStyle w:val="3"/>
        <w:spacing w:before="0"/>
        <w:jc w:val="center"/>
        <w:rPr>
          <w:rFonts w:ascii="Times New Roman" w:hAnsi="Times New Roman" w:cs="Times New Roman"/>
          <w:b w:val="0"/>
          <w:i/>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219" w:name="_Toc137624700"/>
      <w:r w:rsidRPr="007C76D8">
        <w:rPr>
          <w:rFonts w:ascii="Times New Roman" w:hAnsi="Times New Roman" w:cs="Times New Roman"/>
          <w:b w:val="0"/>
          <w:i/>
          <w:color w:val="000000" w:themeColor="text1"/>
          <w:sz w:val="24"/>
          <w:szCs w:val="24"/>
        </w:rPr>
        <w:t xml:space="preserve">1.3.2 Электронные и (или) бумажные карты (схемы) тепловых сетей в зонах действия </w:t>
      </w:r>
      <w:r w:rsidR="00A830FB"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источников тепловой энергии</w:t>
      </w:r>
      <w:bookmarkEnd w:id="218"/>
      <w:bookmarkEnd w:id="219"/>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spacing w:after="0"/>
        <w:ind w:firstLine="709"/>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t>Схемы тепловых сетей в зонах действия источников тепловой энергии приведены в приложении.</w:t>
      </w:r>
    </w:p>
    <w:p w:rsidR="00A830FB" w:rsidRPr="007C76D8" w:rsidRDefault="00A830FB" w:rsidP="00215BB4">
      <w:pPr>
        <w:spacing w:after="0"/>
        <w:ind w:firstLine="709"/>
        <w:jc w:val="both"/>
        <w:rPr>
          <w:rFonts w:ascii="Times New Roman" w:hAnsi="Times New Roman" w:cs="Times New Roman"/>
          <w:color w:val="000000" w:themeColor="text1"/>
          <w:sz w:val="24"/>
          <w:szCs w:val="24"/>
        </w:rPr>
      </w:pPr>
    </w:p>
    <w:p w:rsidR="00DA425E" w:rsidRPr="007C76D8" w:rsidRDefault="00DA425E" w:rsidP="00215BB4">
      <w:pPr>
        <w:pStyle w:val="3"/>
        <w:spacing w:before="0"/>
        <w:jc w:val="center"/>
        <w:rPr>
          <w:rFonts w:ascii="Times New Roman" w:hAnsi="Times New Roman" w:cs="Times New Roman"/>
          <w:b w:val="0"/>
          <w:i/>
          <w:color w:val="000000" w:themeColor="text1"/>
          <w:sz w:val="24"/>
          <w:szCs w:val="24"/>
        </w:rPr>
      </w:pPr>
      <w:bookmarkStart w:id="220" w:name="_Toc435791256"/>
      <w:bookmarkStart w:id="221" w:name="_Toc137624701"/>
      <w:r w:rsidRPr="007C76D8">
        <w:rPr>
          <w:rFonts w:ascii="Times New Roman" w:hAnsi="Times New Roman" w:cs="Times New Roman"/>
          <w:b w:val="0"/>
          <w:i/>
          <w:color w:val="000000" w:themeColor="text1"/>
          <w:sz w:val="24"/>
          <w:szCs w:val="24"/>
        </w:rPr>
        <w:t>1.3.3 Параметры тепловых сетей, включая год начала эксплуатации, тип изоляции, тип</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компенсирующих устройств, тип прокладки, краткую характеристику грунтов в местах</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прокладки с выделением наименее надежных участков, определением их материальной</w:t>
      </w:r>
      <w:r w:rsidR="00EA3B4E" w:rsidRPr="007C76D8">
        <w:rPr>
          <w:rFonts w:ascii="Times New Roman" w:hAnsi="Times New Roman" w:cs="Times New Roman"/>
          <w:b w:val="0"/>
          <w:i/>
          <w:color w:val="000000" w:themeColor="text1"/>
          <w:sz w:val="24"/>
          <w:szCs w:val="24"/>
        </w:rPr>
        <w:br/>
      </w:r>
      <w:r w:rsidRPr="007C76D8">
        <w:rPr>
          <w:rFonts w:ascii="Times New Roman" w:hAnsi="Times New Roman" w:cs="Times New Roman"/>
          <w:b w:val="0"/>
          <w:i/>
          <w:color w:val="000000" w:themeColor="text1"/>
          <w:sz w:val="24"/>
          <w:szCs w:val="24"/>
        </w:rPr>
        <w:t>характеристики и подключенной тепловой нагрузки</w:t>
      </w:r>
      <w:bookmarkEnd w:id="220"/>
      <w:bookmarkEnd w:id="221"/>
    </w:p>
    <w:p w:rsidR="001071B9" w:rsidRPr="007C76D8" w:rsidRDefault="001071B9" w:rsidP="00215BB4">
      <w:pPr>
        <w:spacing w:after="0"/>
        <w:ind w:firstLine="709"/>
        <w:jc w:val="both"/>
        <w:rPr>
          <w:rFonts w:ascii="Times New Roman" w:hAnsi="Times New Roman" w:cs="Times New Roman"/>
          <w:color w:val="000000" w:themeColor="text1"/>
          <w:sz w:val="24"/>
          <w:szCs w:val="24"/>
        </w:rPr>
      </w:pPr>
    </w:p>
    <w:p w:rsidR="00C933A3" w:rsidRPr="00C933A3" w:rsidRDefault="0021353A" w:rsidP="00C933A3">
      <w:pPr>
        <w:spacing w:after="0"/>
        <w:ind w:firstLine="709"/>
        <w:jc w:val="both"/>
        <w:rPr>
          <w:rFonts w:ascii="Times New Roman" w:hAnsi="Times New Roman" w:cs="Times New Roman"/>
          <w:color w:val="000000" w:themeColor="text1"/>
          <w:sz w:val="24"/>
          <w:szCs w:val="24"/>
        </w:rPr>
      </w:pPr>
      <w:r w:rsidRPr="00C933A3">
        <w:rPr>
          <w:rFonts w:ascii="Times New Roman" w:hAnsi="Times New Roman" w:cs="Times New Roman"/>
          <w:color w:val="000000" w:themeColor="text1"/>
          <w:sz w:val="24"/>
          <w:szCs w:val="24"/>
        </w:rPr>
        <w:t xml:space="preserve">От </w:t>
      </w:r>
      <w:r w:rsidR="00240F03">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 xml:space="preserve">села </w:t>
      </w:r>
      <w:proofErr w:type="spellStart"/>
      <w:r w:rsidR="002540EF">
        <w:rPr>
          <w:rFonts w:ascii="Times New Roman" w:hAnsi="Times New Roman" w:cs="Times New Roman"/>
          <w:color w:val="000000" w:themeColor="text1"/>
          <w:sz w:val="24"/>
          <w:szCs w:val="24"/>
        </w:rPr>
        <w:t>Мокруша</w:t>
      </w:r>
      <w:proofErr w:type="spellEnd"/>
      <w:r w:rsidR="00C933A3" w:rsidRPr="00C933A3">
        <w:rPr>
          <w:rFonts w:ascii="Times New Roman" w:hAnsi="Times New Roman" w:cs="Times New Roman"/>
          <w:color w:val="000000" w:themeColor="text1"/>
          <w:sz w:val="24"/>
          <w:szCs w:val="24"/>
        </w:rPr>
        <w:t xml:space="preserve"> с</w:t>
      </w:r>
      <w:r w:rsidR="00F54172">
        <w:rPr>
          <w:rFonts w:ascii="Times New Roman" w:hAnsi="Times New Roman" w:cs="Times New Roman"/>
          <w:color w:val="000000" w:themeColor="text1"/>
          <w:sz w:val="24"/>
          <w:szCs w:val="24"/>
        </w:rPr>
        <w:t>ети проложены</w:t>
      </w:r>
      <w:r w:rsidR="00FD3E13">
        <w:rPr>
          <w:rFonts w:ascii="Times New Roman" w:hAnsi="Times New Roman" w:cs="Times New Roman"/>
          <w:color w:val="000000" w:themeColor="text1"/>
          <w:sz w:val="24"/>
          <w:szCs w:val="24"/>
        </w:rPr>
        <w:t xml:space="preserve"> </w:t>
      </w:r>
      <w:r w:rsidR="00C6576F">
        <w:rPr>
          <w:rFonts w:ascii="Times New Roman" w:hAnsi="Times New Roman" w:cs="Times New Roman"/>
          <w:color w:val="000000" w:themeColor="text1"/>
          <w:sz w:val="24"/>
          <w:szCs w:val="24"/>
        </w:rPr>
        <w:t xml:space="preserve">частично </w:t>
      </w:r>
      <w:proofErr w:type="spellStart"/>
      <w:r w:rsidR="00FD3E13">
        <w:rPr>
          <w:rFonts w:ascii="Times New Roman" w:hAnsi="Times New Roman" w:cs="Times New Roman"/>
          <w:color w:val="000000" w:themeColor="text1"/>
          <w:sz w:val="24"/>
          <w:szCs w:val="24"/>
        </w:rPr>
        <w:t>по</w:t>
      </w:r>
      <w:r w:rsidR="00C933A3" w:rsidRPr="00C933A3">
        <w:rPr>
          <w:rFonts w:ascii="Times New Roman" w:hAnsi="Times New Roman" w:cs="Times New Roman"/>
          <w:color w:val="000000" w:themeColor="text1"/>
          <w:sz w:val="24"/>
          <w:szCs w:val="24"/>
        </w:rPr>
        <w:t>дземно</w:t>
      </w:r>
      <w:proofErr w:type="spellEnd"/>
      <w:r w:rsidR="00FD3E13">
        <w:rPr>
          <w:rFonts w:ascii="Times New Roman" w:hAnsi="Times New Roman" w:cs="Times New Roman"/>
          <w:color w:val="000000" w:themeColor="text1"/>
          <w:sz w:val="24"/>
          <w:szCs w:val="24"/>
        </w:rPr>
        <w:t xml:space="preserve"> </w:t>
      </w:r>
      <w:proofErr w:type="spellStart"/>
      <w:r w:rsidR="00FD3E13">
        <w:rPr>
          <w:rFonts w:ascii="Times New Roman" w:hAnsi="Times New Roman" w:cs="Times New Roman"/>
          <w:color w:val="000000" w:themeColor="text1"/>
          <w:sz w:val="24"/>
          <w:szCs w:val="24"/>
        </w:rPr>
        <w:t>бесканально</w:t>
      </w:r>
      <w:proofErr w:type="spellEnd"/>
      <w:r w:rsidR="00C6576F">
        <w:rPr>
          <w:rFonts w:ascii="Times New Roman" w:hAnsi="Times New Roman" w:cs="Times New Roman"/>
          <w:color w:val="000000" w:themeColor="text1"/>
          <w:sz w:val="24"/>
          <w:szCs w:val="24"/>
        </w:rPr>
        <w:t>, частично воздушно</w:t>
      </w:r>
      <w:r w:rsidR="00C933A3" w:rsidRPr="00C933A3">
        <w:rPr>
          <w:rFonts w:ascii="Times New Roman" w:hAnsi="Times New Roman" w:cs="Times New Roman"/>
          <w:color w:val="000000" w:themeColor="text1"/>
          <w:sz w:val="24"/>
          <w:szCs w:val="24"/>
        </w:rPr>
        <w:t xml:space="preserve"> на железобетонных опорах. Компенсация температурных расширений трубопроводов осуществляется за счет П-образных компенсаторов</w:t>
      </w:r>
      <w:r w:rsidR="00197A8D">
        <w:rPr>
          <w:rFonts w:ascii="Times New Roman" w:hAnsi="Times New Roman" w:cs="Times New Roman"/>
          <w:color w:val="000000" w:themeColor="text1"/>
          <w:sz w:val="24"/>
          <w:szCs w:val="24"/>
        </w:rPr>
        <w:t>, а также поворотов трассы</w:t>
      </w:r>
      <w:r w:rsidR="00C933A3" w:rsidRPr="00C933A3">
        <w:rPr>
          <w:rFonts w:ascii="Times New Roman" w:hAnsi="Times New Roman" w:cs="Times New Roman"/>
          <w:color w:val="000000" w:themeColor="text1"/>
          <w:sz w:val="24"/>
          <w:szCs w:val="24"/>
        </w:rPr>
        <w:t xml:space="preserve">. В качестве тепловой изоляции трубопроводов тепловой сети в основном используются минеральная вата. В качестве гидроизоляции используется рубероид, </w:t>
      </w:r>
      <w:proofErr w:type="spellStart"/>
      <w:r w:rsidR="00C933A3" w:rsidRPr="00C933A3">
        <w:rPr>
          <w:rFonts w:ascii="Times New Roman" w:hAnsi="Times New Roman" w:cs="Times New Roman"/>
          <w:color w:val="000000" w:themeColor="text1"/>
          <w:sz w:val="24"/>
          <w:szCs w:val="24"/>
        </w:rPr>
        <w:t>бикрос</w:t>
      </w:r>
      <w:proofErr w:type="spellEnd"/>
      <w:r w:rsidR="00C933A3" w:rsidRPr="00C933A3">
        <w:rPr>
          <w:rFonts w:ascii="Times New Roman" w:hAnsi="Times New Roman" w:cs="Times New Roman"/>
          <w:color w:val="000000" w:themeColor="text1"/>
          <w:sz w:val="24"/>
          <w:szCs w:val="24"/>
        </w:rPr>
        <w:t xml:space="preserve"> и битум. </w:t>
      </w:r>
    </w:p>
    <w:p w:rsidR="00F8784D" w:rsidRPr="00C933A3" w:rsidRDefault="0021353A" w:rsidP="00C933A3">
      <w:pPr>
        <w:spacing w:after="0"/>
        <w:ind w:firstLine="709"/>
        <w:jc w:val="both"/>
        <w:rPr>
          <w:rFonts w:ascii="Times New Roman" w:hAnsi="Times New Roman" w:cs="Times New Roman"/>
          <w:color w:val="000000" w:themeColor="text1"/>
          <w:sz w:val="24"/>
          <w:szCs w:val="24"/>
        </w:rPr>
        <w:sectPr w:rsidR="00F8784D" w:rsidRPr="00C933A3" w:rsidSect="00F8784D">
          <w:headerReference w:type="default" r:id="rId22"/>
          <w:pgSz w:w="11906" w:h="16838" w:code="9"/>
          <w:pgMar w:top="1418" w:right="567" w:bottom="1134" w:left="1134" w:header="454" w:footer="454" w:gutter="0"/>
          <w:cols w:space="708"/>
          <w:docGrid w:linePitch="360"/>
        </w:sectPr>
      </w:pPr>
      <w:r w:rsidRPr="00C933A3">
        <w:rPr>
          <w:rFonts w:ascii="Times New Roman" w:hAnsi="Times New Roman" w:cs="Times New Roman"/>
          <w:color w:val="000000" w:themeColor="text1"/>
          <w:sz w:val="24"/>
          <w:szCs w:val="24"/>
        </w:rPr>
        <w:t>Степень надёжности участков зависит от года начала эксплуатации трубопровода и применяемых строительных конструкций</w:t>
      </w:r>
      <w:r w:rsidR="006E132D" w:rsidRPr="00C933A3">
        <w:rPr>
          <w:rFonts w:ascii="Times New Roman" w:hAnsi="Times New Roman" w:cs="Times New Roman"/>
          <w:color w:val="000000" w:themeColor="text1"/>
          <w:sz w:val="24"/>
          <w:szCs w:val="24"/>
        </w:rPr>
        <w:t>.</w:t>
      </w:r>
    </w:p>
    <w:p w:rsidR="00F8784D" w:rsidRPr="007C76D8" w:rsidRDefault="00F8784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C76D8">
        <w:rPr>
          <w:rFonts w:ascii="Times New Roman" w:hAnsi="Times New Roman" w:cs="Times New Roman"/>
          <w:color w:val="000000" w:themeColor="text1"/>
          <w:sz w:val="24"/>
          <w:szCs w:val="24"/>
        </w:rPr>
        <w:lastRenderedPageBreak/>
        <w:t xml:space="preserve">Параметры тепловой сети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713"/>
        <w:gridCol w:w="1962"/>
        <w:gridCol w:w="1269"/>
        <w:gridCol w:w="1264"/>
        <w:gridCol w:w="1686"/>
        <w:gridCol w:w="1095"/>
        <w:gridCol w:w="1549"/>
        <w:gridCol w:w="849"/>
        <w:gridCol w:w="1407"/>
        <w:gridCol w:w="844"/>
        <w:gridCol w:w="954"/>
      </w:tblGrid>
      <w:tr w:rsidR="00C933A3" w:rsidRPr="00786313" w:rsidTr="00C63C71">
        <w:trPr>
          <w:cantSplit/>
          <w:trHeight w:val="1790"/>
          <w:tblHeader/>
        </w:trPr>
        <w:tc>
          <w:tcPr>
            <w:tcW w:w="535"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п/п</w:t>
            </w:r>
          </w:p>
        </w:tc>
        <w:tc>
          <w:tcPr>
            <w:tcW w:w="1713"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Наименование</w:t>
            </w:r>
          </w:p>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котельной</w:t>
            </w:r>
          </w:p>
        </w:tc>
        <w:tc>
          <w:tcPr>
            <w:tcW w:w="1962"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Протяженность тепловых сетей, м</w:t>
            </w:r>
          </w:p>
        </w:tc>
        <w:tc>
          <w:tcPr>
            <w:tcW w:w="126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Наружный диметр</w:t>
            </w:r>
            <w:r w:rsidRPr="00786313">
              <w:rPr>
                <w:rFonts w:ascii="Times New Roman" w:hAnsi="Times New Roman" w:cs="Times New Roman"/>
                <w:b/>
                <w:color w:val="000000" w:themeColor="text1"/>
              </w:rPr>
              <w:t>, мм</w:t>
            </w:r>
          </w:p>
        </w:tc>
        <w:tc>
          <w:tcPr>
            <w:tcW w:w="1264"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Материал</w:t>
            </w:r>
          </w:p>
        </w:tc>
        <w:tc>
          <w:tcPr>
            <w:tcW w:w="1686"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Тип прокладки</w:t>
            </w:r>
          </w:p>
        </w:tc>
        <w:tc>
          <w:tcPr>
            <w:tcW w:w="1095" w:type="dxa"/>
            <w:textDirection w:val="btLr"/>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 xml:space="preserve">Материальная </w:t>
            </w:r>
            <w:r>
              <w:rPr>
                <w:rFonts w:ascii="Times New Roman" w:hAnsi="Times New Roman" w:cs="Times New Roman"/>
                <w:b/>
                <w:color w:val="000000" w:themeColor="text1"/>
              </w:rPr>
              <w:br/>
            </w:r>
            <w:r w:rsidRPr="00786313">
              <w:rPr>
                <w:rFonts w:ascii="Times New Roman" w:hAnsi="Times New Roman" w:cs="Times New Roman"/>
                <w:b/>
                <w:color w:val="000000" w:themeColor="text1"/>
              </w:rPr>
              <w:t>характеристика</w:t>
            </w:r>
            <w:r>
              <w:rPr>
                <w:rFonts w:ascii="Times New Roman" w:hAnsi="Times New Roman" w:cs="Times New Roman"/>
                <w:b/>
                <w:color w:val="000000" w:themeColor="text1"/>
              </w:rPr>
              <w:t xml:space="preserve">, </w:t>
            </w:r>
            <w:r w:rsidR="00CD60FE">
              <w:rPr>
                <w:rFonts w:ascii="Times New Roman" w:hAnsi="Times New Roman" w:cs="Times New Roman"/>
                <w:b/>
                <w:color w:val="000000" w:themeColor="text1"/>
              </w:rPr>
              <w:br/>
            </w:r>
            <w:r>
              <w:rPr>
                <w:rFonts w:ascii="Times New Roman" w:hAnsi="Times New Roman" w:cs="Times New Roman"/>
                <w:b/>
                <w:color w:val="000000" w:themeColor="text1"/>
              </w:rPr>
              <w:t>м</w:t>
            </w:r>
            <w:r w:rsidRPr="00C10975">
              <w:rPr>
                <w:rFonts w:ascii="Times New Roman" w:hAnsi="Times New Roman" w:cs="Times New Roman"/>
                <w:b/>
                <w:color w:val="000000" w:themeColor="text1"/>
                <w:vertAlign w:val="superscript"/>
              </w:rPr>
              <w:t>2</w:t>
            </w:r>
          </w:p>
        </w:tc>
        <w:tc>
          <w:tcPr>
            <w:tcW w:w="1549"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Тип изоляции</w:t>
            </w:r>
          </w:p>
        </w:tc>
        <w:tc>
          <w:tcPr>
            <w:tcW w:w="849" w:type="dxa"/>
            <w:textDirection w:val="btLr"/>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Год начала </w:t>
            </w:r>
            <w:r>
              <w:rPr>
                <w:rFonts w:ascii="Times New Roman" w:hAnsi="Times New Roman" w:cs="Times New Roman"/>
                <w:b/>
                <w:color w:val="000000" w:themeColor="text1"/>
              </w:rPr>
              <w:br/>
              <w:t>эксплуатации</w:t>
            </w:r>
          </w:p>
        </w:tc>
        <w:tc>
          <w:tcPr>
            <w:tcW w:w="1407"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Характеристика грунта</w:t>
            </w:r>
          </w:p>
        </w:tc>
        <w:tc>
          <w:tcPr>
            <w:tcW w:w="844" w:type="dxa"/>
            <w:vAlign w:val="center"/>
          </w:tcPr>
          <w:p w:rsidR="00C933A3"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Износ, %</w:t>
            </w:r>
          </w:p>
        </w:tc>
        <w:tc>
          <w:tcPr>
            <w:tcW w:w="954" w:type="dxa"/>
            <w:textDirection w:val="btLr"/>
            <w:vAlign w:val="center"/>
          </w:tcPr>
          <w:p w:rsidR="00C933A3" w:rsidRPr="004D625D" w:rsidRDefault="00C933A3" w:rsidP="009D1186">
            <w:pPr>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Подключенная нагрузка, </w:t>
            </w:r>
            <w:r>
              <w:rPr>
                <w:rFonts w:ascii="Times New Roman" w:hAnsi="Times New Roman" w:cs="Times New Roman"/>
                <w:b/>
                <w:color w:val="000000" w:themeColor="text1"/>
              </w:rPr>
              <w:br/>
              <w:t>Гкал/ч</w:t>
            </w:r>
          </w:p>
        </w:tc>
      </w:tr>
      <w:tr w:rsidR="00C933A3" w:rsidRPr="00786313" w:rsidTr="00C63C71">
        <w:trPr>
          <w:trHeight w:val="96"/>
          <w:tblHeader/>
        </w:trPr>
        <w:tc>
          <w:tcPr>
            <w:tcW w:w="53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1</w:t>
            </w:r>
          </w:p>
        </w:tc>
        <w:tc>
          <w:tcPr>
            <w:tcW w:w="1713" w:type="dxa"/>
            <w:vAlign w:val="center"/>
          </w:tcPr>
          <w:p w:rsidR="00C933A3" w:rsidRPr="00786313" w:rsidRDefault="00C933A3" w:rsidP="009D1186">
            <w:pPr>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2</w:t>
            </w:r>
          </w:p>
        </w:tc>
        <w:tc>
          <w:tcPr>
            <w:tcW w:w="1962"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3</w:t>
            </w:r>
          </w:p>
        </w:tc>
        <w:tc>
          <w:tcPr>
            <w:tcW w:w="126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4</w:t>
            </w:r>
          </w:p>
        </w:tc>
        <w:tc>
          <w:tcPr>
            <w:tcW w:w="1264"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5</w:t>
            </w:r>
          </w:p>
        </w:tc>
        <w:tc>
          <w:tcPr>
            <w:tcW w:w="1686"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6</w:t>
            </w:r>
          </w:p>
        </w:tc>
        <w:tc>
          <w:tcPr>
            <w:tcW w:w="1095"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sidRPr="00786313">
              <w:rPr>
                <w:rFonts w:ascii="Times New Roman" w:hAnsi="Times New Roman" w:cs="Times New Roman"/>
                <w:b/>
                <w:color w:val="000000" w:themeColor="text1"/>
              </w:rPr>
              <w:t>7</w:t>
            </w:r>
          </w:p>
        </w:tc>
        <w:tc>
          <w:tcPr>
            <w:tcW w:w="1549" w:type="dxa"/>
            <w:vAlign w:val="center"/>
          </w:tcPr>
          <w:p w:rsidR="00C933A3" w:rsidRPr="0078631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849"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07"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844" w:type="dxa"/>
            <w:vAlign w:val="center"/>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954" w:type="dxa"/>
          </w:tcPr>
          <w:p w:rsidR="00C933A3" w:rsidRDefault="00C933A3" w:rsidP="009D1186">
            <w:pPr>
              <w:tabs>
                <w:tab w:val="left" w:pos="1560"/>
              </w:tabs>
              <w:spacing w:after="0"/>
              <w:ind w:left="-113" w:right="-113"/>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1</w:t>
            </w:r>
          </w:p>
        </w:tc>
        <w:tc>
          <w:tcPr>
            <w:tcW w:w="1713" w:type="dxa"/>
            <w:vMerge w:val="restart"/>
            <w:vAlign w:val="center"/>
          </w:tcPr>
          <w:p w:rsidR="00C6576F" w:rsidRPr="007020DA"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br/>
              <w:t>«Центральная»</w:t>
            </w: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479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40</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577,29</w:t>
            </w:r>
          </w:p>
        </w:tc>
        <w:tc>
          <w:tcPr>
            <w:tcW w:w="1549"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roofErr w:type="spellStart"/>
            <w:r w:rsidRPr="00F3125C">
              <w:rPr>
                <w:rFonts w:ascii="Times New Roman" w:hAnsi="Times New Roman" w:cs="Times New Roman"/>
                <w:color w:val="000000" w:themeColor="text1"/>
              </w:rPr>
              <w:t>Минвата</w:t>
            </w:r>
            <w:proofErr w:type="spellEnd"/>
            <w:r w:rsidRPr="00F3125C">
              <w:rPr>
                <w:rFonts w:ascii="Times New Roman" w:hAnsi="Times New Roman" w:cs="Times New Roman"/>
                <w:color w:val="000000" w:themeColor="text1"/>
              </w:rPr>
              <w:t>/рубероид</w:t>
            </w: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Песчано-глинистый</w:t>
            </w: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restart"/>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1,298</w:t>
            </w: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2</w:t>
            </w:r>
          </w:p>
        </w:tc>
        <w:tc>
          <w:tcPr>
            <w:tcW w:w="1713"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32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3</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819</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57</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4</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450</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108</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5</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142</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89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Воздушная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Align w:val="center"/>
          </w:tcPr>
          <w:p w:rsidR="00C6576F" w:rsidRPr="00F3125C"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Скорлупа ППУ/</w:t>
            </w:r>
            <w:proofErr w:type="spellStart"/>
            <w:r>
              <w:rPr>
                <w:rFonts w:ascii="Times New Roman" w:hAnsi="Times New Roman" w:cs="Times New Roman"/>
                <w:color w:val="000000" w:themeColor="text1"/>
              </w:rPr>
              <w:t>минвата</w:t>
            </w:r>
            <w:proofErr w:type="spellEnd"/>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w:t>
            </w:r>
            <w:r w:rsidRPr="00205922">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sidRPr="00201F84">
              <w:rPr>
                <w:rFonts w:ascii="Times New Roman" w:hAnsi="Times New Roman" w:cs="Times New Roman"/>
                <w:color w:val="000000" w:themeColor="text1"/>
              </w:rPr>
              <w:t>6</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74</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159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Align w:val="center"/>
          </w:tcPr>
          <w:p w:rsidR="00C6576F" w:rsidRPr="00F3125C"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Скорлупа ППУ</w:t>
            </w:r>
          </w:p>
        </w:tc>
        <w:tc>
          <w:tcPr>
            <w:tcW w:w="849" w:type="dxa"/>
            <w:vAlign w:val="center"/>
          </w:tcPr>
          <w:p w:rsidR="00C6576F" w:rsidRPr="00205922"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2024</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Pr="00205922"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C6576F" w:rsidRPr="00786313" w:rsidTr="00C63C71">
        <w:trPr>
          <w:trHeight w:val="340"/>
        </w:trPr>
        <w:tc>
          <w:tcPr>
            <w:tcW w:w="535" w:type="dxa"/>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713"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962"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677</w:t>
            </w:r>
          </w:p>
        </w:tc>
        <w:tc>
          <w:tcPr>
            <w:tcW w:w="1269" w:type="dxa"/>
            <w:vAlign w:val="center"/>
          </w:tcPr>
          <w:p w:rsidR="00C6576F" w:rsidRPr="00C6576F" w:rsidRDefault="00C6576F" w:rsidP="00C6576F">
            <w:pPr>
              <w:tabs>
                <w:tab w:val="left" w:pos="1560"/>
              </w:tabs>
              <w:spacing w:after="0"/>
              <w:ind w:left="-113" w:right="-113"/>
              <w:jc w:val="center"/>
              <w:rPr>
                <w:rFonts w:ascii="Times New Roman" w:hAnsi="Times New Roman" w:cs="Times New Roman"/>
                <w:color w:val="000000" w:themeColor="text1"/>
              </w:rPr>
            </w:pPr>
            <w:r w:rsidRPr="00C6576F">
              <w:rPr>
                <w:rFonts w:ascii="Times New Roman" w:hAnsi="Times New Roman" w:cs="Times New Roman"/>
                <w:color w:val="000000" w:themeColor="text1"/>
              </w:rPr>
              <w:t>219</w:t>
            </w:r>
          </w:p>
        </w:tc>
        <w:tc>
          <w:tcPr>
            <w:tcW w:w="1264" w:type="dxa"/>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r w:rsidRPr="00F3125C">
              <w:rPr>
                <w:rFonts w:ascii="Times New Roman" w:hAnsi="Times New Roman" w:cs="Times New Roman"/>
                <w:color w:val="000000" w:themeColor="text1"/>
              </w:rPr>
              <w:t>Сталь</w:t>
            </w:r>
          </w:p>
        </w:tc>
        <w:tc>
          <w:tcPr>
            <w:tcW w:w="1686" w:type="dxa"/>
            <w:vAlign w:val="center"/>
          </w:tcPr>
          <w:p w:rsidR="00C6576F" w:rsidRPr="00201F84" w:rsidRDefault="00C63C71"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Канальная</w:t>
            </w:r>
          </w:p>
        </w:tc>
        <w:tc>
          <w:tcPr>
            <w:tcW w:w="1095"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1549" w:type="dxa"/>
            <w:vAlign w:val="center"/>
          </w:tcPr>
          <w:p w:rsidR="00C6576F" w:rsidRPr="00F3125C" w:rsidRDefault="00C63C71" w:rsidP="00C6576F">
            <w:pPr>
              <w:tabs>
                <w:tab w:val="left" w:pos="1560"/>
              </w:tabs>
              <w:spacing w:after="0"/>
              <w:ind w:left="-113" w:right="-113"/>
              <w:jc w:val="center"/>
              <w:rPr>
                <w:rFonts w:ascii="Times New Roman" w:hAnsi="Times New Roman" w:cs="Times New Roman"/>
                <w:color w:val="000000" w:themeColor="text1"/>
              </w:rPr>
            </w:pPr>
            <w:proofErr w:type="spellStart"/>
            <w:r w:rsidRPr="00F3125C">
              <w:rPr>
                <w:rFonts w:ascii="Times New Roman" w:hAnsi="Times New Roman" w:cs="Times New Roman"/>
                <w:color w:val="000000" w:themeColor="text1"/>
              </w:rPr>
              <w:t>Минвата</w:t>
            </w:r>
            <w:proofErr w:type="spellEnd"/>
            <w:r w:rsidRPr="00F3125C">
              <w:rPr>
                <w:rFonts w:ascii="Times New Roman" w:hAnsi="Times New Roman" w:cs="Times New Roman"/>
                <w:color w:val="000000" w:themeColor="text1"/>
              </w:rPr>
              <w:t>/рубероид</w:t>
            </w:r>
          </w:p>
        </w:tc>
        <w:tc>
          <w:tcPr>
            <w:tcW w:w="849" w:type="dxa"/>
            <w:vAlign w:val="center"/>
          </w:tcPr>
          <w:p w:rsidR="00C6576F" w:rsidRPr="00205922"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1978</w:t>
            </w:r>
          </w:p>
        </w:tc>
        <w:tc>
          <w:tcPr>
            <w:tcW w:w="1407" w:type="dxa"/>
            <w:vMerge/>
            <w:vAlign w:val="center"/>
          </w:tcPr>
          <w:p w:rsidR="00C6576F" w:rsidRPr="00F3125C" w:rsidRDefault="00C6576F" w:rsidP="00C6576F">
            <w:pPr>
              <w:tabs>
                <w:tab w:val="left" w:pos="1560"/>
              </w:tabs>
              <w:spacing w:after="0"/>
              <w:ind w:left="-113" w:right="-113"/>
              <w:jc w:val="center"/>
              <w:rPr>
                <w:rFonts w:ascii="Times New Roman" w:hAnsi="Times New Roman" w:cs="Times New Roman"/>
                <w:color w:val="000000" w:themeColor="text1"/>
              </w:rPr>
            </w:pPr>
          </w:p>
        </w:tc>
        <w:tc>
          <w:tcPr>
            <w:tcW w:w="844" w:type="dxa"/>
            <w:vAlign w:val="center"/>
          </w:tcPr>
          <w:p w:rsidR="00C6576F" w:rsidRDefault="00C6576F" w:rsidP="00C6576F">
            <w:pPr>
              <w:tabs>
                <w:tab w:val="left" w:pos="1560"/>
              </w:tabs>
              <w:spacing w:after="0"/>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82,0</w:t>
            </w:r>
          </w:p>
        </w:tc>
        <w:tc>
          <w:tcPr>
            <w:tcW w:w="954" w:type="dxa"/>
            <w:vMerge/>
            <w:vAlign w:val="center"/>
          </w:tcPr>
          <w:p w:rsidR="00C6576F" w:rsidRPr="00201F84" w:rsidRDefault="00C6576F" w:rsidP="00C6576F">
            <w:pPr>
              <w:tabs>
                <w:tab w:val="left" w:pos="1560"/>
              </w:tabs>
              <w:spacing w:after="0"/>
              <w:ind w:left="-113" w:right="-113"/>
              <w:jc w:val="center"/>
              <w:rPr>
                <w:rFonts w:ascii="Times New Roman" w:hAnsi="Times New Roman" w:cs="Times New Roman"/>
                <w:color w:val="000000" w:themeColor="text1"/>
              </w:rPr>
            </w:pPr>
          </w:p>
        </w:tc>
      </w:tr>
      <w:tr w:rsidR="00205922" w:rsidRPr="00786313" w:rsidTr="00C63C71">
        <w:trPr>
          <w:trHeight w:val="340"/>
        </w:trPr>
        <w:tc>
          <w:tcPr>
            <w:tcW w:w="535" w:type="dxa"/>
            <w:vAlign w:val="center"/>
          </w:tcPr>
          <w:p w:rsidR="00205922" w:rsidRPr="00786313" w:rsidRDefault="00205922" w:rsidP="00205922">
            <w:pPr>
              <w:tabs>
                <w:tab w:val="left" w:pos="1560"/>
              </w:tabs>
              <w:spacing w:after="0"/>
              <w:ind w:left="-113" w:right="-113"/>
              <w:jc w:val="center"/>
              <w:rPr>
                <w:rFonts w:ascii="Times New Roman" w:hAnsi="Times New Roman" w:cs="Times New Roman"/>
                <w:b/>
                <w:color w:val="000000" w:themeColor="text1"/>
              </w:rPr>
            </w:pPr>
          </w:p>
        </w:tc>
        <w:tc>
          <w:tcPr>
            <w:tcW w:w="1713" w:type="dxa"/>
            <w:vMerge/>
            <w:vAlign w:val="center"/>
          </w:tcPr>
          <w:p w:rsidR="00205922" w:rsidRPr="00786313" w:rsidRDefault="00205922" w:rsidP="00205922">
            <w:pPr>
              <w:spacing w:after="0"/>
              <w:ind w:left="-113" w:right="-113"/>
              <w:jc w:val="center"/>
              <w:rPr>
                <w:rFonts w:ascii="Times New Roman" w:hAnsi="Times New Roman" w:cs="Times New Roman"/>
                <w:b/>
                <w:color w:val="000000" w:themeColor="text1"/>
              </w:rPr>
            </w:pPr>
          </w:p>
        </w:tc>
        <w:tc>
          <w:tcPr>
            <w:tcW w:w="12879" w:type="dxa"/>
            <w:gridSpan w:val="10"/>
            <w:vAlign w:val="center"/>
          </w:tcPr>
          <w:p w:rsidR="00205922" w:rsidRDefault="00205922" w:rsidP="00C6576F">
            <w:pPr>
              <w:tabs>
                <w:tab w:val="left" w:pos="1560"/>
              </w:tabs>
              <w:spacing w:after="0"/>
              <w:rPr>
                <w:rFonts w:ascii="Times New Roman" w:hAnsi="Times New Roman" w:cs="Times New Roman"/>
                <w:color w:val="000000" w:themeColor="text1"/>
              </w:rPr>
            </w:pPr>
            <w:r w:rsidRPr="0076568D">
              <w:rPr>
                <w:rFonts w:ascii="Times New Roman" w:hAnsi="Times New Roman" w:cs="Times New Roman"/>
                <w:b/>
                <w:color w:val="000000" w:themeColor="text1"/>
              </w:rPr>
              <w:t xml:space="preserve">Итого: </w:t>
            </w:r>
            <w:r w:rsidR="00C6576F">
              <w:rPr>
                <w:rFonts w:ascii="Times New Roman" w:hAnsi="Times New Roman" w:cs="Times New Roman"/>
                <w:b/>
                <w:color w:val="000000" w:themeColor="text1"/>
              </w:rPr>
              <w:t>2 673</w:t>
            </w:r>
            <w:r w:rsidR="00FD3E13">
              <w:rPr>
                <w:rFonts w:ascii="Times New Roman" w:hAnsi="Times New Roman" w:cs="Times New Roman"/>
                <w:b/>
                <w:color w:val="000000" w:themeColor="text1"/>
              </w:rPr>
              <w:t xml:space="preserve"> метра</w:t>
            </w:r>
          </w:p>
        </w:tc>
      </w:tr>
    </w:tbl>
    <w:p w:rsidR="00F8784D" w:rsidRPr="007D5BB1" w:rsidRDefault="00F8784D" w:rsidP="007D5BB1">
      <w:pPr>
        <w:rPr>
          <w:rFonts w:ascii="Times New Roman" w:hAnsi="Times New Roman" w:cs="Times New Roman"/>
          <w:sz w:val="24"/>
          <w:szCs w:val="24"/>
        </w:rPr>
        <w:sectPr w:rsidR="00F8784D" w:rsidRPr="007D5BB1" w:rsidSect="00F8784D">
          <w:headerReference w:type="default" r:id="rId23"/>
          <w:pgSz w:w="16838" w:h="11906" w:orient="landscape" w:code="9"/>
          <w:pgMar w:top="1418" w:right="567" w:bottom="1134" w:left="1134" w:header="454" w:footer="454" w:gutter="0"/>
          <w:cols w:space="708"/>
          <w:docGrid w:linePitch="360"/>
        </w:sectPr>
      </w:pPr>
    </w:p>
    <w:p w:rsidR="00A830FB" w:rsidRPr="001F4E5F" w:rsidRDefault="00A830FB" w:rsidP="00215BB4">
      <w:pPr>
        <w:pStyle w:val="3"/>
        <w:spacing w:before="0"/>
        <w:jc w:val="center"/>
        <w:rPr>
          <w:rFonts w:ascii="Times New Roman" w:hAnsi="Times New Roman" w:cs="Times New Roman"/>
          <w:b w:val="0"/>
          <w:i/>
          <w:color w:val="000000" w:themeColor="text1"/>
          <w:sz w:val="24"/>
          <w:szCs w:val="24"/>
        </w:rPr>
      </w:pPr>
      <w:bookmarkStart w:id="222" w:name="_Toc435791257"/>
      <w:bookmarkStart w:id="223" w:name="_Toc137624702"/>
      <w:r w:rsidRPr="001F4E5F">
        <w:rPr>
          <w:rFonts w:ascii="Times New Roman" w:hAnsi="Times New Roman" w:cs="Times New Roman"/>
          <w:b w:val="0"/>
          <w:i/>
          <w:color w:val="000000" w:themeColor="text1"/>
          <w:sz w:val="24"/>
          <w:szCs w:val="24"/>
        </w:rPr>
        <w:lastRenderedPageBreak/>
        <w:t xml:space="preserve">1.3.4 Описание типов и количества секционирующей и регулирующей арматуры на </w:t>
      </w:r>
      <w:r w:rsidRPr="001F4E5F">
        <w:rPr>
          <w:rFonts w:ascii="Times New Roman" w:hAnsi="Times New Roman" w:cs="Times New Roman"/>
          <w:b w:val="0"/>
          <w:i/>
          <w:color w:val="000000" w:themeColor="text1"/>
          <w:sz w:val="24"/>
          <w:szCs w:val="24"/>
        </w:rPr>
        <w:br/>
        <w:t>тепловых сетях</w:t>
      </w:r>
      <w:bookmarkEnd w:id="222"/>
      <w:bookmarkEnd w:id="223"/>
    </w:p>
    <w:p w:rsidR="00E96D89" w:rsidRPr="001F4E5F" w:rsidRDefault="00E96D89" w:rsidP="00215BB4">
      <w:pPr>
        <w:spacing w:after="0"/>
        <w:ind w:firstLine="709"/>
        <w:jc w:val="both"/>
        <w:rPr>
          <w:rFonts w:ascii="Times New Roman" w:hAnsi="Times New Roman" w:cs="Times New Roman"/>
          <w:color w:val="000000" w:themeColor="text1"/>
          <w:sz w:val="24"/>
          <w:szCs w:val="24"/>
        </w:rPr>
      </w:pP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На трубопроводах, проложенных как надземным, так и подземным способом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04784A" w:rsidRPr="001F4E5F" w:rsidRDefault="0004784A" w:rsidP="0004784A">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 xml:space="preserve">Запорная арматура в основном установлена в тепловых камерах, за исключением дренажей и воздушников. Кроме этого есть переходные камеры для перехода трубопроводов из подземной прокладки в надземную. В качестве запорной арматуры используются чугунные задвижки с ручным приводом. </w:t>
      </w: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Электроприводы на запорно-регулирующей арматуре не установлены.</w:t>
      </w:r>
    </w:p>
    <w:p w:rsidR="00EE5E58" w:rsidRPr="001F4E5F" w:rsidRDefault="00EE5E58"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4" w:name="_Toc435791258"/>
      <w:bookmarkStart w:id="225" w:name="_Toc137624703"/>
      <w:r w:rsidRPr="001F4E5F">
        <w:rPr>
          <w:rFonts w:ascii="Times New Roman" w:hAnsi="Times New Roman" w:cs="Times New Roman"/>
          <w:b w:val="0"/>
          <w:i/>
          <w:color w:val="000000" w:themeColor="text1"/>
          <w:sz w:val="24"/>
          <w:szCs w:val="24"/>
        </w:rPr>
        <w:t>1.3.5 Описание типов и строительных особенностей тепловых камер и павильонов</w:t>
      </w:r>
      <w:bookmarkEnd w:id="224"/>
      <w:bookmarkEnd w:id="225"/>
    </w:p>
    <w:p w:rsidR="00E96D89" w:rsidRPr="001F4E5F" w:rsidRDefault="00E96D89" w:rsidP="00215BB4">
      <w:pPr>
        <w:spacing w:after="0"/>
        <w:ind w:firstLine="709"/>
        <w:jc w:val="both"/>
        <w:rPr>
          <w:rFonts w:ascii="Times New Roman" w:hAnsi="Times New Roman" w:cs="Times New Roman"/>
          <w:color w:val="000000" w:themeColor="text1"/>
          <w:sz w:val="24"/>
          <w:szCs w:val="24"/>
        </w:rPr>
      </w:pPr>
      <w:bookmarkStart w:id="226" w:name="bookmark50"/>
    </w:p>
    <w:bookmarkEnd w:id="226"/>
    <w:p w:rsidR="00F3125C" w:rsidRPr="00FB5C99" w:rsidRDefault="00F3125C" w:rsidP="00F3125C">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Тепловые павильоны систем теплоснабжения на территории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r w:rsidRPr="00FB5C99">
        <w:rPr>
          <w:rFonts w:ascii="Times New Roman" w:hAnsi="Times New Roman" w:cs="Times New Roman"/>
          <w:color w:val="000000" w:themeColor="text1"/>
          <w:sz w:val="24"/>
        </w:rPr>
        <w:t xml:space="preserve"> отсутствуют. Тепловые камеры в </w:t>
      </w:r>
      <w:r w:rsidR="002540EF">
        <w:rPr>
          <w:rFonts w:ascii="Times New Roman" w:hAnsi="Times New Roman" w:cs="Times New Roman"/>
          <w:color w:val="000000" w:themeColor="text1"/>
          <w:sz w:val="24"/>
        </w:rPr>
        <w:t xml:space="preserve">селе </w:t>
      </w:r>
      <w:proofErr w:type="spellStart"/>
      <w:r w:rsidR="002540EF">
        <w:rPr>
          <w:rFonts w:ascii="Times New Roman" w:hAnsi="Times New Roman" w:cs="Times New Roman"/>
          <w:color w:val="000000" w:themeColor="text1"/>
          <w:sz w:val="24"/>
        </w:rPr>
        <w:t>Мокруша</w:t>
      </w:r>
      <w:proofErr w:type="spellEnd"/>
      <w:r w:rsidRPr="00FB5C99">
        <w:rPr>
          <w:rFonts w:ascii="Times New Roman" w:hAnsi="Times New Roman" w:cs="Times New Roman"/>
          <w:color w:val="000000" w:themeColor="text1"/>
          <w:sz w:val="24"/>
        </w:rPr>
        <w:t xml:space="preserve"> выполнены из </w:t>
      </w:r>
      <w:r w:rsidR="002A2767">
        <w:rPr>
          <w:rFonts w:ascii="Times New Roman" w:hAnsi="Times New Roman" w:cs="Times New Roman"/>
          <w:color w:val="000000" w:themeColor="text1"/>
          <w:sz w:val="24"/>
        </w:rPr>
        <w:t>железобетонных колец</w:t>
      </w:r>
      <w:r w:rsidRPr="00FB5C99">
        <w:rPr>
          <w:rFonts w:ascii="Times New Roman" w:hAnsi="Times New Roman" w:cs="Times New Roman"/>
          <w:color w:val="000000" w:themeColor="text1"/>
          <w:sz w:val="24"/>
        </w:rPr>
        <w:t xml:space="preserve"> с утеплением минеральной ватой</w:t>
      </w:r>
      <w:r w:rsidR="002A2767">
        <w:rPr>
          <w:rFonts w:ascii="Times New Roman" w:hAnsi="Times New Roman" w:cs="Times New Roman"/>
          <w:color w:val="000000" w:themeColor="text1"/>
          <w:sz w:val="24"/>
          <w:szCs w:val="24"/>
        </w:rPr>
        <w:t>, выполнена гидроизоляция имеется дренажный колодец.</w:t>
      </w:r>
    </w:p>
    <w:p w:rsidR="00D85719" w:rsidRPr="001F4E5F" w:rsidRDefault="00D85719" w:rsidP="00F308F6">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pStyle w:val="3"/>
        <w:spacing w:before="0"/>
        <w:jc w:val="center"/>
        <w:rPr>
          <w:rFonts w:ascii="Times New Roman" w:hAnsi="Times New Roman" w:cs="Times New Roman"/>
          <w:b w:val="0"/>
          <w:i/>
          <w:color w:val="000000" w:themeColor="text1"/>
          <w:sz w:val="24"/>
          <w:szCs w:val="24"/>
        </w:rPr>
      </w:pPr>
      <w:bookmarkStart w:id="227" w:name="_Toc435791259"/>
      <w:bookmarkStart w:id="228" w:name="_Toc137624704"/>
      <w:r w:rsidRPr="001F4E5F">
        <w:rPr>
          <w:rFonts w:ascii="Times New Roman" w:hAnsi="Times New Roman" w:cs="Times New Roman"/>
          <w:b w:val="0"/>
          <w:i/>
          <w:color w:val="000000" w:themeColor="text1"/>
          <w:sz w:val="24"/>
          <w:szCs w:val="24"/>
        </w:rPr>
        <w:t xml:space="preserve">1.3.6 Описание графиков регулирования отпуска тепла в тепловые сети с анализом их </w:t>
      </w:r>
      <w:r w:rsidRPr="001F4E5F">
        <w:rPr>
          <w:rFonts w:ascii="Times New Roman" w:hAnsi="Times New Roman" w:cs="Times New Roman"/>
          <w:b w:val="0"/>
          <w:i/>
          <w:color w:val="000000" w:themeColor="text1"/>
          <w:sz w:val="24"/>
          <w:szCs w:val="24"/>
        </w:rPr>
        <w:br/>
        <w:t>обоснованности</w:t>
      </w:r>
      <w:bookmarkEnd w:id="227"/>
      <w:bookmarkEnd w:id="228"/>
    </w:p>
    <w:p w:rsidR="001926DF" w:rsidRPr="001F4E5F" w:rsidRDefault="001926DF" w:rsidP="00215BB4">
      <w:pPr>
        <w:spacing w:after="0"/>
        <w:ind w:firstLine="709"/>
        <w:jc w:val="both"/>
        <w:rPr>
          <w:rFonts w:ascii="Times New Roman" w:hAnsi="Times New Roman" w:cs="Times New Roman"/>
          <w:color w:val="000000" w:themeColor="text1"/>
          <w:sz w:val="24"/>
          <w:szCs w:val="24"/>
        </w:rPr>
      </w:pPr>
    </w:p>
    <w:p w:rsidR="006E4FFD" w:rsidRPr="001F4E5F"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Способ регулирования отпуска тепла в тепловые сети по месту его осуществления яв</w:t>
      </w:r>
      <w:r w:rsidRPr="001F4E5F">
        <w:rPr>
          <w:rFonts w:ascii="Times New Roman" w:hAnsi="Times New Roman" w:cs="Times New Roman"/>
          <w:color w:val="000000" w:themeColor="text1"/>
          <w:sz w:val="24"/>
          <w:szCs w:val="24"/>
        </w:rPr>
        <w:softHyphen/>
        <w:t>ляется центральным, т.е. только на источнике тепла.</w:t>
      </w:r>
    </w:p>
    <w:p w:rsidR="006E4FFD" w:rsidRDefault="006E4FFD" w:rsidP="00215BB4">
      <w:pPr>
        <w:spacing w:after="0"/>
        <w:ind w:firstLine="709"/>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Регулирование отпуска тепловой энергии в тепловые сети осуществляется качествен</w:t>
      </w:r>
      <w:r w:rsidRPr="001F4E5F">
        <w:rPr>
          <w:rFonts w:ascii="Times New Roman" w:hAnsi="Times New Roman" w:cs="Times New Roman"/>
          <w:color w:val="000000" w:themeColor="text1"/>
          <w:sz w:val="24"/>
          <w:szCs w:val="24"/>
        </w:rPr>
        <w:softHyphen/>
        <w:t>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rsidR="00EA19ED" w:rsidRDefault="00EA19ED" w:rsidP="00EA19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Теплоносителем в системе отопления</w:t>
      </w:r>
      <w:r>
        <w:rPr>
          <w:rFonts w:ascii="Times New Roman" w:hAnsi="Times New Roman" w:cs="Times New Roman"/>
          <w:color w:val="000000" w:themeColor="text1"/>
          <w:sz w:val="24"/>
          <w:szCs w:val="24"/>
        </w:rPr>
        <w:t xml:space="preserve"> котельной </w:t>
      </w:r>
      <w:r w:rsidR="002540EF">
        <w:rPr>
          <w:rFonts w:ascii="Times New Roman" w:hAnsi="Times New Roman" w:cs="Times New Roman"/>
          <w:color w:val="000000" w:themeColor="text1"/>
          <w:sz w:val="24"/>
          <w:szCs w:val="24"/>
        </w:rPr>
        <w:t>«Центральная»</w:t>
      </w:r>
      <w:r w:rsidRPr="00E94B2B">
        <w:rPr>
          <w:rFonts w:ascii="Times New Roman" w:hAnsi="Times New Roman" w:cs="Times New Roman"/>
          <w:color w:val="000000" w:themeColor="text1"/>
          <w:sz w:val="24"/>
          <w:szCs w:val="24"/>
        </w:rPr>
        <w:t xml:space="preserve"> является вода, расчетные параметры теплоносителя (при температуре наружного воздуха </w:t>
      </w:r>
      <w:r w:rsidR="00440AA2">
        <w:rPr>
          <w:rFonts w:ascii="Times New Roman" w:hAnsi="Times New Roman" w:cs="Times New Roman"/>
          <w:color w:val="000000" w:themeColor="text1"/>
          <w:sz w:val="24"/>
          <w:szCs w:val="24"/>
        </w:rPr>
        <w:t>-40</w:t>
      </w:r>
      <w:r w:rsidRPr="00E94B2B">
        <w:rPr>
          <w:rFonts w:ascii="Times New Roman" w:hAnsi="Times New Roman" w:cs="Times New Roman"/>
          <w:color w:val="000000" w:themeColor="text1"/>
          <w:sz w:val="24"/>
          <w:szCs w:val="24"/>
        </w:rPr>
        <w:t xml:space="preserve">°С) </w:t>
      </w:r>
      <w:r w:rsidR="002A2767">
        <w:rPr>
          <w:rFonts w:ascii="Times New Roman" w:hAnsi="Times New Roman" w:cs="Times New Roman"/>
          <w:color w:val="000000" w:themeColor="text1"/>
          <w:sz w:val="24"/>
          <w:szCs w:val="24"/>
        </w:rPr>
        <w:t>95/70</w:t>
      </w:r>
      <w:r w:rsidRPr="00E94B2B">
        <w:rPr>
          <w:rFonts w:ascii="Times New Roman" w:hAnsi="Times New Roman" w:cs="Times New Roman"/>
          <w:color w:val="000000" w:themeColor="text1"/>
          <w:sz w:val="24"/>
          <w:szCs w:val="24"/>
        </w:rPr>
        <w:t>°С, тепловые сети 2-х трубные.</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Температура наружного воздуха для начала и конца отопительного периода принимается равной среднесуточной температуре наружного воздуха по </w:t>
      </w:r>
      <w:r w:rsidR="00440AA2">
        <w:rPr>
          <w:rFonts w:ascii="Times New Roman" w:hAnsi="Times New Roman" w:cs="Times New Roman"/>
          <w:color w:val="000000" w:themeColor="text1"/>
          <w:sz w:val="24"/>
          <w:szCs w:val="24"/>
        </w:rPr>
        <w:t>городу Канск</w:t>
      </w:r>
      <w:r w:rsidRPr="00E94B2B">
        <w:rPr>
          <w:rFonts w:ascii="Times New Roman" w:hAnsi="Times New Roman" w:cs="Times New Roman"/>
          <w:color w:val="000000" w:themeColor="text1"/>
          <w:sz w:val="24"/>
          <w:szCs w:val="24"/>
        </w:rPr>
        <w:t xml:space="preserve"> (ближайший </w:t>
      </w:r>
      <w:r w:rsidR="00C6576F">
        <w:rPr>
          <w:rFonts w:ascii="Times New Roman" w:hAnsi="Times New Roman" w:cs="Times New Roman"/>
          <w:color w:val="000000" w:themeColor="text1"/>
          <w:sz w:val="24"/>
          <w:szCs w:val="24"/>
        </w:rPr>
        <w:t>н</w:t>
      </w:r>
      <w:r w:rsidR="008934BF">
        <w:rPr>
          <w:rFonts w:ascii="Times New Roman" w:hAnsi="Times New Roman" w:cs="Times New Roman"/>
          <w:color w:val="000000" w:themeColor="text1"/>
          <w:sz w:val="24"/>
          <w:szCs w:val="24"/>
        </w:rPr>
        <w:t>аселенный</w:t>
      </w:r>
      <w:r w:rsidRPr="00E94B2B">
        <w:rPr>
          <w:rFonts w:ascii="Times New Roman" w:hAnsi="Times New Roman" w:cs="Times New Roman"/>
          <w:color w:val="000000" w:themeColor="text1"/>
          <w:sz w:val="24"/>
          <w:szCs w:val="24"/>
        </w:rPr>
        <w:t xml:space="preserve"> пункт к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ому</w:t>
      </w:r>
      <w:proofErr w:type="spellEnd"/>
      <w:r w:rsidRPr="00E94B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сельсовету указанный в СП 131.13330.2018) -</w:t>
      </w:r>
      <w:r w:rsidR="00C6576F">
        <w:rPr>
          <w:rFonts w:ascii="Times New Roman" w:hAnsi="Times New Roman" w:cs="Times New Roman"/>
          <w:color w:val="000000" w:themeColor="text1"/>
          <w:sz w:val="24"/>
          <w:szCs w:val="24"/>
        </w:rPr>
        <w:t>0,2</w:t>
      </w:r>
      <w:r w:rsidRPr="00E94B2B">
        <w:rPr>
          <w:rFonts w:ascii="Times New Roman" w:hAnsi="Times New Roman" w:cs="Times New Roman"/>
          <w:color w:val="000000" w:themeColor="text1"/>
          <w:sz w:val="24"/>
          <w:szCs w:val="24"/>
        </w:rPr>
        <w:t xml:space="preserve">°С, в соответствии с </w:t>
      </w:r>
      <w:r w:rsidR="00C6576F">
        <w:rPr>
          <w:rFonts w:ascii="Times New Roman" w:hAnsi="Times New Roman" w:cs="Times New Roman"/>
          <w:color w:val="000000" w:themeColor="text1"/>
          <w:sz w:val="24"/>
          <w:szCs w:val="24"/>
        </w:rPr>
        <w:br/>
      </w:r>
      <w:r w:rsidRPr="00E94B2B">
        <w:rPr>
          <w:rFonts w:ascii="Times New Roman" w:hAnsi="Times New Roman" w:cs="Times New Roman"/>
          <w:color w:val="000000" w:themeColor="text1"/>
          <w:sz w:val="24"/>
          <w:szCs w:val="24"/>
        </w:rPr>
        <w:t>СП 131.13330.2018. Строительная климатология.</w:t>
      </w:r>
    </w:p>
    <w:p w:rsidR="00201F84" w:rsidRPr="00E94B2B" w:rsidRDefault="00201F84" w:rsidP="00201F8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Температура в отапливаемых зданиях установлена в соответствии СанПиН 2.2.4.548-96 и ГОСТ 30494-2011.</w:t>
      </w:r>
    </w:p>
    <w:p w:rsidR="00201F84" w:rsidRPr="00E94B2B" w:rsidRDefault="00201F84" w:rsidP="00201F84">
      <w:pPr>
        <w:tabs>
          <w:tab w:val="left" w:pos="1134"/>
        </w:tabs>
        <w:spacing w:after="0"/>
        <w:ind w:firstLine="709"/>
        <w:contextualSpacing/>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Продолжительность отопительного сезона – </w:t>
      </w:r>
      <w:r w:rsidR="008934BF">
        <w:rPr>
          <w:rFonts w:ascii="Times New Roman" w:hAnsi="Times New Roman" w:cs="Times New Roman"/>
          <w:color w:val="000000" w:themeColor="text1"/>
          <w:sz w:val="24"/>
          <w:szCs w:val="24"/>
        </w:rPr>
        <w:t>238 дней</w:t>
      </w:r>
      <w:r w:rsidRPr="00E94B2B">
        <w:rPr>
          <w:rFonts w:ascii="Times New Roman" w:hAnsi="Times New Roman" w:cs="Times New Roman"/>
          <w:color w:val="000000" w:themeColor="text1"/>
          <w:sz w:val="24"/>
          <w:szCs w:val="24"/>
        </w:rPr>
        <w:t>.</w:t>
      </w:r>
    </w:p>
    <w:p w:rsidR="002A2767" w:rsidRDefault="002A2767" w:rsidP="00FD048C">
      <w:pPr>
        <w:spacing w:after="0"/>
        <w:ind w:firstLine="709"/>
        <w:jc w:val="both"/>
        <w:rPr>
          <w:rFonts w:ascii="Times New Roman" w:hAnsi="Times New Roman" w:cs="Times New Roman"/>
          <w:color w:val="000000" w:themeColor="text1"/>
          <w:sz w:val="24"/>
          <w:szCs w:val="24"/>
        </w:rPr>
      </w:pPr>
    </w:p>
    <w:p w:rsidR="006E4FFD" w:rsidRPr="001F4E5F" w:rsidRDefault="006E4FF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1F4E5F">
        <w:rPr>
          <w:rFonts w:ascii="Times New Roman" w:hAnsi="Times New Roman" w:cs="Times New Roman"/>
          <w:color w:val="000000" w:themeColor="text1"/>
          <w:sz w:val="24"/>
          <w:szCs w:val="24"/>
        </w:rPr>
        <w:t>График изменения температур теплоносителя</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3"/>
        <w:gridCol w:w="716"/>
        <w:gridCol w:w="716"/>
        <w:gridCol w:w="717"/>
        <w:gridCol w:w="717"/>
        <w:gridCol w:w="717"/>
        <w:gridCol w:w="717"/>
        <w:gridCol w:w="717"/>
        <w:gridCol w:w="717"/>
        <w:gridCol w:w="717"/>
        <w:gridCol w:w="720"/>
      </w:tblGrid>
      <w:tr w:rsidR="00FD048C" w:rsidRPr="001B168B" w:rsidTr="009D1186">
        <w:trPr>
          <w:trHeight w:val="20"/>
          <w:jc w:val="center"/>
        </w:trPr>
        <w:tc>
          <w:tcPr>
            <w:tcW w:w="2983" w:type="dxa"/>
            <w:vMerge w:val="restart"/>
            <w:vAlign w:val="center"/>
          </w:tcPr>
          <w:p w:rsidR="006E4FFD" w:rsidRPr="00B13DD0" w:rsidRDefault="006E4FFD" w:rsidP="00215BB4">
            <w:pPr>
              <w:spacing w:after="0" w:line="216" w:lineRule="auto"/>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 xml:space="preserve">Температура </w:t>
            </w:r>
            <w:r w:rsidRPr="00B13DD0">
              <w:rPr>
                <w:rFonts w:ascii="Times New Roman" w:hAnsi="Times New Roman" w:cs="Times New Roman"/>
                <w:b/>
                <w:color w:val="000000" w:themeColor="text1"/>
              </w:rPr>
              <w:br/>
              <w:t>сетевой воды</w:t>
            </w:r>
          </w:p>
        </w:tc>
        <w:tc>
          <w:tcPr>
            <w:tcW w:w="7171" w:type="dxa"/>
            <w:gridSpan w:val="10"/>
            <w:shd w:val="clear" w:color="auto" w:fill="auto"/>
            <w:noWrap/>
            <w:vAlign w:val="center"/>
          </w:tcPr>
          <w:p w:rsidR="006E4FFD" w:rsidRPr="00B13DD0" w:rsidRDefault="006E4FFD" w:rsidP="00215BB4">
            <w:pPr>
              <w:spacing w:after="0"/>
              <w:jc w:val="center"/>
              <w:rPr>
                <w:rFonts w:ascii="Times New Roman" w:hAnsi="Times New Roman" w:cs="Times New Roman"/>
                <w:b/>
                <w:color w:val="000000" w:themeColor="text1"/>
              </w:rPr>
            </w:pPr>
            <w:r w:rsidRPr="00B13DD0">
              <w:rPr>
                <w:rFonts w:ascii="Times New Roman" w:hAnsi="Times New Roman" w:cs="Times New Roman"/>
                <w:b/>
                <w:color w:val="000000" w:themeColor="text1"/>
              </w:rPr>
              <w:t>Расчетная температура наружного воздуха, °С</w:t>
            </w:r>
          </w:p>
        </w:tc>
      </w:tr>
      <w:tr w:rsidR="00414C58" w:rsidRPr="001B168B" w:rsidTr="009D1186">
        <w:trPr>
          <w:trHeight w:val="20"/>
          <w:jc w:val="center"/>
        </w:trPr>
        <w:tc>
          <w:tcPr>
            <w:tcW w:w="2983" w:type="dxa"/>
            <w:vMerge/>
            <w:vAlign w:val="center"/>
          </w:tcPr>
          <w:p w:rsidR="00414C58" w:rsidRPr="00B13DD0" w:rsidRDefault="00414C58" w:rsidP="00414C58">
            <w:pPr>
              <w:spacing w:after="0"/>
              <w:jc w:val="center"/>
              <w:rPr>
                <w:rFonts w:ascii="Times New Roman" w:hAnsi="Times New Roman" w:cs="Times New Roman"/>
                <w:b/>
                <w:color w:val="000000" w:themeColor="text1"/>
              </w:rPr>
            </w:pP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7" w:type="dxa"/>
            <w:shd w:val="clear" w:color="auto" w:fill="auto"/>
            <w:noWrap/>
            <w:vAlign w:val="center"/>
            <w:hideMark/>
          </w:tcPr>
          <w:p w:rsidR="00414C58" w:rsidRPr="00414C58" w:rsidRDefault="00414C58" w:rsidP="00414C58">
            <w:pPr>
              <w:spacing w:after="0"/>
              <w:ind w:left="-119" w:right="-105"/>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20" w:type="dxa"/>
            <w:shd w:val="clear" w:color="auto" w:fill="auto"/>
            <w:noWrap/>
            <w:vAlign w:val="center"/>
            <w:hideMark/>
          </w:tcPr>
          <w:p w:rsidR="00414C58" w:rsidRPr="00414C58" w:rsidRDefault="00440AA2" w:rsidP="00414C58">
            <w:pPr>
              <w:spacing w:after="0"/>
              <w:ind w:left="-119" w:right="-105"/>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EA19ED" w:rsidRPr="001B168B" w:rsidTr="00886C50">
        <w:trPr>
          <w:trHeight w:val="340"/>
          <w:jc w:val="center"/>
        </w:trPr>
        <w:tc>
          <w:tcPr>
            <w:tcW w:w="10154" w:type="dxa"/>
            <w:gridSpan w:val="11"/>
            <w:vAlign w:val="center"/>
          </w:tcPr>
          <w:p w:rsidR="00EA19ED" w:rsidRPr="00EA19ED" w:rsidRDefault="00EA19ED" w:rsidP="00EA19ED">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При температурном</w:t>
            </w:r>
            <w:r>
              <w:rPr>
                <w:rFonts w:ascii="Times New Roman" w:hAnsi="Times New Roman" w:cs="Times New Roman"/>
                <w:b/>
                <w:i/>
                <w:color w:val="000000" w:themeColor="text1"/>
              </w:rPr>
              <w:t xml:space="preserve"> графике 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1B168B"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прямом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2249F5" w:rsidTr="009D1186">
        <w:trPr>
          <w:trHeight w:val="397"/>
          <w:jc w:val="center"/>
        </w:trPr>
        <w:tc>
          <w:tcPr>
            <w:tcW w:w="2983" w:type="dxa"/>
            <w:vAlign w:val="center"/>
          </w:tcPr>
          <w:p w:rsidR="002A2767" w:rsidRPr="00B13DD0" w:rsidRDefault="002A2767" w:rsidP="002A2767">
            <w:pPr>
              <w:spacing w:after="0"/>
              <w:ind w:right="-105"/>
              <w:rPr>
                <w:rFonts w:ascii="Times New Roman" w:hAnsi="Times New Roman" w:cs="Times New Roman"/>
                <w:color w:val="000000" w:themeColor="text1"/>
              </w:rPr>
            </w:pPr>
            <w:r w:rsidRPr="00B13DD0">
              <w:rPr>
                <w:rFonts w:ascii="Times New Roman" w:hAnsi="Times New Roman" w:cs="Times New Roman"/>
                <w:color w:val="000000" w:themeColor="text1"/>
              </w:rPr>
              <w:t>В обратном трубопроводе, °С</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6"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7"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20" w:type="dxa"/>
            <w:shd w:val="clear" w:color="auto" w:fill="auto"/>
            <w:noWrap/>
            <w:vAlign w:val="center"/>
            <w:hideMark/>
          </w:tcPr>
          <w:p w:rsidR="002A2767" w:rsidRPr="002A2767" w:rsidRDefault="002A2767" w:rsidP="002A2767">
            <w:pPr>
              <w:spacing w:after="0"/>
              <w:ind w:left="-119" w:right="-105"/>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bl>
    <w:p w:rsidR="006E4FFD" w:rsidRPr="00FD048C" w:rsidRDefault="006E4FFD" w:rsidP="00215BB4">
      <w:pPr>
        <w:pStyle w:val="3"/>
        <w:spacing w:before="0"/>
        <w:jc w:val="center"/>
        <w:rPr>
          <w:rFonts w:ascii="Times New Roman" w:hAnsi="Times New Roman" w:cs="Times New Roman"/>
          <w:b w:val="0"/>
          <w:i/>
          <w:color w:val="000000" w:themeColor="text1"/>
          <w:sz w:val="24"/>
          <w:szCs w:val="24"/>
        </w:rPr>
      </w:pPr>
      <w:bookmarkStart w:id="229" w:name="_Toc435791260"/>
      <w:bookmarkStart w:id="230" w:name="_Toc137624705"/>
      <w:r w:rsidRPr="00FD048C">
        <w:rPr>
          <w:rFonts w:ascii="Times New Roman" w:hAnsi="Times New Roman" w:cs="Times New Roman"/>
          <w:b w:val="0"/>
          <w:i/>
          <w:color w:val="000000" w:themeColor="text1"/>
          <w:sz w:val="24"/>
          <w:szCs w:val="24"/>
        </w:rPr>
        <w:lastRenderedPageBreak/>
        <w:t xml:space="preserve">1.3.7 Фактические температурные режимы отпуска тепла в тепловые сети и их </w:t>
      </w:r>
      <w:r w:rsidRPr="00FD048C">
        <w:rPr>
          <w:rFonts w:ascii="Times New Roman" w:hAnsi="Times New Roman" w:cs="Times New Roman"/>
          <w:b w:val="0"/>
          <w:i/>
          <w:color w:val="000000" w:themeColor="text1"/>
          <w:sz w:val="24"/>
          <w:szCs w:val="24"/>
        </w:rPr>
        <w:br/>
        <w:t>соответствие утвержденным графикам регулирования отпуска тепла в тепловые сети</w:t>
      </w:r>
      <w:bookmarkEnd w:id="229"/>
      <w:bookmarkEnd w:id="230"/>
    </w:p>
    <w:p w:rsidR="001926DF" w:rsidRPr="00FD048C" w:rsidRDefault="001926DF" w:rsidP="00215BB4">
      <w:pPr>
        <w:spacing w:after="0"/>
        <w:ind w:firstLine="709"/>
        <w:jc w:val="both"/>
        <w:rPr>
          <w:rFonts w:ascii="Times New Roman" w:hAnsi="Times New Roman" w:cs="Times New Roman"/>
          <w:color w:val="000000" w:themeColor="text1"/>
          <w:sz w:val="24"/>
          <w:szCs w:val="24"/>
        </w:rPr>
      </w:pPr>
    </w:p>
    <w:p w:rsidR="00532FAE" w:rsidRPr="00FD048C" w:rsidRDefault="00532FAE" w:rsidP="00215BB4">
      <w:pPr>
        <w:spacing w:after="0"/>
        <w:ind w:firstLine="709"/>
        <w:jc w:val="both"/>
        <w:rPr>
          <w:rFonts w:ascii="Times New Roman" w:hAnsi="Times New Roman" w:cs="Times New Roman"/>
          <w:color w:val="000000" w:themeColor="text1"/>
          <w:sz w:val="24"/>
          <w:szCs w:val="24"/>
        </w:rPr>
      </w:pPr>
      <w:r w:rsidRPr="00FD048C">
        <w:rPr>
          <w:rFonts w:ascii="Times New Roman" w:hAnsi="Times New Roman" w:cs="Times New Roman"/>
          <w:color w:val="000000" w:themeColor="text1"/>
          <w:sz w:val="24"/>
          <w:szCs w:val="24"/>
        </w:rPr>
        <w:t>Факт</w:t>
      </w:r>
      <w:r w:rsidR="00667322" w:rsidRPr="00FD048C">
        <w:rPr>
          <w:rFonts w:ascii="Times New Roman" w:hAnsi="Times New Roman" w:cs="Times New Roman"/>
          <w:color w:val="000000" w:themeColor="text1"/>
          <w:sz w:val="24"/>
          <w:szCs w:val="24"/>
        </w:rPr>
        <w:t xml:space="preserve">ический отпуск тепла в </w:t>
      </w:r>
      <w:r w:rsidR="00276AF8">
        <w:rPr>
          <w:rFonts w:ascii="Times New Roman" w:hAnsi="Times New Roman" w:cs="Times New Roman"/>
          <w:color w:val="000000" w:themeColor="text1"/>
          <w:sz w:val="24"/>
          <w:szCs w:val="24"/>
        </w:rPr>
        <w:t>котельной</w:t>
      </w:r>
      <w:r w:rsidR="00276AF8" w:rsidRPr="00FD048C">
        <w:rPr>
          <w:rFonts w:ascii="Times New Roman" w:hAnsi="Times New Roman" w:cs="Times New Roman"/>
          <w:color w:val="000000" w:themeColor="text1"/>
          <w:sz w:val="24"/>
          <w:szCs w:val="24"/>
        </w:rPr>
        <w:t xml:space="preserve"> </w:t>
      </w:r>
      <w:r w:rsidRPr="00FD048C">
        <w:rPr>
          <w:rFonts w:ascii="Times New Roman" w:hAnsi="Times New Roman" w:cs="Times New Roman"/>
          <w:color w:val="000000" w:themeColor="text1"/>
          <w:sz w:val="24"/>
          <w:szCs w:val="24"/>
        </w:rPr>
        <w:t>осуществляется строго в соответствии с утвержденным температурным графиком.</w:t>
      </w:r>
    </w:p>
    <w:p w:rsidR="00E11E07" w:rsidRPr="002249F5" w:rsidRDefault="00E11E07" w:rsidP="00215BB4">
      <w:pPr>
        <w:spacing w:after="0"/>
        <w:ind w:firstLine="709"/>
        <w:jc w:val="both"/>
        <w:rPr>
          <w:rFonts w:ascii="Times New Roman" w:hAnsi="Times New Roman" w:cs="Times New Roman"/>
          <w:color w:val="000000" w:themeColor="text1"/>
          <w:sz w:val="24"/>
        </w:rPr>
      </w:pPr>
    </w:p>
    <w:p w:rsidR="00532FAE" w:rsidRPr="002249F5" w:rsidRDefault="00532FAE" w:rsidP="00215BB4">
      <w:pPr>
        <w:pStyle w:val="3"/>
        <w:spacing w:before="0"/>
        <w:jc w:val="center"/>
        <w:rPr>
          <w:rFonts w:ascii="Times New Roman" w:hAnsi="Times New Roman" w:cs="Times New Roman"/>
          <w:b w:val="0"/>
          <w:i/>
          <w:color w:val="000000" w:themeColor="text1"/>
          <w:sz w:val="24"/>
          <w:szCs w:val="24"/>
        </w:rPr>
      </w:pPr>
      <w:bookmarkStart w:id="231" w:name="_Toc435791261"/>
      <w:bookmarkStart w:id="232" w:name="_Toc137624706"/>
      <w:r w:rsidRPr="002249F5">
        <w:rPr>
          <w:rFonts w:ascii="Times New Roman" w:hAnsi="Times New Roman" w:cs="Times New Roman"/>
          <w:b w:val="0"/>
          <w:i/>
          <w:color w:val="000000" w:themeColor="text1"/>
          <w:sz w:val="24"/>
          <w:szCs w:val="24"/>
        </w:rPr>
        <w:t>1.3.8 Гидравлические режимы тепловых сетей и пьезометрические графики</w:t>
      </w:r>
      <w:bookmarkEnd w:id="231"/>
      <w:bookmarkEnd w:id="232"/>
    </w:p>
    <w:p w:rsidR="001926DF" w:rsidRPr="002249F5" w:rsidRDefault="001926DF" w:rsidP="00215BB4">
      <w:pPr>
        <w:spacing w:after="0"/>
        <w:ind w:firstLine="709"/>
        <w:jc w:val="both"/>
        <w:rPr>
          <w:rFonts w:ascii="Times New Roman" w:hAnsi="Times New Roman" w:cs="Times New Roman"/>
          <w:color w:val="000000" w:themeColor="text1"/>
          <w:sz w:val="24"/>
        </w:rPr>
      </w:pPr>
    </w:p>
    <w:p w:rsidR="00532FAE" w:rsidRPr="00205922" w:rsidRDefault="00532FAE" w:rsidP="00215BB4">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Существующие гидравлические режимы тепловых сетей</w:t>
      </w:r>
      <w:r w:rsidR="00E85422" w:rsidRPr="00205922">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w:t>
      </w:r>
      <w:proofErr w:type="spellEnd"/>
      <w:r w:rsidR="00372D9D" w:rsidRPr="00205922">
        <w:rPr>
          <w:rFonts w:ascii="Times New Roman" w:hAnsi="Times New Roman" w:cs="Times New Roman"/>
          <w:color w:val="000000" w:themeColor="text1"/>
          <w:sz w:val="24"/>
          <w:szCs w:val="24"/>
        </w:rPr>
        <w:t xml:space="preserve"> сельсовета</w:t>
      </w:r>
      <w:r w:rsidRPr="00205922">
        <w:rPr>
          <w:rFonts w:ascii="Times New Roman" w:hAnsi="Times New Roman" w:cs="Times New Roman"/>
          <w:color w:val="000000" w:themeColor="text1"/>
          <w:sz w:val="24"/>
          <w:szCs w:val="24"/>
        </w:rPr>
        <w:t xml:space="preserve"> и пьезометрические графики обеспечиваются оборудованием источника тепловой энергии с учетом рельеф</w:t>
      </w:r>
      <w:r w:rsidR="00B65B21" w:rsidRPr="00205922">
        <w:rPr>
          <w:rFonts w:ascii="Times New Roman" w:hAnsi="Times New Roman" w:cs="Times New Roman"/>
          <w:color w:val="000000" w:themeColor="text1"/>
          <w:sz w:val="24"/>
          <w:szCs w:val="24"/>
        </w:rPr>
        <w:t xml:space="preserve">а местности и в соответствии с </w:t>
      </w:r>
      <w:r w:rsidRPr="00205922">
        <w:rPr>
          <w:rFonts w:ascii="Times New Roman" w:hAnsi="Times New Roman" w:cs="Times New Roman"/>
          <w:color w:val="000000" w:themeColor="text1"/>
          <w:sz w:val="24"/>
          <w:szCs w:val="24"/>
        </w:rPr>
        <w:t>нормативными показа</w:t>
      </w:r>
      <w:r w:rsidRPr="00205922">
        <w:rPr>
          <w:rFonts w:ascii="Times New Roman" w:hAnsi="Times New Roman" w:cs="Times New Roman"/>
          <w:color w:val="000000" w:themeColor="text1"/>
          <w:sz w:val="24"/>
          <w:szCs w:val="24"/>
        </w:rPr>
        <w:softHyphen/>
        <w:t>телями</w:t>
      </w:r>
      <w:r w:rsidR="00EE5E58" w:rsidRPr="00205922">
        <w:rPr>
          <w:rFonts w:ascii="Times New Roman" w:hAnsi="Times New Roman" w:cs="Times New Roman"/>
          <w:color w:val="000000" w:themeColor="text1"/>
          <w:sz w:val="24"/>
          <w:szCs w:val="24"/>
        </w:rPr>
        <w:t>.</w:t>
      </w:r>
    </w:p>
    <w:p w:rsidR="001926DF" w:rsidRPr="00205922" w:rsidRDefault="001926DF" w:rsidP="001926DF">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Для магистральных водяных тепловых сетей</w:t>
      </w:r>
      <w:r w:rsidR="00A819F6" w:rsidRPr="00205922">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sidRPr="00205922">
        <w:rPr>
          <w:rFonts w:ascii="Times New Roman" w:hAnsi="Times New Roman" w:cs="Times New Roman"/>
          <w:color w:val="000000" w:themeColor="text1"/>
          <w:sz w:val="24"/>
          <w:szCs w:val="24"/>
        </w:rPr>
        <w:t>ого</w:t>
      </w:r>
      <w:proofErr w:type="spellEnd"/>
      <w:r w:rsidR="00372D9D" w:rsidRPr="00205922">
        <w:rPr>
          <w:rFonts w:ascii="Times New Roman" w:hAnsi="Times New Roman" w:cs="Times New Roman"/>
          <w:color w:val="000000" w:themeColor="text1"/>
          <w:sz w:val="24"/>
          <w:szCs w:val="24"/>
        </w:rPr>
        <w:t xml:space="preserve"> сельсовета</w:t>
      </w:r>
      <w:r w:rsidRPr="00205922">
        <w:rPr>
          <w:rFonts w:ascii="Times New Roman" w:hAnsi="Times New Roman" w:cs="Times New Roman"/>
          <w:color w:val="000000" w:themeColor="text1"/>
          <w:sz w:val="24"/>
          <w:szCs w:val="24"/>
        </w:rPr>
        <w:t xml:space="preserve"> предусмотрен расчетный гидравлический режим – по расчетным расходам сетевой воды в отопительный период</w:t>
      </w:r>
      <w:r w:rsidR="00EE5E58" w:rsidRPr="00205922">
        <w:rPr>
          <w:rFonts w:ascii="Times New Roman" w:hAnsi="Times New Roman" w:cs="Times New Roman"/>
          <w:color w:val="000000" w:themeColor="text1"/>
          <w:sz w:val="24"/>
          <w:szCs w:val="24"/>
        </w:rPr>
        <w:t>.</w:t>
      </w:r>
    </w:p>
    <w:p w:rsidR="00CD60FE" w:rsidRPr="00205922" w:rsidRDefault="00CD60FE" w:rsidP="00205922">
      <w:pPr>
        <w:spacing w:after="0"/>
        <w:ind w:firstLine="709"/>
        <w:jc w:val="both"/>
        <w:rPr>
          <w:rFonts w:ascii="Times New Roman" w:hAnsi="Times New Roman" w:cs="Times New Roman"/>
          <w:color w:val="000000" w:themeColor="text1"/>
          <w:sz w:val="24"/>
          <w:szCs w:val="24"/>
        </w:rPr>
      </w:pPr>
      <w:r w:rsidRPr="00205922">
        <w:rPr>
          <w:rFonts w:ascii="Times New Roman" w:hAnsi="Times New Roman" w:cs="Times New Roman"/>
          <w:color w:val="000000" w:themeColor="text1"/>
          <w:sz w:val="24"/>
          <w:szCs w:val="24"/>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proofErr w:type="spellStart"/>
      <w:r w:rsidRPr="00551FB1">
        <w:rPr>
          <w:rFonts w:ascii="Times New Roman" w:hAnsi="Times New Roman" w:cs="Times New Roman"/>
          <w:color w:val="000000" w:themeColor="text1"/>
          <w:sz w:val="24"/>
          <w:szCs w:val="24"/>
        </w:rPr>
        <w:t>непревышение</w:t>
      </w:r>
      <w:proofErr w:type="spellEnd"/>
      <w:r w:rsidRPr="00551FB1">
        <w:rPr>
          <w:rFonts w:ascii="Times New Roman" w:hAnsi="Times New Roman" w:cs="Times New Roman"/>
          <w:color w:val="000000" w:themeColor="text1"/>
          <w:sz w:val="24"/>
          <w:szCs w:val="24"/>
        </w:rPr>
        <w:t xml:space="preserve"> допустимых давлений в оборудовании источника, тепловой сети и абонентских установок.</w:t>
      </w:r>
    </w:p>
    <w:p w:rsidR="00CD60FE" w:rsidRPr="00551FB1" w:rsidRDefault="00CD60FE" w:rsidP="00CD60FE">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CD60FE" w:rsidRPr="00551FB1" w:rsidRDefault="00CD60FE" w:rsidP="00CD60FE">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обеспечение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сетевой воды при гидродинамическом режиме работы системы теплоснабжения, т.е.</w:t>
      </w:r>
      <w:r>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 xml:space="preserve">В качестве минимального значения избыточного давления для подающей линии принимают давление из условия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w:t>
      </w:r>
      <w:proofErr w:type="spellStart"/>
      <w:r w:rsidRPr="00551FB1">
        <w:rPr>
          <w:rFonts w:ascii="Times New Roman" w:eastAsia="Times New Roman" w:hAnsi="Times New Roman" w:cs="Times New Roman"/>
          <w:color w:val="000000" w:themeColor="text1"/>
          <w:sz w:val="24"/>
          <w:szCs w:val="24"/>
          <w:lang w:eastAsia="ru-RU"/>
        </w:rPr>
        <w:t>повысительные</w:t>
      </w:r>
      <w:proofErr w:type="spellEnd"/>
      <w:r w:rsidRPr="00551FB1">
        <w:rPr>
          <w:rFonts w:ascii="Times New Roman" w:eastAsia="Times New Roman" w:hAnsi="Times New Roman" w:cs="Times New Roman"/>
          <w:color w:val="000000" w:themeColor="text1"/>
          <w:sz w:val="24"/>
          <w:szCs w:val="24"/>
          <w:lang w:eastAsia="ru-RU"/>
        </w:rPr>
        <w:t xml:space="preserve"> насосные станции, что упрощает систему теплоснабжения и повышает надёжность её работы. </w:t>
      </w:r>
    </w:p>
    <w:p w:rsidR="00CD60FE" w:rsidRPr="00551FB1" w:rsidRDefault="00CD60FE" w:rsidP="00CD60FE">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 xml:space="preserve">котельной </w:t>
      </w:r>
      <w:r w:rsidRPr="00551FB1">
        <w:rPr>
          <w:rFonts w:ascii="Times New Roman" w:eastAsia="Times New Roman" w:hAnsi="Times New Roman" w:cs="Times New Roman"/>
          <w:color w:val="000000" w:themeColor="text1"/>
          <w:sz w:val="24"/>
          <w:szCs w:val="24"/>
          <w:lang w:eastAsia="ru-RU"/>
        </w:rPr>
        <w:t xml:space="preserve">был равен или даже несколько превышал максимальные потери напора в абонентских установках и в тепловой сети. Рекомендуемое значение для принятой схемы присоединения систем отопления и вентиляции (зависимая без смешения) равно 5 </w:t>
      </w:r>
      <w:proofErr w:type="spellStart"/>
      <w:r w:rsidRPr="00551FB1">
        <w:rPr>
          <w:rFonts w:ascii="Times New Roman" w:eastAsia="Times New Roman" w:hAnsi="Times New Roman" w:cs="Times New Roman"/>
          <w:color w:val="000000" w:themeColor="text1"/>
          <w:sz w:val="24"/>
          <w:szCs w:val="24"/>
          <w:lang w:eastAsia="ru-RU"/>
        </w:rPr>
        <w:t>м.в.ст</w:t>
      </w:r>
      <w:proofErr w:type="spellEnd"/>
      <w:r w:rsidRPr="00551FB1">
        <w:rPr>
          <w:rFonts w:ascii="Times New Roman" w:eastAsia="Times New Roman" w:hAnsi="Times New Roman" w:cs="Times New Roman"/>
          <w:color w:val="000000" w:themeColor="text1"/>
          <w:sz w:val="24"/>
          <w:szCs w:val="24"/>
          <w:lang w:eastAsia="ru-RU"/>
        </w:rPr>
        <w:t>.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3" w:name="_Toc435791262"/>
      <w:bookmarkStart w:id="234" w:name="_Toc137624707"/>
      <w:r w:rsidRPr="00595509">
        <w:rPr>
          <w:rFonts w:ascii="Times New Roman" w:hAnsi="Times New Roman" w:cs="Times New Roman"/>
          <w:b w:val="0"/>
          <w:i/>
          <w:color w:val="000000" w:themeColor="text1"/>
          <w:sz w:val="24"/>
          <w:szCs w:val="24"/>
        </w:rPr>
        <w:lastRenderedPageBreak/>
        <w:t>1.3.9 Статистика отказов тепловых сетей (аварий, инцидентов) за последние 5 лет</w:t>
      </w:r>
      <w:bookmarkEnd w:id="233"/>
      <w:bookmarkEnd w:id="234"/>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5C0238" w:rsidRPr="00595509" w:rsidRDefault="005C0238"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Отказов магистральных и распределительных трубопроводов тепловых сетей и обору</w:t>
      </w:r>
      <w:r w:rsidRPr="00595509">
        <w:rPr>
          <w:rFonts w:ascii="Times New Roman" w:hAnsi="Times New Roman" w:cs="Times New Roman"/>
          <w:color w:val="000000" w:themeColor="text1"/>
          <w:sz w:val="24"/>
          <w:szCs w:val="24"/>
        </w:rPr>
        <w:softHyphen/>
        <w:t>дования источников тепловой энергии, повлекших к снижению температуры внутри отапли</w:t>
      </w:r>
      <w:r w:rsidRPr="00595509">
        <w:rPr>
          <w:rFonts w:ascii="Times New Roman" w:hAnsi="Times New Roman" w:cs="Times New Roman"/>
          <w:color w:val="000000" w:themeColor="text1"/>
          <w:sz w:val="24"/>
          <w:szCs w:val="24"/>
        </w:rPr>
        <w:softHyphen/>
        <w:t>ваемых помещений ниже минимально допустимого значения за последние 5 лет не выявлено.</w:t>
      </w:r>
    </w:p>
    <w:p w:rsidR="006F23B5" w:rsidRDefault="006F23B5" w:rsidP="00595509">
      <w:pPr>
        <w:spacing w:after="0"/>
        <w:jc w:val="both"/>
        <w:rPr>
          <w:rFonts w:ascii="Times New Roman" w:hAnsi="Times New Roman" w:cs="Times New Roman"/>
          <w:color w:val="000000" w:themeColor="text1"/>
          <w:sz w:val="24"/>
          <w:szCs w:val="24"/>
        </w:rPr>
      </w:pPr>
    </w:p>
    <w:p w:rsidR="005C0238" w:rsidRPr="00595509" w:rsidRDefault="005C0238"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Информация об отказах тепловых сетей за последние 5 лет</w:t>
      </w:r>
    </w:p>
    <w:tbl>
      <w:tblPr>
        <w:tblW w:w="0" w:type="auto"/>
        <w:tblLayout w:type="fixed"/>
        <w:tblCellMar>
          <w:left w:w="0" w:type="dxa"/>
          <w:right w:w="0" w:type="dxa"/>
        </w:tblCellMar>
        <w:tblLook w:val="0000" w:firstRow="0" w:lastRow="0" w:firstColumn="0" w:lastColumn="0" w:noHBand="0" w:noVBand="0"/>
      </w:tblPr>
      <w:tblGrid>
        <w:gridCol w:w="572"/>
        <w:gridCol w:w="8505"/>
        <w:gridCol w:w="1134"/>
      </w:tblGrid>
      <w:tr w:rsidR="003B70F9" w:rsidRPr="00595509" w:rsidTr="005C0238">
        <w:trPr>
          <w:trHeight w:val="293"/>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 xml:space="preserve">№ </w:t>
            </w:r>
          </w:p>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п/п</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Наименование показателя</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b/>
                <w:color w:val="000000" w:themeColor="text1"/>
              </w:rPr>
            </w:pPr>
            <w:r w:rsidRPr="00595509">
              <w:rPr>
                <w:rFonts w:ascii="Times New Roman" w:hAnsi="Times New Roman" w:cs="Times New Roman"/>
                <w:b/>
                <w:color w:val="000000" w:themeColor="text1"/>
              </w:rPr>
              <w:t>Значение</w:t>
            </w:r>
          </w:p>
        </w:tc>
      </w:tr>
      <w:tr w:rsidR="003B70F9" w:rsidRPr="00595509" w:rsidTr="005C0238">
        <w:trPr>
          <w:trHeight w:val="835"/>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1</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превышаю</w:t>
            </w:r>
            <w:r w:rsidRPr="00595509">
              <w:rPr>
                <w:rFonts w:ascii="Times New Roman" w:hAnsi="Times New Roman" w:cs="Times New Roman"/>
                <w:color w:val="000000" w:themeColor="text1"/>
              </w:rPr>
              <w:softHyphen/>
              <w:t>щих допустимую продолжительность перерыва подачи тепло</w:t>
            </w:r>
            <w:r w:rsidRPr="00595509">
              <w:rPr>
                <w:rFonts w:ascii="Times New Roman" w:hAnsi="Times New Roman" w:cs="Times New Roman"/>
                <w:color w:val="000000" w:themeColor="text1"/>
              </w:rPr>
              <w:softHyphen/>
              <w:t>вой энергии в отопительный период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3B70F9" w:rsidRPr="00595509" w:rsidTr="005C0238">
        <w:trPr>
          <w:trHeight w:val="840"/>
        </w:trPr>
        <w:tc>
          <w:tcPr>
            <w:tcW w:w="572"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2</w:t>
            </w:r>
          </w:p>
        </w:tc>
        <w:tc>
          <w:tcPr>
            <w:tcW w:w="8505" w:type="dxa"/>
            <w:tcBorders>
              <w:top w:val="single" w:sz="4" w:space="0" w:color="auto"/>
              <w:left w:val="single" w:sz="4" w:space="0" w:color="auto"/>
              <w:bottom w:val="nil"/>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потребителей жилых домов и производственных/ офисных зданий, затронутых ограничениями подачи тепловой энергии</w:t>
            </w:r>
          </w:p>
        </w:tc>
        <w:tc>
          <w:tcPr>
            <w:tcW w:w="1134" w:type="dxa"/>
            <w:tcBorders>
              <w:top w:val="single" w:sz="4" w:space="0" w:color="auto"/>
              <w:left w:val="single" w:sz="4" w:space="0" w:color="auto"/>
              <w:bottom w:val="nil"/>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r w:rsidR="00B633FE" w:rsidRPr="00595509" w:rsidTr="005C0238">
        <w:trPr>
          <w:trHeight w:val="845"/>
        </w:trPr>
        <w:tc>
          <w:tcPr>
            <w:tcW w:w="572"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3</w:t>
            </w:r>
          </w:p>
        </w:tc>
        <w:tc>
          <w:tcPr>
            <w:tcW w:w="8505" w:type="dxa"/>
            <w:tcBorders>
              <w:top w:val="single" w:sz="4" w:space="0" w:color="auto"/>
              <w:left w:val="single" w:sz="4" w:space="0" w:color="auto"/>
              <w:bottom w:val="single" w:sz="4" w:space="0" w:color="auto"/>
              <w:right w:val="nil"/>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Количество часов (суммарно за календарный год) отклонения от нормативной температуры воздуха по вине регулируемой организации в жилых и нежилых отапливаемых помещениях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C0238" w:rsidRPr="00595509" w:rsidRDefault="005C0238" w:rsidP="00215BB4">
            <w:pPr>
              <w:spacing w:after="0"/>
              <w:jc w:val="center"/>
              <w:rPr>
                <w:rFonts w:ascii="Times New Roman" w:hAnsi="Times New Roman" w:cs="Times New Roman"/>
                <w:color w:val="000000" w:themeColor="text1"/>
              </w:rPr>
            </w:pPr>
            <w:r w:rsidRPr="00595509">
              <w:rPr>
                <w:rFonts w:ascii="Times New Roman" w:hAnsi="Times New Roman" w:cs="Times New Roman"/>
                <w:color w:val="000000" w:themeColor="text1"/>
              </w:rPr>
              <w:t>0</w:t>
            </w:r>
          </w:p>
        </w:tc>
      </w:tr>
    </w:tbl>
    <w:p w:rsidR="00CD60FE" w:rsidRDefault="00CD60FE" w:rsidP="00595509">
      <w:pPr>
        <w:pStyle w:val="3"/>
        <w:spacing w:before="0"/>
        <w:jc w:val="center"/>
        <w:rPr>
          <w:rFonts w:ascii="Times New Roman" w:hAnsi="Times New Roman" w:cs="Times New Roman"/>
          <w:b w:val="0"/>
          <w:i/>
          <w:color w:val="000000" w:themeColor="text1"/>
          <w:sz w:val="24"/>
          <w:szCs w:val="24"/>
        </w:rPr>
      </w:pPr>
      <w:bookmarkStart w:id="235" w:name="_Toc435791263"/>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6" w:name="_Toc137624708"/>
      <w:r w:rsidRPr="00595509">
        <w:rPr>
          <w:rFonts w:ascii="Times New Roman" w:hAnsi="Times New Roman" w:cs="Times New Roman"/>
          <w:b w:val="0"/>
          <w:i/>
          <w:color w:val="000000" w:themeColor="text1"/>
          <w:sz w:val="24"/>
          <w:szCs w:val="24"/>
        </w:rPr>
        <w:t xml:space="preserve">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w:t>
      </w:r>
      <w:r w:rsidRPr="00595509">
        <w:rPr>
          <w:rFonts w:ascii="Times New Roman" w:hAnsi="Times New Roman" w:cs="Times New Roman"/>
          <w:b w:val="0"/>
          <w:i/>
          <w:color w:val="000000" w:themeColor="text1"/>
          <w:sz w:val="24"/>
          <w:szCs w:val="24"/>
        </w:rPr>
        <w:br/>
        <w:t>последние 5 лет</w:t>
      </w:r>
      <w:bookmarkEnd w:id="236"/>
    </w:p>
    <w:p w:rsidR="001926DF" w:rsidRPr="00595509" w:rsidRDefault="001926DF" w:rsidP="00595509">
      <w:pPr>
        <w:spacing w:after="0"/>
        <w:ind w:firstLine="709"/>
        <w:jc w:val="both"/>
        <w:rPr>
          <w:rFonts w:ascii="Times New Roman" w:hAnsi="Times New Roman" w:cs="Times New Roman"/>
          <w:color w:val="000000" w:themeColor="text1"/>
          <w:sz w:val="24"/>
          <w:szCs w:val="24"/>
        </w:rPr>
      </w:pPr>
    </w:p>
    <w:p w:rsidR="006212F3" w:rsidRPr="00595509" w:rsidRDefault="006212F3" w:rsidP="00595509">
      <w:pPr>
        <w:spacing w:after="0"/>
        <w:ind w:firstLine="708"/>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Аварий за прошедшие 5 лет не наблюдалось, инциденты устранялись в течени</w:t>
      </w:r>
      <w:r w:rsidR="00044CE9" w:rsidRPr="00595509">
        <w:rPr>
          <w:rFonts w:ascii="Times New Roman" w:hAnsi="Times New Roman" w:cs="Times New Roman"/>
          <w:color w:val="000000" w:themeColor="text1"/>
          <w:sz w:val="24"/>
          <w:szCs w:val="24"/>
        </w:rPr>
        <w:t>е</w:t>
      </w:r>
      <w:r w:rsidRPr="00595509">
        <w:rPr>
          <w:rFonts w:ascii="Times New Roman" w:hAnsi="Times New Roman" w:cs="Times New Roman"/>
          <w:color w:val="000000" w:themeColor="text1"/>
          <w:sz w:val="24"/>
          <w:szCs w:val="24"/>
        </w:rPr>
        <w:t xml:space="preserve"> 2-3 часов.</w:t>
      </w:r>
    </w:p>
    <w:p w:rsidR="00595509" w:rsidRPr="00595509" w:rsidRDefault="00595509" w:rsidP="00595509">
      <w:pPr>
        <w:spacing w:after="0"/>
        <w:ind w:firstLine="708"/>
        <w:jc w:val="both"/>
        <w:rPr>
          <w:rFonts w:ascii="Times New Roman" w:hAnsi="Times New Roman" w:cs="Times New Roman"/>
          <w:color w:val="000000" w:themeColor="text1"/>
          <w:sz w:val="24"/>
          <w:szCs w:val="24"/>
        </w:rPr>
      </w:pPr>
    </w:p>
    <w:p w:rsidR="005C0238" w:rsidRPr="00595509" w:rsidRDefault="005C0238" w:rsidP="00595509">
      <w:pPr>
        <w:pStyle w:val="3"/>
        <w:spacing w:before="0"/>
        <w:jc w:val="center"/>
        <w:rPr>
          <w:rFonts w:ascii="Times New Roman" w:hAnsi="Times New Roman" w:cs="Times New Roman"/>
          <w:b w:val="0"/>
          <w:i/>
          <w:color w:val="000000" w:themeColor="text1"/>
          <w:sz w:val="24"/>
          <w:szCs w:val="24"/>
        </w:rPr>
      </w:pPr>
      <w:bookmarkStart w:id="237" w:name="_Toc137624709"/>
      <w:r w:rsidRPr="00595509">
        <w:rPr>
          <w:rFonts w:ascii="Times New Roman" w:hAnsi="Times New Roman" w:cs="Times New Roman"/>
          <w:b w:val="0"/>
          <w:i/>
          <w:color w:val="000000" w:themeColor="text1"/>
          <w:sz w:val="24"/>
          <w:szCs w:val="24"/>
        </w:rPr>
        <w:t>1.3.11 Описание процедур диагностики состояния тепловых сетей и планирования капитальных (текущих) ремонтов</w:t>
      </w:r>
      <w:bookmarkEnd w:id="235"/>
      <w:bookmarkEnd w:id="237"/>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w:t>
      </w:r>
      <w:r w:rsidR="008D7A3B" w:rsidRPr="00595509">
        <w:rPr>
          <w:rFonts w:ascii="Times New Roman" w:hAnsi="Times New Roman" w:cs="Times New Roman"/>
          <w:color w:val="000000" w:themeColor="text1"/>
          <w:sz w:val="24"/>
          <w:szCs w:val="24"/>
        </w:rPr>
        <w:t>Помимо этого,</w:t>
      </w:r>
      <w:r w:rsidRPr="00595509">
        <w:rPr>
          <w:rFonts w:ascii="Times New Roman" w:hAnsi="Times New Roman" w:cs="Times New Roman"/>
          <w:color w:val="000000" w:themeColor="text1"/>
          <w:sz w:val="24"/>
          <w:szCs w:val="24"/>
        </w:rPr>
        <w:t xml:space="preserve">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изолированным, но только с открытыми сварными стыками.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гидравлическом испытании тепловых сетей последовательность проведения работ такая: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очистку теплопроводов;</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устанавливают манометры, заглушки и краны;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подключают воду и гидравлический пресс;</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заполняют трубопроводы водой до необходимого давления;</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проводят осмотр теплопроводов и помечают места, где обнаружены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устраняют дефекты;</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производят второе испытание;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отключают от водопровода и производят спуск воды из труб;</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снимают манометры и заглушки.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w:t>
      </w:r>
      <w:proofErr w:type="gramStart"/>
      <w:r w:rsidRPr="00595509">
        <w:rPr>
          <w:rFonts w:ascii="Times New Roman" w:hAnsi="Times New Roman" w:cs="Times New Roman"/>
          <w:color w:val="000000" w:themeColor="text1"/>
          <w:sz w:val="24"/>
          <w:szCs w:val="24"/>
        </w:rPr>
        <w:t>через воздушники</w:t>
      </w:r>
      <w:proofErr w:type="gramEnd"/>
      <w:r w:rsidRPr="00595509">
        <w:rPr>
          <w:rFonts w:ascii="Times New Roman" w:hAnsi="Times New Roman" w:cs="Times New Roman"/>
          <w:color w:val="000000" w:themeColor="text1"/>
          <w:sz w:val="24"/>
          <w:szCs w:val="24"/>
        </w:rPr>
        <w:t xml:space="preserve"> поступает только воздух, потом воздушно-водяная смесь и, наконец, только вода. По достижении выхода только воды кран перекрывается. Далее кран еще два-три раза периодически открывают для полного выпуска оставшейся части воздуха с верхних точек. Перед началом наполнения тепловой сети все воздушники необходимо открыть, а дренажи закрыть.</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Температурным испытаниям подвергаться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 xml:space="preserve">Началу испытания тепловой сети на максимальную температуру теплоносителя </w:t>
      </w:r>
      <w:r w:rsidR="0093643D" w:rsidRPr="00595509">
        <w:rPr>
          <w:rFonts w:ascii="Times New Roman" w:hAnsi="Times New Roman" w:cs="Times New Roman"/>
          <w:color w:val="000000" w:themeColor="text1"/>
          <w:sz w:val="24"/>
          <w:szCs w:val="24"/>
        </w:rPr>
        <w:t>должен предшествовать,</w:t>
      </w:r>
      <w:r w:rsidRPr="00595509">
        <w:rPr>
          <w:rFonts w:ascii="Times New Roman" w:hAnsi="Times New Roman" w:cs="Times New Roman"/>
          <w:color w:val="000000" w:themeColor="text1"/>
          <w:sz w:val="24"/>
          <w:szCs w:val="24"/>
        </w:rPr>
        <w:t xml:space="preserve"> прогрев тепловой сети при температуре воды в подающем трубопроводе 100 °С. Продолжительность прогрева составляет порядка двух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Перед началом испытания производится расстановка персонала в пунктах наблюдения и по трассе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предусмотренный программой срок на источнике тепловой энергии начинается постепенное повышение температуры воды до установленного максимального значения при строгом контроле за давлением в обратном коллекторе сетевой воды на источнике тепловой энергии и величиной подпитки (дренажа).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Скорость повышения и понижения температуры воды в подающем трубопроводе выбирается 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w:t>
      </w:r>
      <w:proofErr w:type="spellStart"/>
      <w:r w:rsidRPr="00595509">
        <w:rPr>
          <w:rFonts w:ascii="Times New Roman" w:hAnsi="Times New Roman" w:cs="Times New Roman"/>
          <w:color w:val="000000" w:themeColor="text1"/>
          <w:sz w:val="24"/>
          <w:szCs w:val="24"/>
        </w:rPr>
        <w:t>подпиточной</w:t>
      </w:r>
      <w:proofErr w:type="spellEnd"/>
      <w:r w:rsidRPr="00595509">
        <w:rPr>
          <w:rFonts w:ascii="Times New Roman" w:hAnsi="Times New Roman" w:cs="Times New Roman"/>
          <w:color w:val="000000" w:themeColor="text1"/>
          <w:sz w:val="24"/>
          <w:szCs w:val="24"/>
        </w:rPr>
        <w:t xml:space="preserve"> и дренируемой воды в процессе испытания значительно изменяются, это затрудняет определение по ним момента появления </w:t>
      </w:r>
      <w:proofErr w:type="spellStart"/>
      <w:r w:rsidRPr="00595509">
        <w:rPr>
          <w:rFonts w:ascii="Times New Roman" w:hAnsi="Times New Roman" w:cs="Times New Roman"/>
          <w:color w:val="000000" w:themeColor="text1"/>
          <w:sz w:val="24"/>
          <w:szCs w:val="24"/>
        </w:rPr>
        <w:t>неплотностей</w:t>
      </w:r>
      <w:proofErr w:type="spellEnd"/>
      <w:r w:rsidRPr="00595509">
        <w:rPr>
          <w:rFonts w:ascii="Times New Roman" w:hAnsi="Times New Roman" w:cs="Times New Roman"/>
          <w:color w:val="000000" w:themeColor="text1"/>
          <w:sz w:val="24"/>
          <w:szCs w:val="24"/>
        </w:rPr>
        <w:t xml:space="preserve"> в тепловой сети. Поэтому в период неустановившегося режима необходимо анализировать причины каждого резкого увеличения расхода </w:t>
      </w:r>
      <w:proofErr w:type="spellStart"/>
      <w:r w:rsidRPr="00595509">
        <w:rPr>
          <w:rFonts w:ascii="Times New Roman" w:hAnsi="Times New Roman" w:cs="Times New Roman"/>
          <w:color w:val="000000" w:themeColor="text1"/>
          <w:sz w:val="24"/>
          <w:szCs w:val="24"/>
        </w:rPr>
        <w:t>подпиточной</w:t>
      </w:r>
      <w:proofErr w:type="spellEnd"/>
      <w:r w:rsidRPr="00595509">
        <w:rPr>
          <w:rFonts w:ascii="Times New Roman" w:hAnsi="Times New Roman" w:cs="Times New Roman"/>
          <w:color w:val="000000" w:themeColor="text1"/>
          <w:sz w:val="24"/>
          <w:szCs w:val="24"/>
        </w:rPr>
        <w:t xml:space="preserve"> воды и уменьшения расхода дренируемой воды.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w:t>
      </w:r>
      <w:proofErr w:type="spellStart"/>
      <w:r w:rsidRPr="00595509">
        <w:rPr>
          <w:rFonts w:ascii="Times New Roman" w:hAnsi="Times New Roman" w:cs="Times New Roman"/>
          <w:color w:val="000000" w:themeColor="text1"/>
          <w:sz w:val="24"/>
          <w:szCs w:val="24"/>
        </w:rPr>
        <w:t>неплотности</w:t>
      </w:r>
      <w:proofErr w:type="spellEnd"/>
      <w:r w:rsidRPr="00595509">
        <w:rPr>
          <w:rFonts w:ascii="Times New Roman" w:hAnsi="Times New Roman" w:cs="Times New Roman"/>
          <w:color w:val="000000" w:themeColor="text1"/>
          <w:sz w:val="24"/>
          <w:szCs w:val="24"/>
        </w:rPr>
        <w:t xml:space="preserve"> в тепловой сети и необходимости принятия срочных мер по ликвидации повреждения.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Системы теплопотребления, температура воды в которых при испытании превысила допу</w:t>
      </w:r>
      <w:r w:rsidR="00044CE9" w:rsidRPr="00595509">
        <w:rPr>
          <w:rFonts w:ascii="Times New Roman" w:hAnsi="Times New Roman" w:cs="Times New Roman"/>
          <w:color w:val="000000" w:themeColor="text1"/>
          <w:sz w:val="24"/>
          <w:szCs w:val="24"/>
        </w:rPr>
        <w:t>стимые значения 95</w:t>
      </w:r>
      <w:r w:rsidRPr="00595509">
        <w:rPr>
          <w:rFonts w:ascii="Times New Roman" w:hAnsi="Times New Roman" w:cs="Times New Roman"/>
          <w:color w:val="000000" w:themeColor="text1"/>
          <w:sz w:val="24"/>
          <w:szCs w:val="24"/>
        </w:rPr>
        <w:t>°С должны быть немедленно отключены.</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w:t>
      </w:r>
      <w:r w:rsidR="0093643D" w:rsidRPr="00595509">
        <w:rPr>
          <w:rFonts w:ascii="Times New Roman" w:hAnsi="Times New Roman" w:cs="Times New Roman"/>
          <w:color w:val="000000" w:themeColor="text1"/>
          <w:sz w:val="24"/>
          <w:szCs w:val="24"/>
        </w:rPr>
        <w:t>0</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Испытание считается законченным после понижения температуры воды в подающем трубопроводе тепловой сети до 70-80°С.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Осуществление разработанных гидравлических и температурных режимов испытаний производится в следующем порядке: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включаются расходомеры на линиях сетевой и </w:t>
      </w:r>
      <w:proofErr w:type="spellStart"/>
      <w:r w:rsidRPr="00595509">
        <w:rPr>
          <w:rFonts w:ascii="Times New Roman" w:hAnsi="Times New Roman" w:cs="Times New Roman"/>
          <w:color w:val="000000" w:themeColor="text1"/>
          <w:sz w:val="24"/>
          <w:szCs w:val="24"/>
        </w:rPr>
        <w:t>подпиточной</w:t>
      </w:r>
      <w:proofErr w:type="spellEnd"/>
      <w:r w:rsidRPr="00595509">
        <w:rPr>
          <w:rFonts w:ascii="Times New Roman" w:hAnsi="Times New Roman" w:cs="Times New Roman"/>
          <w:color w:val="000000" w:themeColor="text1"/>
          <w:sz w:val="24"/>
          <w:szCs w:val="24"/>
        </w:rPr>
        <w:t xml:space="preserve"> воды и устанавливаются термометры на циркуляционной перемычке конечного участка кольца, на выходе трубопроводов из </w:t>
      </w:r>
      <w:proofErr w:type="spellStart"/>
      <w:r w:rsidRPr="00595509">
        <w:rPr>
          <w:rFonts w:ascii="Times New Roman" w:hAnsi="Times New Roman" w:cs="Times New Roman"/>
          <w:color w:val="000000" w:themeColor="text1"/>
          <w:sz w:val="24"/>
          <w:szCs w:val="24"/>
        </w:rPr>
        <w:t>теплоподготовительной</w:t>
      </w:r>
      <w:proofErr w:type="spellEnd"/>
      <w:r w:rsidRPr="00595509">
        <w:rPr>
          <w:rFonts w:ascii="Times New Roman" w:hAnsi="Times New Roman" w:cs="Times New Roman"/>
          <w:color w:val="000000" w:themeColor="text1"/>
          <w:sz w:val="24"/>
          <w:szCs w:val="24"/>
        </w:rPr>
        <w:t xml:space="preserve"> установки и на входе в нее;</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устанавливается давление в обратной линии испытываемого кольца на входе ее в </w:t>
      </w:r>
      <w:proofErr w:type="spellStart"/>
      <w:r w:rsidRPr="00595509">
        <w:rPr>
          <w:rFonts w:ascii="Times New Roman" w:hAnsi="Times New Roman" w:cs="Times New Roman"/>
          <w:color w:val="000000" w:themeColor="text1"/>
          <w:sz w:val="24"/>
          <w:szCs w:val="24"/>
        </w:rPr>
        <w:t>теплоподготовительную</w:t>
      </w:r>
      <w:proofErr w:type="spellEnd"/>
      <w:r w:rsidRPr="00595509">
        <w:rPr>
          <w:rFonts w:ascii="Times New Roman" w:hAnsi="Times New Roman" w:cs="Times New Roman"/>
          <w:color w:val="000000" w:themeColor="text1"/>
          <w:sz w:val="24"/>
          <w:szCs w:val="24"/>
        </w:rPr>
        <w:t xml:space="preserve"> установку;</w:t>
      </w:r>
    </w:p>
    <w:p w:rsidR="00114229" w:rsidRPr="00595509" w:rsidRDefault="00114229" w:rsidP="0066171F">
      <w:pPr>
        <w:pStyle w:val="ad"/>
        <w:numPr>
          <w:ilvl w:val="0"/>
          <w:numId w:val="3"/>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устанавливается температура воды в подающей линии испытываемого кольца на выходе из </w:t>
      </w:r>
      <w:proofErr w:type="spellStart"/>
      <w:r w:rsidR="0066171F">
        <w:rPr>
          <w:rFonts w:ascii="Times New Roman" w:hAnsi="Times New Roman" w:cs="Times New Roman"/>
          <w:color w:val="000000" w:themeColor="text1"/>
          <w:sz w:val="24"/>
          <w:szCs w:val="24"/>
        </w:rPr>
        <w:t>теплоподготовительной</w:t>
      </w:r>
      <w:proofErr w:type="spellEnd"/>
      <w:r w:rsidR="0066171F">
        <w:rPr>
          <w:rFonts w:ascii="Times New Roman" w:hAnsi="Times New Roman" w:cs="Times New Roman"/>
          <w:color w:val="000000" w:themeColor="text1"/>
          <w:sz w:val="24"/>
          <w:szCs w:val="24"/>
        </w:rPr>
        <w:t xml:space="preserve"> установки.</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Отклонение расхода сетевой воды в циркуляционном кольце не должно превышать ±2 % расчетного значения.</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Температура воды в подающей линии должна поддерживат</w:t>
      </w:r>
      <w:r w:rsidR="00680306">
        <w:rPr>
          <w:rFonts w:ascii="Times New Roman" w:hAnsi="Times New Roman" w:cs="Times New Roman"/>
          <w:color w:val="000000" w:themeColor="text1"/>
          <w:sz w:val="24"/>
          <w:szCs w:val="24"/>
        </w:rPr>
        <w:t>ься постоянной с точностью ±0,5</w:t>
      </w:r>
      <w:r w:rsidRPr="00595509">
        <w:rPr>
          <w:rFonts w:ascii="Times New Roman" w:hAnsi="Times New Roman" w:cs="Times New Roman"/>
          <w:color w:val="000000" w:themeColor="text1"/>
          <w:sz w:val="24"/>
          <w:szCs w:val="24"/>
        </w:rPr>
        <w:t>°С.</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тепловых потерь при подземной прокладке сетей производится при установившемся тепловом состоянии, что достигается путем стабилизации температурного поля в окружающем теплопроводы грунте, при заданном режиме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w:t>
      </w:r>
      <w:proofErr w:type="spellStart"/>
      <w:r w:rsidRPr="00595509">
        <w:rPr>
          <w:rFonts w:ascii="Times New Roman" w:hAnsi="Times New Roman" w:cs="Times New Roman"/>
          <w:color w:val="000000" w:themeColor="text1"/>
          <w:sz w:val="24"/>
          <w:szCs w:val="24"/>
        </w:rPr>
        <w:t>теплоподготовительную</w:t>
      </w:r>
      <w:proofErr w:type="spellEnd"/>
      <w:r w:rsidRPr="00595509">
        <w:rPr>
          <w:rFonts w:ascii="Times New Roman" w:hAnsi="Times New Roman" w:cs="Times New Roman"/>
          <w:color w:val="000000" w:themeColor="text1"/>
          <w:sz w:val="24"/>
          <w:szCs w:val="24"/>
        </w:rPr>
        <w:t xml:space="preserve"> установку в течение 4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Во время прогрева грунта измеряются расходы циркулирующей и </w:t>
      </w:r>
      <w:proofErr w:type="spellStart"/>
      <w:r w:rsidRPr="00595509">
        <w:rPr>
          <w:rFonts w:ascii="Times New Roman" w:hAnsi="Times New Roman" w:cs="Times New Roman"/>
          <w:color w:val="000000" w:themeColor="text1"/>
          <w:sz w:val="24"/>
          <w:szCs w:val="24"/>
        </w:rPr>
        <w:t>подпиточной</w:t>
      </w:r>
      <w:proofErr w:type="spellEnd"/>
      <w:r w:rsidRPr="00595509">
        <w:rPr>
          <w:rFonts w:ascii="Times New Roman" w:hAnsi="Times New Roman" w:cs="Times New Roman"/>
          <w:color w:val="000000" w:themeColor="text1"/>
          <w:sz w:val="24"/>
          <w:szCs w:val="24"/>
        </w:rPr>
        <w:t xml:space="preserve"> воды, температура сетевой воды на входе в </w:t>
      </w:r>
      <w:proofErr w:type="spellStart"/>
      <w:r w:rsidRPr="00595509">
        <w:rPr>
          <w:rFonts w:ascii="Times New Roman" w:hAnsi="Times New Roman" w:cs="Times New Roman"/>
          <w:color w:val="000000" w:themeColor="text1"/>
          <w:sz w:val="24"/>
          <w:szCs w:val="24"/>
        </w:rPr>
        <w:t>теплоподготовительную</w:t>
      </w:r>
      <w:proofErr w:type="spellEnd"/>
      <w:r w:rsidRPr="00595509">
        <w:rPr>
          <w:rFonts w:ascii="Times New Roman" w:hAnsi="Times New Roman" w:cs="Times New Roman"/>
          <w:color w:val="000000" w:themeColor="text1"/>
          <w:sz w:val="24"/>
          <w:szCs w:val="24"/>
        </w:rPr>
        <w:t xml:space="preserve">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w:t>
      </w:r>
      <w:r w:rsidR="0093643D" w:rsidRPr="00595509">
        <w:rPr>
          <w:rFonts w:ascii="Times New Roman" w:hAnsi="Times New Roman" w:cs="Times New Roman"/>
          <w:color w:val="000000" w:themeColor="text1"/>
          <w:sz w:val="24"/>
          <w:szCs w:val="24"/>
        </w:rPr>
        <w:t>близкой к</w:t>
      </w:r>
      <w:r w:rsidRPr="00595509">
        <w:rPr>
          <w:rFonts w:ascii="Times New Roman" w:hAnsi="Times New Roman" w:cs="Times New Roman"/>
          <w:color w:val="000000" w:themeColor="text1"/>
          <w:sz w:val="24"/>
          <w:szCs w:val="24"/>
        </w:rPr>
        <w:t xml:space="preserve"> температуре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На заключительном этапе испытаний методом "температурной волны" уточняется время – «продолжительность достижения установившегося теплового состояния испытываемого кольца». На этом этапе температура воды в подающей линии за 20-40 мин повышается на 10-20</w:t>
      </w:r>
      <w:r w:rsidRPr="00595509">
        <w:rPr>
          <w:rFonts w:ascii="Times New Roman" w:hAnsi="Times New Roman" w:cs="Times New Roman"/>
          <w:color w:val="000000" w:themeColor="text1"/>
          <w:sz w:val="24"/>
          <w:szCs w:val="24"/>
        </w:rPr>
        <w:sym w:font="Symbol" w:char="F0B0"/>
      </w:r>
      <w:proofErr w:type="gramStart"/>
      <w:r w:rsidRPr="00595509">
        <w:rPr>
          <w:rFonts w:ascii="Times New Roman" w:hAnsi="Times New Roman" w:cs="Times New Roman"/>
          <w:color w:val="000000" w:themeColor="text1"/>
          <w:sz w:val="24"/>
          <w:szCs w:val="24"/>
        </w:rPr>
        <w:t>С</w:t>
      </w:r>
      <w:proofErr w:type="gramEnd"/>
      <w:r w:rsidRPr="00595509">
        <w:rPr>
          <w:rFonts w:ascii="Times New Roman" w:hAnsi="Times New Roman" w:cs="Times New Roman"/>
          <w:color w:val="000000" w:themeColor="text1"/>
          <w:sz w:val="24"/>
          <w:szCs w:val="24"/>
        </w:rPr>
        <w:t xml:space="preserve">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 xml:space="preserve">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фактическую продолжительность пробега частиц </w:t>
      </w:r>
      <w:r w:rsidR="0093643D" w:rsidRPr="00595509">
        <w:rPr>
          <w:rFonts w:ascii="Times New Roman" w:hAnsi="Times New Roman" w:cs="Times New Roman"/>
          <w:color w:val="000000" w:themeColor="text1"/>
          <w:sz w:val="24"/>
          <w:szCs w:val="24"/>
        </w:rPr>
        <w:t>воды,</w:t>
      </w:r>
      <w:r w:rsidRPr="00595509">
        <w:rPr>
          <w:rFonts w:ascii="Times New Roman" w:hAnsi="Times New Roman" w:cs="Times New Roman"/>
          <w:color w:val="000000" w:themeColor="text1"/>
          <w:sz w:val="24"/>
          <w:szCs w:val="24"/>
        </w:rPr>
        <w:t xml:space="preserve"> но каждому участку испытываемого кольца.</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Испытания считаются законченными после того, как "температурная волна" будет отмечена в обратной линии кольца на входе в </w:t>
      </w:r>
      <w:proofErr w:type="spellStart"/>
      <w:r w:rsidRPr="00595509">
        <w:rPr>
          <w:rFonts w:ascii="Times New Roman" w:hAnsi="Times New Roman" w:cs="Times New Roman"/>
          <w:color w:val="000000" w:themeColor="text1"/>
          <w:sz w:val="24"/>
          <w:szCs w:val="24"/>
        </w:rPr>
        <w:t>теплоподготовительную</w:t>
      </w:r>
      <w:proofErr w:type="spellEnd"/>
      <w:r w:rsidRPr="00595509">
        <w:rPr>
          <w:rFonts w:ascii="Times New Roman" w:hAnsi="Times New Roman" w:cs="Times New Roman"/>
          <w:color w:val="000000" w:themeColor="text1"/>
          <w:sz w:val="24"/>
          <w:szCs w:val="24"/>
        </w:rPr>
        <w:t xml:space="preserve"> установку.</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В результате испытаний определяются тепловые потери для каждого из участков испытываемого кольца отдельно по подающей и обратной линиям.</w:t>
      </w:r>
    </w:p>
    <w:p w:rsidR="00114229" w:rsidRPr="00595509" w:rsidRDefault="00114229"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38" w:name="_Toc435791264"/>
      <w:bookmarkStart w:id="239" w:name="_Toc137624710"/>
      <w:r w:rsidRPr="00595509">
        <w:rPr>
          <w:rFonts w:ascii="Times New Roman" w:hAnsi="Times New Roman" w:cs="Times New Roman"/>
          <w:b w:val="0"/>
          <w:i/>
          <w:color w:val="000000" w:themeColor="text1"/>
          <w:sz w:val="24"/>
          <w:szCs w:val="24"/>
        </w:rPr>
        <w:t xml:space="preserve">1.3.12 Описание периодичности и соответствия техническим регламентам и иным </w:t>
      </w:r>
      <w:r w:rsidRPr="00595509">
        <w:rPr>
          <w:rFonts w:ascii="Times New Roman" w:hAnsi="Times New Roman" w:cs="Times New Roman"/>
          <w:b w:val="0"/>
          <w:i/>
          <w:color w:val="000000" w:themeColor="text1"/>
          <w:sz w:val="24"/>
          <w:szCs w:val="24"/>
        </w:rPr>
        <w:br/>
        <w:t>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238"/>
      <w:bookmarkEnd w:id="239"/>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114229" w:rsidRPr="00595509" w:rsidRDefault="00114229"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Под термином «летний ремонт» имеется в виду планово</w:t>
      </w:r>
      <w:r w:rsidR="004D6AED" w:rsidRPr="00595509">
        <w:rPr>
          <w:rFonts w:ascii="Times New Roman" w:hAnsi="Times New Roman" w:cs="Times New Roman"/>
          <w:color w:val="000000" w:themeColor="text1"/>
          <w:sz w:val="24"/>
          <w:szCs w:val="24"/>
        </w:rPr>
        <w:t>-</w:t>
      </w:r>
      <w:r w:rsidRPr="00595509">
        <w:rPr>
          <w:rFonts w:ascii="Times New Roman" w:hAnsi="Times New Roman" w:cs="Times New Roman"/>
          <w:color w:val="000000" w:themeColor="text1"/>
          <w:sz w:val="24"/>
          <w:szCs w:val="24"/>
        </w:rPr>
        <w:t xml:space="preserve">предупредительный ремонт, проводимый в </w:t>
      </w:r>
      <w:proofErr w:type="spellStart"/>
      <w:r w:rsidRPr="00595509">
        <w:rPr>
          <w:rFonts w:ascii="Times New Roman" w:hAnsi="Times New Roman" w:cs="Times New Roman"/>
          <w:color w:val="000000" w:themeColor="text1"/>
          <w:sz w:val="24"/>
          <w:szCs w:val="24"/>
        </w:rPr>
        <w:t>межотопительный</w:t>
      </w:r>
      <w:proofErr w:type="spellEnd"/>
      <w:r w:rsidRPr="00595509">
        <w:rPr>
          <w:rFonts w:ascii="Times New Roman" w:hAnsi="Times New Roman" w:cs="Times New Roman"/>
          <w:color w:val="000000" w:themeColor="text1"/>
          <w:sz w:val="24"/>
          <w:szCs w:val="24"/>
        </w:rPr>
        <w:t xml:space="preserve"> период. В отношении периодичности проведения так называемых летних ремонтов, а также параметров и методов испытаний тепловых сетей требуется следующее:</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Техническое освидетельствование тепловых сетей должно производиться не реже 1 раза в 5 л</w:t>
      </w:r>
      <w:r w:rsidR="00680306">
        <w:rPr>
          <w:rFonts w:ascii="Times New Roman" w:hAnsi="Times New Roman" w:cs="Times New Roman"/>
          <w:color w:val="000000" w:themeColor="text1"/>
          <w:sz w:val="24"/>
          <w:szCs w:val="24"/>
        </w:rPr>
        <w:t>ет в соответствии с п.2.5 МДК 4-</w:t>
      </w:r>
      <w:r w:rsidRPr="00595509">
        <w:rPr>
          <w:rFonts w:ascii="Times New Roman" w:hAnsi="Times New Roman" w:cs="Times New Roman"/>
          <w:color w:val="000000" w:themeColor="text1"/>
          <w:sz w:val="24"/>
          <w:szCs w:val="24"/>
        </w:rPr>
        <w:t>02.2001 «Типовая инструкция по технической эксплуатации тепловых сетей систем коммунального теплоснабжения».</w:t>
      </w:r>
    </w:p>
    <w:p w:rsidR="00114229" w:rsidRPr="0059550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Оборудование тепловых сетей в том числе тепловые пункты и системы теплопотребления до проведения пуска после летних ремонтов должно быть подвергнуто гидравлическому испытанию на прочность и плотность, а именно: элеваторные узлы, калориферы и </w:t>
      </w:r>
      <w:proofErr w:type="spellStart"/>
      <w:r w:rsidRPr="00595509">
        <w:rPr>
          <w:rFonts w:ascii="Times New Roman" w:hAnsi="Times New Roman" w:cs="Times New Roman"/>
          <w:color w:val="000000" w:themeColor="text1"/>
          <w:sz w:val="24"/>
          <w:szCs w:val="24"/>
        </w:rPr>
        <w:t>водоподогреватели</w:t>
      </w:r>
      <w:proofErr w:type="spellEnd"/>
      <w:r w:rsidRPr="00595509">
        <w:rPr>
          <w:rFonts w:ascii="Times New Roman" w:hAnsi="Times New Roman" w:cs="Times New Roman"/>
          <w:color w:val="000000" w:themeColor="text1"/>
          <w:sz w:val="24"/>
          <w:szCs w:val="24"/>
        </w:rPr>
        <w:t xml:space="preserve"> отопления давлением 1,25 рабочего, но не ниже 1 МПа (10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системы отопления с чугунными отопительными приборами давлением 1,25 рабочего, но не ниже 0,6 МПа (6 кгс/см</w:t>
      </w:r>
      <w:r w:rsidRPr="00595509">
        <w:rPr>
          <w:rFonts w:ascii="Times New Roman" w:hAnsi="Times New Roman" w:cs="Times New Roman"/>
          <w:color w:val="000000" w:themeColor="text1"/>
          <w:sz w:val="24"/>
          <w:szCs w:val="24"/>
          <w:vertAlign w:val="superscript"/>
        </w:rPr>
        <w:t>2</w:t>
      </w:r>
      <w:r w:rsidRPr="00595509">
        <w:rPr>
          <w:rFonts w:ascii="Times New Roman" w:hAnsi="Times New Roman" w:cs="Times New Roman"/>
          <w:color w:val="000000" w:themeColor="text1"/>
          <w:sz w:val="24"/>
          <w:szCs w:val="24"/>
        </w:rPr>
        <w:t>), а системы панельного отопления давлением 1 МПа (10 кгс/см</w:t>
      </w:r>
      <w:r w:rsidRPr="00595509">
        <w:rPr>
          <w:rFonts w:ascii="Times New Roman" w:hAnsi="Times New Roman" w:cs="Times New Roman"/>
          <w:color w:val="000000" w:themeColor="text1"/>
          <w:sz w:val="24"/>
          <w:szCs w:val="24"/>
          <w:vertAlign w:val="superscript"/>
        </w:rPr>
        <w:t>2</w:t>
      </w:r>
      <w:r w:rsidR="00680306">
        <w:rPr>
          <w:rFonts w:ascii="Times New Roman" w:hAnsi="Times New Roman" w:cs="Times New Roman"/>
          <w:color w:val="000000" w:themeColor="text1"/>
          <w:sz w:val="24"/>
          <w:szCs w:val="24"/>
        </w:rPr>
        <w:t>) (п.5.28 МДК 4</w:t>
      </w:r>
      <w:r w:rsidRPr="00595509">
        <w:rPr>
          <w:rFonts w:ascii="Times New Roman" w:hAnsi="Times New Roman" w:cs="Times New Roman"/>
          <w:color w:val="000000" w:themeColor="text1"/>
          <w:sz w:val="24"/>
          <w:szCs w:val="24"/>
        </w:rPr>
        <w:t>-02.2001).</w:t>
      </w:r>
    </w:p>
    <w:p w:rsidR="00114229" w:rsidRDefault="00114229" w:rsidP="0066171F">
      <w:pPr>
        <w:pStyle w:val="ad"/>
        <w:numPr>
          <w:ilvl w:val="0"/>
          <w:numId w:val="4"/>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Испытанию на максимальную температуру теплоносителя должны подвергаться все тепловые сети от источника тепловой энергии до тепловых пунктов систем теплопотребления, данное испытание следует проводить, как правило, непосредственно перед окончанием отопительного сезона при устойчивых суточных плюсовых температурах наружного </w:t>
      </w:r>
      <w:r w:rsidR="0093643D" w:rsidRPr="00595509">
        <w:rPr>
          <w:rFonts w:ascii="Times New Roman" w:hAnsi="Times New Roman" w:cs="Times New Roman"/>
          <w:color w:val="000000" w:themeColor="text1"/>
          <w:sz w:val="24"/>
          <w:szCs w:val="24"/>
        </w:rPr>
        <w:t>воздуха в</w:t>
      </w:r>
      <w:r w:rsidRPr="00595509">
        <w:rPr>
          <w:rFonts w:ascii="Times New Roman" w:hAnsi="Times New Roman" w:cs="Times New Roman"/>
          <w:color w:val="000000" w:themeColor="text1"/>
          <w:sz w:val="24"/>
          <w:szCs w:val="24"/>
        </w:rPr>
        <w:t xml:space="preserve"> соответствии с п.1.3, 1.4 РД 153-34.1-20.329-2001 «Методические указания по испытанию водяных тепловых сетей на максимальную температуру теплоносителя».</w:t>
      </w:r>
    </w:p>
    <w:p w:rsidR="00EA19ED" w:rsidRPr="00595509" w:rsidRDefault="00EA19ED" w:rsidP="00EA19ED">
      <w:pPr>
        <w:pStyle w:val="ad"/>
        <w:tabs>
          <w:tab w:val="left" w:pos="993"/>
        </w:tabs>
        <w:spacing w:after="0"/>
        <w:ind w:left="709"/>
        <w:jc w:val="both"/>
        <w:rPr>
          <w:rFonts w:ascii="Times New Roman" w:hAnsi="Times New Roman" w:cs="Times New Roman"/>
          <w:color w:val="000000" w:themeColor="text1"/>
          <w:sz w:val="24"/>
          <w:szCs w:val="24"/>
        </w:rPr>
      </w:pPr>
    </w:p>
    <w:p w:rsidR="00114229" w:rsidRPr="00595509" w:rsidRDefault="00114229" w:rsidP="00595509">
      <w:pPr>
        <w:pStyle w:val="3"/>
        <w:spacing w:before="0"/>
        <w:jc w:val="center"/>
        <w:rPr>
          <w:rFonts w:ascii="Times New Roman" w:hAnsi="Times New Roman" w:cs="Times New Roman"/>
          <w:b w:val="0"/>
          <w:i/>
          <w:color w:val="000000" w:themeColor="text1"/>
          <w:sz w:val="24"/>
          <w:szCs w:val="24"/>
        </w:rPr>
      </w:pPr>
      <w:bookmarkStart w:id="240" w:name="_Toc435791265"/>
      <w:bookmarkStart w:id="241" w:name="_Toc137624711"/>
      <w:r w:rsidRPr="00595509">
        <w:rPr>
          <w:rFonts w:ascii="Times New Roman" w:hAnsi="Times New Roman" w:cs="Times New Roman"/>
          <w:b w:val="0"/>
          <w:i/>
          <w:color w:val="000000" w:themeColor="text1"/>
          <w:sz w:val="24"/>
          <w:szCs w:val="24"/>
        </w:rPr>
        <w:t xml:space="preserve">1.3.13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w:t>
      </w:r>
      <w:r w:rsidRPr="00595509">
        <w:rPr>
          <w:rFonts w:ascii="Times New Roman" w:hAnsi="Times New Roman" w:cs="Times New Roman"/>
          <w:b w:val="0"/>
          <w:i/>
          <w:color w:val="000000" w:themeColor="text1"/>
          <w:sz w:val="24"/>
          <w:szCs w:val="24"/>
        </w:rPr>
        <w:br/>
        <w:t>теплоносителя</w:t>
      </w:r>
      <w:bookmarkEnd w:id="240"/>
      <w:bookmarkEnd w:id="241"/>
    </w:p>
    <w:p w:rsidR="00DA0433" w:rsidRPr="00595509" w:rsidRDefault="00DA0433" w:rsidP="00595509">
      <w:pPr>
        <w:spacing w:after="0"/>
        <w:ind w:firstLine="709"/>
        <w:jc w:val="both"/>
        <w:rPr>
          <w:rFonts w:ascii="Times New Roman" w:hAnsi="Times New Roman" w:cs="Times New Roman"/>
          <w:color w:val="000000" w:themeColor="text1"/>
          <w:sz w:val="24"/>
          <w:szCs w:val="24"/>
        </w:rPr>
      </w:pP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Расчет нормативов технологических потерь при передаче тепловой энергии выполнен в соответствии с Инструкцией по организации в Минэнерго России работ по расчету и обос</w:t>
      </w:r>
      <w:r w:rsidRPr="00595509">
        <w:rPr>
          <w:rFonts w:ascii="Times New Roman" w:hAnsi="Times New Roman" w:cs="Times New Roman"/>
          <w:color w:val="000000" w:themeColor="text1"/>
          <w:sz w:val="24"/>
          <w:szCs w:val="24"/>
        </w:rPr>
        <w:softHyphen/>
        <w:t>нованию нормативов технологических потерь при передаче тепловой энергии, утвержденной приказом Минэнерго Р</w:t>
      </w:r>
      <w:r w:rsidR="002E04DB">
        <w:rPr>
          <w:rFonts w:ascii="Times New Roman" w:hAnsi="Times New Roman" w:cs="Times New Roman"/>
          <w:color w:val="000000" w:themeColor="text1"/>
          <w:sz w:val="24"/>
          <w:szCs w:val="24"/>
        </w:rPr>
        <w:t>оссии от 30 декабря 2008 года №</w:t>
      </w:r>
      <w:r w:rsidRPr="00595509">
        <w:rPr>
          <w:rFonts w:ascii="Times New Roman" w:hAnsi="Times New Roman" w:cs="Times New Roman"/>
          <w:color w:val="000000" w:themeColor="text1"/>
          <w:sz w:val="24"/>
          <w:szCs w:val="24"/>
        </w:rPr>
        <w:t>325, информационным письмом от 28 декабря 2009 года «О повышении качества подготовки расчетов и обоснования нормативов технологических потерь при передаче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lastRenderedPageBreak/>
        <w:t>К нормативным технологическим потерям, при передаче тепловой энергии, относятся потери и затраты энергетических ресурсов, обусловленные техническим состоянием тепло</w:t>
      </w:r>
      <w:r w:rsidRPr="00595509">
        <w:rPr>
          <w:rFonts w:ascii="Times New Roman" w:hAnsi="Times New Roman" w:cs="Times New Roman"/>
          <w:color w:val="000000" w:themeColor="text1"/>
          <w:sz w:val="24"/>
          <w:szCs w:val="24"/>
        </w:rPr>
        <w:softHyphen/>
        <w:t>проводов и оборудования, техническими решениями по надежному обеспечению потребите</w:t>
      </w:r>
      <w:r w:rsidRPr="00595509">
        <w:rPr>
          <w:rFonts w:ascii="Times New Roman" w:hAnsi="Times New Roman" w:cs="Times New Roman"/>
          <w:color w:val="000000" w:themeColor="text1"/>
          <w:sz w:val="24"/>
          <w:szCs w:val="24"/>
        </w:rPr>
        <w:softHyphen/>
        <w:t>лей тепловой энергией и созданию безопасных условий эксплуатации тепловых сетей, а именно:</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и затраты теплоносителя (пар, конденсат, вода);</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тепловой энергии при теплопередаче через теплоизоляционные конструкции теплопроводов;</w:t>
      </w:r>
    </w:p>
    <w:p w:rsidR="0084403B" w:rsidRPr="00595509" w:rsidRDefault="0084403B" w:rsidP="007A77FE">
      <w:pPr>
        <w:pStyle w:val="ad"/>
        <w:numPr>
          <w:ilvl w:val="0"/>
          <w:numId w:val="3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электрической энергии на передачу тепловой энергии.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К нормируемым технологическим потерям теплоносителя относятся:</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технически неизбежные в процессе передачи и распределения тепловой энергии потери теплоносителя с его утечкой через </w:t>
      </w:r>
      <w:proofErr w:type="spellStart"/>
      <w:r w:rsidRPr="00595509">
        <w:rPr>
          <w:rFonts w:ascii="Times New Roman" w:hAnsi="Times New Roman" w:cs="Times New Roman"/>
          <w:color w:val="000000" w:themeColor="text1"/>
          <w:sz w:val="24"/>
          <w:szCs w:val="24"/>
        </w:rPr>
        <w:t>неплотности</w:t>
      </w:r>
      <w:proofErr w:type="spellEnd"/>
      <w:r w:rsidRPr="00595509">
        <w:rPr>
          <w:rFonts w:ascii="Times New Roman" w:hAnsi="Times New Roman" w:cs="Times New Roman"/>
          <w:color w:val="000000" w:themeColor="text1"/>
          <w:sz w:val="24"/>
          <w:szCs w:val="24"/>
        </w:rPr>
        <w:t xml:space="preserve"> в арматуре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принимаемые в размере 1,5-кратной емкости соответствующих трубопроводов;</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затраты теплоносителя при проведении плановых эксплуатационных испытаний тепловых сетей и других регламентных работ, включающие в себя потери теплоносителя при выполнении подготовительных работ, отключении участков трубопроводов, их опорожнении и последующем заполнении.</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Потери теплоносителя при авариях и других нарушениях нормального эксплуатацион</w:t>
      </w:r>
      <w:r w:rsidRPr="00595509">
        <w:rPr>
          <w:rFonts w:ascii="Times New Roman" w:hAnsi="Times New Roman" w:cs="Times New Roman"/>
          <w:color w:val="000000" w:themeColor="text1"/>
          <w:sz w:val="24"/>
          <w:szCs w:val="24"/>
        </w:rPr>
        <w:softHyphen/>
        <w:t>ного режима, а также сверхнормативные потери в нормируемую утечку не включаются.</w:t>
      </w:r>
    </w:p>
    <w:p w:rsidR="0084403B" w:rsidRPr="00595509" w:rsidRDefault="0084403B" w:rsidP="00595509">
      <w:pPr>
        <w:spacing w:after="0"/>
        <w:ind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Определение нормативных значений часовых потерь тепловой энергии производится в следующем порядке:</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для всех участков тепловых сетей, на основании сведений о конструктивных особенностях теплопроводов (тип прокладки, год проектирования, наружный диаметр трубопроводов, длина участка) и норм тепловых потерь (теплового потока), с пересчетом табличных значений удельных норм на среднегодовые (</w:t>
      </w:r>
      <w:proofErr w:type="spellStart"/>
      <w:r w:rsidRPr="00595509">
        <w:rPr>
          <w:rFonts w:ascii="Times New Roman" w:hAnsi="Times New Roman" w:cs="Times New Roman"/>
          <w:color w:val="000000" w:themeColor="text1"/>
          <w:sz w:val="24"/>
          <w:szCs w:val="24"/>
        </w:rPr>
        <w:t>среднесезонные</w:t>
      </w:r>
      <w:proofErr w:type="spellEnd"/>
      <w:r w:rsidRPr="00595509">
        <w:rPr>
          <w:rFonts w:ascii="Times New Roman" w:hAnsi="Times New Roman" w:cs="Times New Roman"/>
          <w:color w:val="000000" w:themeColor="text1"/>
          <w:sz w:val="24"/>
          <w:szCs w:val="24"/>
        </w:rPr>
        <w:t xml:space="preserve">) условия эксплуатации, определяются значения часовых тепловых потерь теплопередачей через теплоизоляционные конструкции трубопроводов, эксплуатируемых </w:t>
      </w:r>
      <w:proofErr w:type="spellStart"/>
      <w:r w:rsidRPr="00595509">
        <w:rPr>
          <w:rFonts w:ascii="Times New Roman" w:hAnsi="Times New Roman" w:cs="Times New Roman"/>
          <w:color w:val="000000" w:themeColor="text1"/>
          <w:sz w:val="24"/>
          <w:szCs w:val="24"/>
        </w:rPr>
        <w:t>теплосетевой</w:t>
      </w:r>
      <w:proofErr w:type="spellEnd"/>
      <w:r w:rsidRPr="00595509">
        <w:rPr>
          <w:rFonts w:ascii="Times New Roman" w:hAnsi="Times New Roman" w:cs="Times New Roman"/>
          <w:color w:val="000000" w:themeColor="text1"/>
          <w:sz w:val="24"/>
          <w:szCs w:val="24"/>
        </w:rPr>
        <w:t xml:space="preserve"> организацией;</w:t>
      </w:r>
    </w:p>
    <w:p w:rsidR="0084403B" w:rsidRPr="0059550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характерных для нее по типам прокладки и </w:t>
      </w:r>
      <w:r w:rsidR="0093643D" w:rsidRPr="00595509">
        <w:rPr>
          <w:rFonts w:ascii="Times New Roman" w:hAnsi="Times New Roman" w:cs="Times New Roman"/>
          <w:color w:val="000000" w:themeColor="text1"/>
          <w:sz w:val="24"/>
          <w:szCs w:val="24"/>
        </w:rPr>
        <w:t>видам изоляционной конструкции,</w:t>
      </w:r>
      <w:r w:rsidRPr="00595509">
        <w:rPr>
          <w:rFonts w:ascii="Times New Roman" w:hAnsi="Times New Roman" w:cs="Times New Roman"/>
          <w:color w:val="000000" w:themeColor="text1"/>
          <w:sz w:val="24"/>
          <w:szCs w:val="24"/>
        </w:rPr>
        <w:t xml:space="preserve"> и подвергавшимся испытаниям на тепловые потери, в качестве нормативных принимаются полученные при испытаниях значения фактических часовых тепловых потерь, пересчитанные на среднегодовые условия эксплуатации тепловой сети;</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для участков тепловой сети, аналогичных подвергавшимся тепловым испытаниям по типам прокладки, видам теплоизоляционных конструкций и условиям эксплуатации, в качестве нормативных </w:t>
      </w:r>
      <w:r w:rsidRPr="00A000B9">
        <w:rPr>
          <w:rFonts w:ascii="Times New Roman" w:hAnsi="Times New Roman" w:cs="Times New Roman"/>
          <w:color w:val="000000" w:themeColor="text1"/>
          <w:sz w:val="24"/>
          <w:szCs w:val="24"/>
        </w:rPr>
        <w:t>принимаются значения часовых тепловых потерь, определенные по соответствующим нормам тепловых потерь (теплового потока) с введением поправочных коэффициентов, определенных по результатам испытаний;</w:t>
      </w:r>
    </w:p>
    <w:p w:rsidR="0084403B" w:rsidRPr="00A000B9" w:rsidRDefault="0084403B" w:rsidP="00FF362D">
      <w:pPr>
        <w:pStyle w:val="ad"/>
        <w:numPr>
          <w:ilvl w:val="0"/>
          <w:numId w:val="5"/>
        </w:numPr>
        <w:tabs>
          <w:tab w:val="left" w:pos="993"/>
        </w:tabs>
        <w:spacing w:after="0"/>
        <w:ind w:left="0"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для участков тепловой сети, не имеющих аналогов среди участков, подвергавшихся тепловым испытаниям, а также вводимых в эксплуатацию после монтажа, реконструкции или капитального ремонта с изменением типа или конструкции прокладки и изоляционной конструкции трубопроводов, в качестве нормативных принимаются значения часовых тепловых потерь, определенные теплотехническим расчетом.</w:t>
      </w:r>
    </w:p>
    <w:p w:rsidR="0084403B" w:rsidRDefault="0084403B" w:rsidP="00595509">
      <w:pPr>
        <w:spacing w:after="0"/>
        <w:ind w:firstLine="709"/>
        <w:jc w:val="both"/>
        <w:rPr>
          <w:rFonts w:ascii="Times New Roman" w:hAnsi="Times New Roman" w:cs="Times New Roman"/>
          <w:color w:val="000000" w:themeColor="text1"/>
          <w:sz w:val="24"/>
          <w:szCs w:val="24"/>
        </w:rPr>
      </w:pPr>
      <w:bookmarkStart w:id="242" w:name="bookmark69"/>
      <w:r w:rsidRPr="00A000B9">
        <w:rPr>
          <w:rFonts w:ascii="Times New Roman" w:hAnsi="Times New Roman" w:cs="Times New Roman"/>
          <w:color w:val="000000" w:themeColor="text1"/>
          <w:sz w:val="24"/>
          <w:szCs w:val="24"/>
        </w:rPr>
        <w:lastRenderedPageBreak/>
        <w:t>К нормативным затратам электрической энергии на передачу тепловой энергии относят расходы электроэнергии на работу оборудования, расположенного на тепловых сетях (насос</w:t>
      </w:r>
      <w:r w:rsidRPr="00A000B9">
        <w:rPr>
          <w:rFonts w:ascii="Times New Roman" w:hAnsi="Times New Roman" w:cs="Times New Roman"/>
          <w:color w:val="000000" w:themeColor="text1"/>
          <w:sz w:val="24"/>
          <w:szCs w:val="24"/>
        </w:rPr>
        <w:softHyphen/>
        <w:t>ные станции, ЦТП) и обеспечивающего передачу тепловой энергии с учётом соблюдения нор</w:t>
      </w:r>
      <w:r w:rsidRPr="00A000B9">
        <w:rPr>
          <w:rFonts w:ascii="Times New Roman" w:hAnsi="Times New Roman" w:cs="Times New Roman"/>
          <w:color w:val="000000" w:themeColor="text1"/>
          <w:sz w:val="24"/>
          <w:szCs w:val="24"/>
        </w:rPr>
        <w:softHyphen/>
        <w:t>мативной температуры сетевой воды в подающем трубопроводе и нормативной разности дав</w:t>
      </w:r>
      <w:r w:rsidRPr="00A000B9">
        <w:rPr>
          <w:rFonts w:ascii="Times New Roman" w:hAnsi="Times New Roman" w:cs="Times New Roman"/>
          <w:color w:val="000000" w:themeColor="text1"/>
          <w:sz w:val="24"/>
          <w:szCs w:val="24"/>
        </w:rPr>
        <w:softHyphen/>
        <w:t xml:space="preserve">лений сетевой воды в подающем и обратном трубопроводах. </w:t>
      </w:r>
      <w:bookmarkEnd w:id="242"/>
    </w:p>
    <w:p w:rsidR="00154B67" w:rsidRPr="00A000B9" w:rsidRDefault="00154B67" w:rsidP="00595509">
      <w:pPr>
        <w:spacing w:after="0"/>
        <w:ind w:firstLine="709"/>
        <w:jc w:val="both"/>
        <w:rPr>
          <w:rFonts w:ascii="Times New Roman" w:hAnsi="Times New Roman" w:cs="Times New Roman"/>
          <w:color w:val="000000" w:themeColor="text1"/>
          <w:sz w:val="24"/>
          <w:szCs w:val="24"/>
        </w:rPr>
      </w:pPr>
    </w:p>
    <w:p w:rsidR="0084403B" w:rsidRPr="00A000B9" w:rsidRDefault="0084403B" w:rsidP="00595509">
      <w:pPr>
        <w:pStyle w:val="3"/>
        <w:spacing w:before="0"/>
        <w:jc w:val="center"/>
        <w:rPr>
          <w:rFonts w:ascii="Times New Roman" w:hAnsi="Times New Roman" w:cs="Times New Roman"/>
          <w:b w:val="0"/>
          <w:i/>
          <w:color w:val="000000" w:themeColor="text1"/>
          <w:sz w:val="24"/>
          <w:szCs w:val="24"/>
        </w:rPr>
      </w:pPr>
      <w:bookmarkStart w:id="243" w:name="_Toc435791266"/>
      <w:bookmarkStart w:id="244" w:name="_Toc137624712"/>
      <w:r w:rsidRPr="00A000B9">
        <w:rPr>
          <w:rFonts w:ascii="Times New Roman" w:hAnsi="Times New Roman" w:cs="Times New Roman"/>
          <w:b w:val="0"/>
          <w:i/>
          <w:color w:val="000000" w:themeColor="text1"/>
          <w:sz w:val="24"/>
          <w:szCs w:val="24"/>
        </w:rPr>
        <w:t>1.3.14 Оценка тепловых потерь в тепловых сетях за последние 3 года при отсутствии приборов учета тепловой энергии</w:t>
      </w:r>
      <w:bookmarkEnd w:id="243"/>
      <w:bookmarkEnd w:id="244"/>
    </w:p>
    <w:p w:rsidR="00DA0433" w:rsidRPr="00A000B9" w:rsidRDefault="00DA0433" w:rsidP="00595509">
      <w:pPr>
        <w:spacing w:after="0"/>
        <w:ind w:firstLine="709"/>
        <w:jc w:val="both"/>
        <w:rPr>
          <w:rFonts w:ascii="Times New Roman" w:hAnsi="Times New Roman" w:cs="Times New Roman"/>
          <w:color w:val="000000" w:themeColor="text1"/>
          <w:sz w:val="24"/>
          <w:szCs w:val="24"/>
        </w:rPr>
      </w:pPr>
    </w:p>
    <w:p w:rsidR="00460656" w:rsidRPr="00A000B9" w:rsidRDefault="00460656" w:rsidP="00595509">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Расчет величины тепловых потерь в тепловых сетях выполнен в соответствии «Инструкцией по организации в Минэнерго России работы по расчету и обоснованию нормативов техноло</w:t>
      </w:r>
      <w:r w:rsidRPr="00A000B9">
        <w:rPr>
          <w:rFonts w:ascii="Times New Roman" w:hAnsi="Times New Roman" w:cs="Times New Roman"/>
          <w:color w:val="000000" w:themeColor="text1"/>
          <w:sz w:val="24"/>
          <w:szCs w:val="24"/>
        </w:rPr>
        <w:softHyphen/>
        <w:t>гических потерь при передаче тепловой энергии», утвержденной приказом Минэнерго России от 30 дека</w:t>
      </w:r>
      <w:r w:rsidR="00571580" w:rsidRPr="00A000B9">
        <w:rPr>
          <w:rFonts w:ascii="Times New Roman" w:hAnsi="Times New Roman" w:cs="Times New Roman"/>
          <w:color w:val="000000" w:themeColor="text1"/>
          <w:sz w:val="24"/>
          <w:szCs w:val="24"/>
        </w:rPr>
        <w:t>бря 2008 года №</w:t>
      </w:r>
      <w:r w:rsidRPr="00A000B9">
        <w:rPr>
          <w:rFonts w:ascii="Times New Roman" w:hAnsi="Times New Roman" w:cs="Times New Roman"/>
          <w:color w:val="000000" w:themeColor="text1"/>
          <w:sz w:val="24"/>
          <w:szCs w:val="24"/>
        </w:rPr>
        <w:t>325.</w:t>
      </w:r>
    </w:p>
    <w:p w:rsidR="00154B67" w:rsidRPr="00595509" w:rsidRDefault="00154B67" w:rsidP="00595509">
      <w:pPr>
        <w:autoSpaceDE w:val="0"/>
        <w:autoSpaceDN w:val="0"/>
        <w:adjustRightInd w:val="0"/>
        <w:spacing w:after="0"/>
        <w:rPr>
          <w:rFonts w:ascii="Times New Roman" w:hAnsi="Times New Roman" w:cs="Times New Roman"/>
          <w:color w:val="000000" w:themeColor="text1"/>
          <w:sz w:val="24"/>
          <w:szCs w:val="24"/>
        </w:rPr>
      </w:pPr>
    </w:p>
    <w:p w:rsidR="0084403B" w:rsidRPr="00595509" w:rsidRDefault="00C754F7"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Данные по тепловым потерям в тепловых сетях</w:t>
      </w:r>
    </w:p>
    <w:tbl>
      <w:tblPr>
        <w:tblW w:w="0" w:type="auto"/>
        <w:tblLayout w:type="fixed"/>
        <w:tblCellMar>
          <w:left w:w="0" w:type="dxa"/>
          <w:right w:w="0" w:type="dxa"/>
        </w:tblCellMar>
        <w:tblLook w:val="0000" w:firstRow="0" w:lastRow="0" w:firstColumn="0" w:lastColumn="0" w:noHBand="0" w:noVBand="0"/>
      </w:tblPr>
      <w:tblGrid>
        <w:gridCol w:w="7541"/>
        <w:gridCol w:w="1304"/>
        <w:gridCol w:w="1304"/>
      </w:tblGrid>
      <w:tr w:rsidR="003B70F9" w:rsidRPr="002249F5" w:rsidTr="002A2767">
        <w:trPr>
          <w:trHeight w:val="624"/>
          <w:tblHeader/>
        </w:trPr>
        <w:tc>
          <w:tcPr>
            <w:tcW w:w="7541"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1304" w:type="dxa"/>
            <w:tcBorders>
              <w:top w:val="single" w:sz="4" w:space="0" w:color="auto"/>
              <w:left w:val="single" w:sz="4" w:space="0" w:color="auto"/>
              <w:bottom w:val="nil"/>
              <w:right w:val="nil"/>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w:t>
            </w:r>
            <w:r w:rsidRPr="002249F5">
              <w:rPr>
                <w:rFonts w:ascii="Times New Roman" w:hAnsi="Times New Roman" w:cs="Times New Roman"/>
                <w:b/>
                <w:color w:val="000000" w:themeColor="text1"/>
              </w:rPr>
              <w:softHyphen/>
              <w:t>ние</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proofErr w:type="spellStart"/>
            <w:r w:rsidRPr="002249F5">
              <w:rPr>
                <w:rFonts w:ascii="Times New Roman" w:hAnsi="Times New Roman" w:cs="Times New Roman"/>
                <w:b/>
                <w:color w:val="000000" w:themeColor="text1"/>
              </w:rPr>
              <w:t>Ед.изм</w:t>
            </w:r>
            <w:proofErr w:type="spellEnd"/>
            <w:r w:rsidRPr="002249F5">
              <w:rPr>
                <w:rFonts w:ascii="Times New Roman" w:hAnsi="Times New Roman" w:cs="Times New Roman"/>
                <w:b/>
                <w:color w:val="000000" w:themeColor="text1"/>
              </w:rPr>
              <w:t>.</w:t>
            </w:r>
          </w:p>
        </w:tc>
      </w:tr>
      <w:tr w:rsidR="003B70F9" w:rsidRPr="002249F5" w:rsidTr="002A2767">
        <w:trPr>
          <w:trHeight w:val="20"/>
          <w:tblHeader/>
        </w:trPr>
        <w:tc>
          <w:tcPr>
            <w:tcW w:w="7541"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1304" w:type="dxa"/>
            <w:tcBorders>
              <w:top w:val="single" w:sz="4" w:space="0" w:color="auto"/>
              <w:left w:val="single" w:sz="4" w:space="0" w:color="auto"/>
              <w:bottom w:val="nil"/>
              <w:right w:val="nil"/>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1304" w:type="dxa"/>
            <w:tcBorders>
              <w:top w:val="single" w:sz="4" w:space="0" w:color="auto"/>
              <w:left w:val="single" w:sz="4" w:space="0" w:color="auto"/>
              <w:bottom w:val="nil"/>
              <w:right w:val="single" w:sz="4" w:space="0" w:color="auto"/>
            </w:tcBorders>
            <w:shd w:val="clear" w:color="auto" w:fill="FFFFFF"/>
            <w:vAlign w:val="center"/>
          </w:tcPr>
          <w:p w:rsidR="00460656" w:rsidRPr="002249F5" w:rsidRDefault="0046065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Нормативные пот</w:t>
            </w:r>
            <w:r>
              <w:rPr>
                <w:rFonts w:ascii="Times New Roman" w:hAnsi="Times New Roman" w:cs="Times New Roman"/>
                <w:color w:val="000000" w:themeColor="text1"/>
              </w:rPr>
              <w:t>ери теплоносителя с его утечкой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754,54</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заполнением тепловых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512,29</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nil"/>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w:t>
            </w:r>
            <w:r>
              <w:rPr>
                <w:rFonts w:ascii="Times New Roman" w:hAnsi="Times New Roman" w:cs="Times New Roman"/>
                <w:i/>
                <w:color w:val="000000" w:themeColor="text1"/>
              </w:rPr>
              <w:br/>
            </w:r>
            <w:r w:rsidRPr="00571580">
              <w:rPr>
                <w:rFonts w:ascii="Times New Roman" w:hAnsi="Times New Roman" w:cs="Times New Roman"/>
                <w:i/>
                <w:color w:val="000000" w:themeColor="text1"/>
              </w:rPr>
              <w:t>связанные с плановыми испытаниями теп</w:t>
            </w:r>
            <w:r w:rsidRPr="00571580">
              <w:rPr>
                <w:rFonts w:ascii="Times New Roman" w:hAnsi="Times New Roman" w:cs="Times New Roman"/>
                <w:i/>
                <w:color w:val="000000" w:themeColor="text1"/>
              </w:rPr>
              <w:softHyphen/>
              <w:t>ловых сетей</w:t>
            </w:r>
          </w:p>
        </w:tc>
        <w:tc>
          <w:tcPr>
            <w:tcW w:w="1304" w:type="dxa"/>
            <w:tcBorders>
              <w:top w:val="single" w:sz="4" w:space="0" w:color="auto"/>
              <w:left w:val="single" w:sz="4" w:space="0" w:color="auto"/>
              <w:bottom w:val="nil"/>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149,10</w:t>
            </w:r>
          </w:p>
        </w:tc>
        <w:tc>
          <w:tcPr>
            <w:tcW w:w="1304" w:type="dxa"/>
            <w:tcBorders>
              <w:top w:val="single" w:sz="4" w:space="0" w:color="auto"/>
              <w:left w:val="single" w:sz="4" w:space="0" w:color="auto"/>
              <w:bottom w:val="nil"/>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571580" w:rsidRDefault="00C05FF5" w:rsidP="00C05FF5">
            <w:pPr>
              <w:spacing w:after="0"/>
              <w:ind w:left="147" w:right="23" w:firstLine="147"/>
              <w:jc w:val="right"/>
              <w:rPr>
                <w:rFonts w:ascii="Times New Roman" w:hAnsi="Times New Roman" w:cs="Times New Roman"/>
                <w:i/>
                <w:color w:val="000000" w:themeColor="text1"/>
              </w:rPr>
            </w:pPr>
            <w:r w:rsidRPr="00571580">
              <w:rPr>
                <w:rFonts w:ascii="Times New Roman" w:hAnsi="Times New Roman" w:cs="Times New Roman"/>
                <w:i/>
                <w:color w:val="000000" w:themeColor="text1"/>
              </w:rPr>
              <w:t xml:space="preserve">Потери теплоносителя, обусловленные сливами </w:t>
            </w:r>
            <w:r>
              <w:rPr>
                <w:rFonts w:ascii="Times New Roman" w:hAnsi="Times New Roman" w:cs="Times New Roman"/>
                <w:i/>
                <w:color w:val="000000" w:themeColor="text1"/>
              </w:rPr>
              <w:br/>
            </w:r>
            <w:r w:rsidRPr="00571580">
              <w:rPr>
                <w:rFonts w:ascii="Times New Roman" w:hAnsi="Times New Roman" w:cs="Times New Roman"/>
                <w:i/>
                <w:color w:val="000000" w:themeColor="text1"/>
              </w:rPr>
              <w:t>средств автомати</w:t>
            </w:r>
            <w:r w:rsidRPr="00571580">
              <w:rPr>
                <w:rFonts w:ascii="Times New Roman" w:hAnsi="Times New Roman" w:cs="Times New Roman"/>
                <w:i/>
                <w:color w:val="000000" w:themeColor="text1"/>
              </w:rPr>
              <w:softHyphen/>
              <w:t>ческого регулирования и защиты</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93,15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м</w:t>
            </w:r>
            <w:r w:rsidRPr="002249F5">
              <w:rPr>
                <w:rFonts w:ascii="Times New Roman" w:hAnsi="Times New Roman" w:cs="Times New Roman"/>
                <w:color w:val="000000" w:themeColor="text1"/>
                <w:vertAlign w:val="superscript"/>
              </w:rPr>
              <w:t>3</w:t>
            </w:r>
            <w:r w:rsidRPr="00571580">
              <w:rPr>
                <w:rFonts w:ascii="Times New Roman" w:hAnsi="Times New Roman" w:cs="Times New Roman"/>
                <w:color w:val="000000" w:themeColor="text1"/>
              </w:rPr>
              <w:t>/год</w:t>
            </w:r>
          </w:p>
        </w:tc>
      </w:tr>
      <w:tr w:rsidR="00C05FF5"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C05FF5" w:rsidRPr="002249F5" w:rsidRDefault="00C05FF5" w:rsidP="00C05FF5">
            <w:pPr>
              <w:spacing w:after="0"/>
              <w:ind w:left="147" w:firstLine="147"/>
              <w:rPr>
                <w:rFonts w:ascii="Times New Roman" w:hAnsi="Times New Roman" w:cs="Times New Roman"/>
                <w:color w:val="000000" w:themeColor="text1"/>
              </w:rPr>
            </w:pPr>
            <w:r w:rsidRPr="002249F5">
              <w:rPr>
                <w:rFonts w:ascii="Times New Roman" w:hAnsi="Times New Roman" w:cs="Times New Roman"/>
                <w:color w:val="000000" w:themeColor="text1"/>
              </w:rPr>
              <w:t xml:space="preserve">Потери тепла, обусловленные нормативными годовыми потерями </w:t>
            </w:r>
            <w:r>
              <w:rPr>
                <w:rFonts w:ascii="Times New Roman" w:hAnsi="Times New Roman" w:cs="Times New Roman"/>
                <w:color w:val="000000" w:themeColor="text1"/>
              </w:rPr>
              <w:br/>
            </w:r>
            <w:r w:rsidRPr="002249F5">
              <w:rPr>
                <w:rFonts w:ascii="Times New Roman" w:hAnsi="Times New Roman" w:cs="Times New Roman"/>
                <w:color w:val="000000" w:themeColor="text1"/>
              </w:rPr>
              <w:t>теплоносителя: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C05FF5" w:rsidRPr="00C05FF5" w:rsidRDefault="00C05FF5" w:rsidP="00C05FF5">
            <w:pPr>
              <w:spacing w:after="0"/>
              <w:jc w:val="center"/>
              <w:rPr>
                <w:rFonts w:ascii="Times New Roman" w:hAnsi="Times New Roman" w:cs="Times New Roman"/>
                <w:color w:val="000000"/>
              </w:rPr>
            </w:pPr>
            <w:r w:rsidRPr="00C05FF5">
              <w:rPr>
                <w:rFonts w:ascii="Times New Roman" w:hAnsi="Times New Roman" w:cs="Times New Roman"/>
                <w:color w:val="000000"/>
              </w:rPr>
              <w:t>501,84</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C05FF5" w:rsidRPr="002249F5" w:rsidRDefault="00C05FF5" w:rsidP="00C05FF5">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r w:rsidR="003B70F9" w:rsidRPr="002249F5" w:rsidTr="002A2767">
        <w:trPr>
          <w:trHeight w:val="510"/>
        </w:trPr>
        <w:tc>
          <w:tcPr>
            <w:tcW w:w="101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754F7" w:rsidRPr="002249F5" w:rsidRDefault="00C754F7"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Годовой расход тепловой энергии с нормативными потерями через изоляцию трубопроводов </w:t>
            </w:r>
            <w:r w:rsidR="00CE5E1D" w:rsidRPr="002249F5">
              <w:rPr>
                <w:rFonts w:ascii="Times New Roman" w:hAnsi="Times New Roman" w:cs="Times New Roman"/>
                <w:b/>
                <w:color w:val="000000" w:themeColor="text1"/>
              </w:rPr>
              <w:br/>
            </w:r>
            <w:r w:rsidRPr="002249F5">
              <w:rPr>
                <w:rFonts w:ascii="Times New Roman" w:hAnsi="Times New Roman" w:cs="Times New Roman"/>
                <w:b/>
                <w:color w:val="000000" w:themeColor="text1"/>
              </w:rPr>
              <w:t>наружных тепловых сетей:</w:t>
            </w:r>
          </w:p>
        </w:tc>
      </w:tr>
      <w:tr w:rsidR="002A2767" w:rsidRPr="002249F5" w:rsidTr="002A2767">
        <w:trPr>
          <w:trHeight w:val="510"/>
        </w:trPr>
        <w:tc>
          <w:tcPr>
            <w:tcW w:w="7541" w:type="dxa"/>
            <w:tcBorders>
              <w:top w:val="single" w:sz="4" w:space="0" w:color="auto"/>
              <w:left w:val="single" w:sz="4" w:space="0" w:color="auto"/>
              <w:bottom w:val="single" w:sz="4" w:space="0" w:color="auto"/>
              <w:right w:val="nil"/>
            </w:tcBorders>
            <w:shd w:val="clear" w:color="auto" w:fill="FFFFFF"/>
            <w:vAlign w:val="center"/>
          </w:tcPr>
          <w:p w:rsidR="002A2767" w:rsidRPr="00CD60FE" w:rsidRDefault="002A2767" w:rsidP="002A2767">
            <w:pPr>
              <w:spacing w:after="0"/>
              <w:ind w:left="147"/>
              <w:rPr>
                <w:rFonts w:ascii="Times New Roman" w:hAnsi="Times New Roman" w:cs="Times New Roman"/>
                <w:color w:val="000000" w:themeColor="text1"/>
              </w:rPr>
            </w:pPr>
            <w:r w:rsidRPr="00CD60FE">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2A2767" w:rsidRPr="002A2767"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3 468,090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2249F5" w:rsidRDefault="002A2767" w:rsidP="002A2767">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Гкал/год</w:t>
            </w:r>
          </w:p>
        </w:tc>
      </w:tr>
    </w:tbl>
    <w:p w:rsidR="004B21FE" w:rsidRDefault="004B21FE" w:rsidP="00215BB4">
      <w:pPr>
        <w:spacing w:after="0"/>
        <w:ind w:firstLine="709"/>
        <w:jc w:val="both"/>
        <w:rPr>
          <w:rFonts w:ascii="Times New Roman" w:hAnsi="Times New Roman" w:cs="Times New Roman"/>
          <w:color w:val="000000" w:themeColor="text1"/>
          <w:sz w:val="24"/>
          <w:szCs w:val="24"/>
        </w:rPr>
      </w:pPr>
    </w:p>
    <w:p w:rsidR="0084403B" w:rsidRPr="00A000B9" w:rsidRDefault="0084403B"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Фактическую величину тепловых потерь определить невозможно по причине отсут</w:t>
      </w:r>
      <w:r w:rsidRPr="00A000B9">
        <w:rPr>
          <w:rFonts w:ascii="Times New Roman" w:hAnsi="Times New Roman" w:cs="Times New Roman"/>
          <w:color w:val="000000" w:themeColor="text1"/>
          <w:sz w:val="24"/>
          <w:szCs w:val="24"/>
        </w:rPr>
        <w:softHyphen/>
        <w:t>ствия приборов учёта в тепловых пунктах потребителей.</w:t>
      </w:r>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pStyle w:val="3"/>
        <w:spacing w:before="0"/>
        <w:jc w:val="center"/>
        <w:rPr>
          <w:rFonts w:ascii="Times New Roman" w:hAnsi="Times New Roman" w:cs="Times New Roman"/>
          <w:b w:val="0"/>
          <w:i/>
          <w:color w:val="000000" w:themeColor="text1"/>
          <w:sz w:val="24"/>
          <w:szCs w:val="24"/>
        </w:rPr>
      </w:pPr>
      <w:bookmarkStart w:id="245" w:name="_Toc435791267"/>
      <w:bookmarkStart w:id="246" w:name="_Toc137624713"/>
      <w:r w:rsidRPr="00A000B9">
        <w:rPr>
          <w:rFonts w:ascii="Times New Roman" w:hAnsi="Times New Roman" w:cs="Times New Roman"/>
          <w:b w:val="0"/>
          <w:i/>
          <w:color w:val="000000" w:themeColor="text1"/>
          <w:sz w:val="24"/>
          <w:szCs w:val="24"/>
        </w:rPr>
        <w:t xml:space="preserve">1.3.15 Предписания надзорных органов по запрещению дальнейшей эксплуатации участков </w:t>
      </w:r>
      <w:r w:rsidRPr="00A000B9">
        <w:rPr>
          <w:rFonts w:ascii="Times New Roman" w:hAnsi="Times New Roman" w:cs="Times New Roman"/>
          <w:b w:val="0"/>
          <w:i/>
          <w:color w:val="000000" w:themeColor="text1"/>
          <w:sz w:val="24"/>
          <w:szCs w:val="24"/>
        </w:rPr>
        <w:br/>
        <w:t>тепловой сети и результаты их исполнения</w:t>
      </w:r>
      <w:bookmarkEnd w:id="245"/>
      <w:bookmarkEnd w:id="246"/>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460656" w:rsidRPr="00A000B9" w:rsidRDefault="00460656"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Предписаний надзорных органов по запрещению дальнейшей эксплуатации участков тепловой сети за последние 3 года не имеется.</w:t>
      </w:r>
    </w:p>
    <w:p w:rsidR="00AC1124" w:rsidRDefault="00AC1124" w:rsidP="00215BB4">
      <w:pPr>
        <w:pStyle w:val="3"/>
        <w:spacing w:before="0"/>
        <w:jc w:val="center"/>
        <w:rPr>
          <w:rFonts w:ascii="Times New Roman" w:hAnsi="Times New Roman" w:cs="Times New Roman"/>
          <w:b w:val="0"/>
          <w:i/>
          <w:color w:val="000000" w:themeColor="text1"/>
          <w:sz w:val="24"/>
          <w:szCs w:val="24"/>
        </w:rPr>
      </w:pPr>
      <w:bookmarkStart w:id="247" w:name="_Toc435791268"/>
    </w:p>
    <w:p w:rsidR="00C05FF5" w:rsidRPr="00C05FF5" w:rsidRDefault="00C05FF5" w:rsidP="00C05FF5"/>
    <w:p w:rsidR="001F27E7" w:rsidRPr="00A000B9" w:rsidRDefault="001F27E7" w:rsidP="00215BB4">
      <w:pPr>
        <w:pStyle w:val="3"/>
        <w:spacing w:before="0"/>
        <w:jc w:val="center"/>
        <w:rPr>
          <w:rFonts w:ascii="Times New Roman" w:hAnsi="Times New Roman" w:cs="Times New Roman"/>
          <w:b w:val="0"/>
          <w:i/>
          <w:color w:val="000000" w:themeColor="text1"/>
          <w:sz w:val="24"/>
          <w:szCs w:val="24"/>
        </w:rPr>
      </w:pPr>
      <w:bookmarkStart w:id="248" w:name="_Toc137624714"/>
      <w:r w:rsidRPr="00A000B9">
        <w:rPr>
          <w:rFonts w:ascii="Times New Roman" w:hAnsi="Times New Roman" w:cs="Times New Roman"/>
          <w:b w:val="0"/>
          <w:i/>
          <w:color w:val="000000" w:themeColor="text1"/>
          <w:sz w:val="24"/>
          <w:szCs w:val="24"/>
        </w:rPr>
        <w:lastRenderedPageBreak/>
        <w:t xml:space="preserve">1.3.16 Описание типов присоединений </w:t>
      </w:r>
      <w:proofErr w:type="spellStart"/>
      <w:r w:rsidRPr="00A000B9">
        <w:rPr>
          <w:rFonts w:ascii="Times New Roman" w:hAnsi="Times New Roman" w:cs="Times New Roman"/>
          <w:b w:val="0"/>
          <w:i/>
          <w:color w:val="000000" w:themeColor="text1"/>
          <w:sz w:val="24"/>
          <w:szCs w:val="24"/>
        </w:rPr>
        <w:t>теплопотребляющих</w:t>
      </w:r>
      <w:proofErr w:type="spellEnd"/>
      <w:r w:rsidRPr="00A000B9">
        <w:rPr>
          <w:rFonts w:ascii="Times New Roman" w:hAnsi="Times New Roman" w:cs="Times New Roman"/>
          <w:b w:val="0"/>
          <w:i/>
          <w:color w:val="000000" w:themeColor="text1"/>
          <w:sz w:val="24"/>
          <w:szCs w:val="24"/>
        </w:rPr>
        <w:t xml:space="preserve"> установок потребителей к тепловым сетям с выделением наиболее распространенных, определяющих выбор и обоснование графика </w:t>
      </w:r>
      <w:r w:rsidR="00B854E1">
        <w:rPr>
          <w:rFonts w:ascii="Times New Roman" w:hAnsi="Times New Roman" w:cs="Times New Roman"/>
          <w:b w:val="0"/>
          <w:i/>
          <w:color w:val="000000" w:themeColor="text1"/>
          <w:sz w:val="24"/>
          <w:szCs w:val="24"/>
        </w:rPr>
        <w:br/>
      </w:r>
      <w:r w:rsidRPr="00A000B9">
        <w:rPr>
          <w:rFonts w:ascii="Times New Roman" w:hAnsi="Times New Roman" w:cs="Times New Roman"/>
          <w:b w:val="0"/>
          <w:i/>
          <w:color w:val="000000" w:themeColor="text1"/>
          <w:sz w:val="24"/>
          <w:szCs w:val="24"/>
        </w:rPr>
        <w:t>регулирования отпуска тепловой энергии потребителям</w:t>
      </w:r>
      <w:bookmarkEnd w:id="247"/>
      <w:bookmarkEnd w:id="248"/>
    </w:p>
    <w:p w:rsidR="00DA0433" w:rsidRPr="00A000B9" w:rsidRDefault="00DA0433" w:rsidP="00215BB4">
      <w:pPr>
        <w:spacing w:after="0"/>
        <w:ind w:firstLine="709"/>
        <w:jc w:val="both"/>
        <w:rPr>
          <w:rFonts w:ascii="Times New Roman" w:hAnsi="Times New Roman" w:cs="Times New Roman"/>
          <w:color w:val="000000" w:themeColor="text1"/>
          <w:sz w:val="24"/>
          <w:szCs w:val="24"/>
        </w:rPr>
      </w:pPr>
    </w:p>
    <w:p w:rsidR="008260BB" w:rsidRPr="00A000B9" w:rsidRDefault="0093643D"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Системы отопления и вентиляции подключаемых зданий,</w:t>
      </w:r>
      <w:r w:rsidR="008260BB" w:rsidRPr="00A000B9">
        <w:rPr>
          <w:rFonts w:ascii="Times New Roman" w:hAnsi="Times New Roman" w:cs="Times New Roman"/>
          <w:color w:val="000000" w:themeColor="text1"/>
          <w:sz w:val="24"/>
          <w:szCs w:val="24"/>
        </w:rPr>
        <w:t xml:space="preserve"> зависимые с непосредствен</w:t>
      </w:r>
      <w:r w:rsidR="008260BB" w:rsidRPr="00A000B9">
        <w:rPr>
          <w:rFonts w:ascii="Times New Roman" w:hAnsi="Times New Roman" w:cs="Times New Roman"/>
          <w:color w:val="000000" w:themeColor="text1"/>
          <w:sz w:val="24"/>
          <w:szCs w:val="24"/>
        </w:rPr>
        <w:softHyphen/>
        <w:t xml:space="preserve">ным (без смешения) присоединением </w:t>
      </w:r>
      <w:proofErr w:type="spellStart"/>
      <w:r w:rsidR="008260BB" w:rsidRPr="00A000B9">
        <w:rPr>
          <w:rFonts w:ascii="Times New Roman" w:hAnsi="Times New Roman" w:cs="Times New Roman"/>
          <w:color w:val="000000" w:themeColor="text1"/>
          <w:sz w:val="24"/>
          <w:szCs w:val="24"/>
        </w:rPr>
        <w:t>теплопотребляющих</w:t>
      </w:r>
      <w:proofErr w:type="spellEnd"/>
      <w:r w:rsidR="008260BB" w:rsidRPr="00A000B9">
        <w:rPr>
          <w:rFonts w:ascii="Times New Roman" w:hAnsi="Times New Roman" w:cs="Times New Roman"/>
          <w:color w:val="000000" w:themeColor="text1"/>
          <w:sz w:val="24"/>
          <w:szCs w:val="24"/>
        </w:rPr>
        <w:t xml:space="preserve"> установок к тепловым сетям. Си</w:t>
      </w:r>
      <w:r w:rsidR="008260BB" w:rsidRPr="00A000B9">
        <w:rPr>
          <w:rFonts w:ascii="Times New Roman" w:hAnsi="Times New Roman" w:cs="Times New Roman"/>
          <w:color w:val="000000" w:themeColor="text1"/>
          <w:sz w:val="24"/>
          <w:szCs w:val="24"/>
        </w:rPr>
        <w:softHyphen/>
        <w:t>стема теплоснабжен</w:t>
      </w:r>
      <w:r w:rsidR="00FC2C7A" w:rsidRPr="00A000B9">
        <w:rPr>
          <w:rFonts w:ascii="Times New Roman" w:hAnsi="Times New Roman" w:cs="Times New Roman"/>
          <w:color w:val="000000" w:themeColor="text1"/>
          <w:sz w:val="24"/>
          <w:szCs w:val="24"/>
        </w:rPr>
        <w:t xml:space="preserve">ия по типу относится к </w:t>
      </w:r>
      <w:r w:rsidR="00737FAF">
        <w:rPr>
          <w:rFonts w:ascii="Times New Roman" w:hAnsi="Times New Roman" w:cs="Times New Roman"/>
          <w:color w:val="000000" w:themeColor="text1"/>
          <w:sz w:val="24"/>
          <w:szCs w:val="24"/>
        </w:rPr>
        <w:t>открытой</w:t>
      </w:r>
      <w:r w:rsidR="008260BB" w:rsidRPr="00A000B9">
        <w:rPr>
          <w:rFonts w:ascii="Times New Roman" w:hAnsi="Times New Roman" w:cs="Times New Roman"/>
          <w:color w:val="000000" w:themeColor="text1"/>
          <w:sz w:val="24"/>
          <w:szCs w:val="24"/>
        </w:rPr>
        <w:t>. В качестве отопительных приборов используются чугунные и биметаллические секцион</w:t>
      </w:r>
      <w:r w:rsidR="008260BB" w:rsidRPr="00A000B9">
        <w:rPr>
          <w:rFonts w:ascii="Times New Roman" w:hAnsi="Times New Roman" w:cs="Times New Roman"/>
          <w:color w:val="000000" w:themeColor="text1"/>
          <w:sz w:val="24"/>
          <w:szCs w:val="24"/>
        </w:rPr>
        <w:softHyphen/>
        <w:t>ные радиаторы. В тепловых узлах присоединение систем отопления и вентиляции осу</w:t>
      </w:r>
      <w:r w:rsidR="008260BB" w:rsidRPr="00A000B9">
        <w:rPr>
          <w:rFonts w:ascii="Times New Roman" w:hAnsi="Times New Roman" w:cs="Times New Roman"/>
          <w:color w:val="000000" w:themeColor="text1"/>
          <w:sz w:val="24"/>
          <w:szCs w:val="24"/>
        </w:rPr>
        <w:softHyphen/>
        <w:t>ществляется через дроссельные шайбы, автоматическое регулирование параметров теплоно</w:t>
      </w:r>
      <w:r w:rsidR="008260BB" w:rsidRPr="00A000B9">
        <w:rPr>
          <w:rFonts w:ascii="Times New Roman" w:hAnsi="Times New Roman" w:cs="Times New Roman"/>
          <w:color w:val="000000" w:themeColor="text1"/>
          <w:sz w:val="24"/>
          <w:szCs w:val="24"/>
        </w:rPr>
        <w:softHyphen/>
        <w:t xml:space="preserve">сителя и гидравлическая балансировка системы отопления отсутствует, что приводит к </w:t>
      </w:r>
      <w:proofErr w:type="spellStart"/>
      <w:r w:rsidR="008260BB" w:rsidRPr="00A000B9">
        <w:rPr>
          <w:rFonts w:ascii="Times New Roman" w:hAnsi="Times New Roman" w:cs="Times New Roman"/>
          <w:color w:val="000000" w:themeColor="text1"/>
          <w:sz w:val="24"/>
          <w:szCs w:val="24"/>
        </w:rPr>
        <w:t>перетопам</w:t>
      </w:r>
      <w:proofErr w:type="spellEnd"/>
      <w:r w:rsidR="008260BB" w:rsidRPr="00A000B9">
        <w:rPr>
          <w:rFonts w:ascii="Times New Roman" w:hAnsi="Times New Roman" w:cs="Times New Roman"/>
          <w:color w:val="000000" w:themeColor="text1"/>
          <w:sz w:val="24"/>
          <w:szCs w:val="24"/>
        </w:rPr>
        <w:t xml:space="preserve"> в переходные периоды отопительного сезона и разбалансировке системы теплоснабже</w:t>
      </w:r>
      <w:r w:rsidR="008260BB" w:rsidRPr="00A000B9">
        <w:rPr>
          <w:rFonts w:ascii="Times New Roman" w:hAnsi="Times New Roman" w:cs="Times New Roman"/>
          <w:color w:val="000000" w:themeColor="text1"/>
          <w:sz w:val="24"/>
          <w:szCs w:val="24"/>
        </w:rPr>
        <w:softHyphen/>
        <w:t>ния потребителей и внутридомовых систем отопления абонентов.</w:t>
      </w:r>
    </w:p>
    <w:p w:rsidR="00154B67" w:rsidRPr="00A000B9" w:rsidRDefault="00154B67"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215BB4">
      <w:pPr>
        <w:pStyle w:val="3"/>
        <w:spacing w:before="0"/>
        <w:jc w:val="center"/>
        <w:rPr>
          <w:rFonts w:ascii="Times New Roman" w:hAnsi="Times New Roman" w:cs="Times New Roman"/>
          <w:b w:val="0"/>
          <w:i/>
          <w:color w:val="000000" w:themeColor="text1"/>
          <w:sz w:val="24"/>
          <w:szCs w:val="24"/>
        </w:rPr>
      </w:pPr>
      <w:bookmarkStart w:id="249" w:name="_Toc435791269"/>
      <w:bookmarkStart w:id="250" w:name="_Toc137624715"/>
      <w:r w:rsidRPr="00A000B9">
        <w:rPr>
          <w:rFonts w:ascii="Times New Roman" w:hAnsi="Times New Roman" w:cs="Times New Roman"/>
          <w:b w:val="0"/>
          <w:i/>
          <w:color w:val="000000" w:themeColor="text1"/>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49"/>
      <w:bookmarkEnd w:id="250"/>
    </w:p>
    <w:p w:rsidR="00DA0433" w:rsidRPr="00A000B9" w:rsidRDefault="00DA0433" w:rsidP="00215BB4">
      <w:pPr>
        <w:spacing w:after="0"/>
        <w:ind w:firstLine="709"/>
        <w:jc w:val="both"/>
        <w:rPr>
          <w:rFonts w:ascii="Times New Roman" w:hAnsi="Times New Roman" w:cs="Times New Roman"/>
          <w:color w:val="000000" w:themeColor="text1"/>
          <w:sz w:val="24"/>
          <w:szCs w:val="24"/>
        </w:rPr>
      </w:pPr>
      <w:bookmarkStart w:id="251" w:name="bookmark79"/>
    </w:p>
    <w:p w:rsidR="008354A4" w:rsidRPr="00A000B9" w:rsidRDefault="008354A4" w:rsidP="00215BB4">
      <w:pPr>
        <w:spacing w:after="0"/>
        <w:ind w:firstLine="709"/>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 xml:space="preserve">Сведения о наличии общедомовых приборов учёта тепловой энергии для жилых </w:t>
      </w:r>
      <w:r w:rsidR="0093643D" w:rsidRPr="00A000B9">
        <w:rPr>
          <w:rFonts w:ascii="Times New Roman" w:hAnsi="Times New Roman" w:cs="Times New Roman"/>
          <w:color w:val="000000" w:themeColor="text1"/>
          <w:sz w:val="24"/>
          <w:szCs w:val="24"/>
        </w:rPr>
        <w:t>домов представлены</w:t>
      </w:r>
      <w:r w:rsidRPr="00A000B9">
        <w:rPr>
          <w:rFonts w:ascii="Times New Roman" w:hAnsi="Times New Roman" w:cs="Times New Roman"/>
          <w:color w:val="000000" w:themeColor="text1"/>
          <w:sz w:val="24"/>
          <w:szCs w:val="24"/>
        </w:rPr>
        <w:t xml:space="preserve"> в таблице</w:t>
      </w:r>
      <w:hyperlink w:anchor="bookmark79" w:tooltip="Current Document" w:history="1">
        <w:bookmarkEnd w:id="251"/>
        <w:r w:rsidRPr="00A000B9">
          <w:rPr>
            <w:rFonts w:ascii="Times New Roman" w:hAnsi="Times New Roman" w:cs="Times New Roman"/>
            <w:color w:val="000000" w:themeColor="text1"/>
            <w:sz w:val="24"/>
            <w:szCs w:val="24"/>
          </w:rPr>
          <w:t>.</w:t>
        </w:r>
      </w:hyperlink>
    </w:p>
    <w:p w:rsidR="00EA19ED" w:rsidRPr="00A000B9" w:rsidRDefault="00EA19ED" w:rsidP="00215BB4">
      <w:pPr>
        <w:spacing w:after="0"/>
        <w:ind w:firstLine="709"/>
        <w:jc w:val="both"/>
        <w:rPr>
          <w:rFonts w:ascii="Times New Roman" w:hAnsi="Times New Roman" w:cs="Times New Roman"/>
          <w:color w:val="000000" w:themeColor="text1"/>
          <w:sz w:val="24"/>
          <w:szCs w:val="24"/>
        </w:rPr>
      </w:pPr>
    </w:p>
    <w:p w:rsidR="008354A4" w:rsidRPr="00A000B9" w:rsidRDefault="008354A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000B9">
        <w:rPr>
          <w:rFonts w:ascii="Times New Roman" w:hAnsi="Times New Roman" w:cs="Times New Roman"/>
          <w:color w:val="000000" w:themeColor="text1"/>
          <w:sz w:val="24"/>
          <w:szCs w:val="24"/>
        </w:rPr>
        <w:t>Сведения о наличии общедомовых приборов учёта тепловой энергии для жилых домов</w:t>
      </w:r>
    </w:p>
    <w:tbl>
      <w:tblPr>
        <w:tblW w:w="10211" w:type="dxa"/>
        <w:tblLayout w:type="fixed"/>
        <w:tblCellMar>
          <w:left w:w="0" w:type="dxa"/>
          <w:right w:w="0" w:type="dxa"/>
        </w:tblCellMar>
        <w:tblLook w:val="0000" w:firstRow="0" w:lastRow="0" w:firstColumn="0" w:lastColumn="0" w:noHBand="0" w:noVBand="0"/>
      </w:tblPr>
      <w:tblGrid>
        <w:gridCol w:w="2611"/>
        <w:gridCol w:w="1789"/>
        <w:gridCol w:w="567"/>
        <w:gridCol w:w="2835"/>
        <w:gridCol w:w="2409"/>
      </w:tblGrid>
      <w:tr w:rsidR="003B70F9" w:rsidRPr="002249F5" w:rsidTr="004B7EDC">
        <w:trPr>
          <w:trHeight w:val="845"/>
        </w:trPr>
        <w:tc>
          <w:tcPr>
            <w:tcW w:w="2611"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Зона теплоснабжения</w:t>
            </w:r>
          </w:p>
        </w:tc>
        <w:tc>
          <w:tcPr>
            <w:tcW w:w="2356" w:type="dxa"/>
            <w:gridSpan w:val="2"/>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Общее количе</w:t>
            </w:r>
            <w:r w:rsidRPr="002249F5">
              <w:rPr>
                <w:rFonts w:ascii="Times New Roman" w:hAnsi="Times New Roman" w:cs="Times New Roman"/>
                <w:b/>
                <w:color w:val="000000" w:themeColor="text1"/>
              </w:rPr>
              <w:softHyphen/>
              <w:t xml:space="preserve">ство </w:t>
            </w:r>
            <w:r w:rsidR="004B7EDC">
              <w:rPr>
                <w:rFonts w:ascii="Times New Roman" w:hAnsi="Times New Roman" w:cs="Times New Roman"/>
                <w:b/>
                <w:color w:val="000000" w:themeColor="text1"/>
              </w:rPr>
              <w:t>потребителей</w:t>
            </w:r>
            <w:r w:rsidRPr="002249F5">
              <w:rPr>
                <w:rFonts w:ascii="Times New Roman" w:hAnsi="Times New Roman" w:cs="Times New Roman"/>
                <w:b/>
                <w:color w:val="000000" w:themeColor="text1"/>
              </w:rPr>
              <w:t>, шт.</w:t>
            </w:r>
          </w:p>
        </w:tc>
        <w:tc>
          <w:tcPr>
            <w:tcW w:w="2835" w:type="dxa"/>
            <w:tcBorders>
              <w:top w:val="single" w:sz="4" w:space="0" w:color="auto"/>
              <w:left w:val="single" w:sz="4" w:space="0" w:color="auto"/>
              <w:bottom w:val="single" w:sz="4" w:space="0" w:color="auto"/>
              <w:right w:val="nil"/>
            </w:tcBorders>
            <w:shd w:val="clear" w:color="auto" w:fill="FFFFFF"/>
            <w:vAlign w:val="center"/>
          </w:tcPr>
          <w:p w:rsidR="008354A4" w:rsidRPr="002249F5" w:rsidRDefault="008354A4" w:rsidP="004B7EDC">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Количество </w:t>
            </w:r>
            <w:r w:rsidR="004B7EDC">
              <w:rPr>
                <w:rFonts w:ascii="Times New Roman" w:hAnsi="Times New Roman" w:cs="Times New Roman"/>
                <w:b/>
                <w:color w:val="000000" w:themeColor="text1"/>
              </w:rPr>
              <w:t>потребителей</w:t>
            </w:r>
            <w:r w:rsidRPr="002249F5">
              <w:rPr>
                <w:rFonts w:ascii="Times New Roman" w:hAnsi="Times New Roman" w:cs="Times New Roman"/>
                <w:b/>
                <w:color w:val="000000" w:themeColor="text1"/>
              </w:rPr>
              <w:t>, оснащённых ПУ тепла, шт.</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8354A4" w:rsidRPr="002249F5" w:rsidRDefault="008354A4"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Степень оснащён</w:t>
            </w:r>
            <w:r w:rsidRPr="002249F5">
              <w:rPr>
                <w:rFonts w:ascii="Times New Roman" w:hAnsi="Times New Roman" w:cs="Times New Roman"/>
                <w:b/>
                <w:color w:val="000000" w:themeColor="text1"/>
              </w:rPr>
              <w:softHyphen/>
              <w:t>ности ПУ тепла, %</w:t>
            </w:r>
          </w:p>
        </w:tc>
      </w:tr>
      <w:tr w:rsidR="00EA19ED" w:rsidRPr="002249F5" w:rsidTr="005129F6">
        <w:trPr>
          <w:trHeight w:val="288"/>
        </w:trPr>
        <w:tc>
          <w:tcPr>
            <w:tcW w:w="2611" w:type="dxa"/>
            <w:vMerge w:val="restart"/>
            <w:tcBorders>
              <w:top w:val="single" w:sz="4" w:space="0" w:color="auto"/>
              <w:left w:val="single" w:sz="4" w:space="0" w:color="auto"/>
              <w:right w:val="nil"/>
            </w:tcBorders>
            <w:shd w:val="clear" w:color="auto" w:fill="FFFFFF"/>
            <w:vAlign w:val="center"/>
          </w:tcPr>
          <w:p w:rsidR="00EA19ED" w:rsidRPr="00C754F7" w:rsidRDefault="00EA19ED" w:rsidP="005129F6">
            <w:pPr>
              <w:spacing w:after="0"/>
              <w:ind w:firstLine="5"/>
              <w:jc w:val="center"/>
              <w:rPr>
                <w:rFonts w:ascii="Times New Roman" w:hAnsi="Times New Roman" w:cs="Times New Roman"/>
              </w:rPr>
            </w:pPr>
            <w:r>
              <w:rPr>
                <w:rFonts w:ascii="Times New Roman" w:hAnsi="Times New Roman" w:cs="Times New Roman"/>
              </w:rPr>
              <w:t xml:space="preserve">Котельная </w:t>
            </w:r>
            <w:r>
              <w:rPr>
                <w:rFonts w:ascii="Times New Roman" w:hAnsi="Times New Roman" w:cs="Times New Roman"/>
              </w:rPr>
              <w:br/>
            </w:r>
            <w:r w:rsidR="002540EF">
              <w:rPr>
                <w:rFonts w:ascii="Times New Roman" w:hAnsi="Times New Roman" w:cs="Times New Roman"/>
              </w:rPr>
              <w:t>«Центральная»</w:t>
            </w:r>
          </w:p>
        </w:tc>
        <w:tc>
          <w:tcPr>
            <w:tcW w:w="1789" w:type="dxa"/>
            <w:tcBorders>
              <w:top w:val="single" w:sz="4" w:space="0" w:color="auto"/>
              <w:left w:val="single" w:sz="4" w:space="0" w:color="auto"/>
              <w:bottom w:val="single" w:sz="4" w:space="0" w:color="auto"/>
              <w:right w:val="nil"/>
            </w:tcBorders>
            <w:shd w:val="clear" w:color="auto" w:fill="FFFFFF"/>
            <w:vAlign w:val="center"/>
          </w:tcPr>
          <w:p w:rsidR="00EA19ED" w:rsidRPr="00173209" w:rsidRDefault="00EA19ED" w:rsidP="005129F6">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Физические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C05FF5" w:rsidP="005129F6">
            <w:pPr>
              <w:spacing w:after="0"/>
              <w:jc w:val="center"/>
              <w:rPr>
                <w:rFonts w:ascii="Times New Roman" w:hAnsi="Times New Roman" w:cs="Times New Roman"/>
                <w:color w:val="000000"/>
              </w:rPr>
            </w:pPr>
            <w:r>
              <w:rPr>
                <w:rFonts w:ascii="Times New Roman" w:hAnsi="Times New Roman" w:cs="Times New Roman"/>
                <w:color w:val="000000"/>
              </w:rPr>
              <w:t>31</w:t>
            </w:r>
          </w:p>
        </w:tc>
        <w:tc>
          <w:tcPr>
            <w:tcW w:w="2835" w:type="dxa"/>
            <w:tcBorders>
              <w:top w:val="single" w:sz="4" w:space="0" w:color="auto"/>
              <w:left w:val="single" w:sz="4" w:space="0" w:color="auto"/>
              <w:bottom w:val="single" w:sz="4" w:space="0" w:color="auto"/>
              <w:right w:val="nil"/>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EA19ED" w:rsidRPr="00126BB4" w:rsidRDefault="00EA19ED" w:rsidP="005129F6">
            <w:pPr>
              <w:spacing w:after="0"/>
              <w:jc w:val="center"/>
              <w:rPr>
                <w:rFonts w:ascii="Times New Roman" w:hAnsi="Times New Roman" w:cs="Times New Roman"/>
                <w:color w:val="000000"/>
              </w:rPr>
            </w:pPr>
            <w:r>
              <w:rPr>
                <w:rFonts w:ascii="Times New Roman" w:hAnsi="Times New Roman" w:cs="Times New Roman"/>
                <w:color w:val="000000"/>
              </w:rPr>
              <w:t>0,0</w:t>
            </w:r>
          </w:p>
        </w:tc>
      </w:tr>
      <w:tr w:rsidR="002A2767" w:rsidRPr="002249F5" w:rsidTr="005129F6">
        <w:trPr>
          <w:trHeight w:val="263"/>
        </w:trPr>
        <w:tc>
          <w:tcPr>
            <w:tcW w:w="2611" w:type="dxa"/>
            <w:vMerge/>
            <w:tcBorders>
              <w:left w:val="single" w:sz="4" w:space="0" w:color="auto"/>
              <w:bottom w:val="single" w:sz="4" w:space="0" w:color="auto"/>
              <w:right w:val="nil"/>
            </w:tcBorders>
            <w:shd w:val="clear" w:color="auto" w:fill="FFFFFF"/>
            <w:vAlign w:val="center"/>
          </w:tcPr>
          <w:p w:rsidR="002A2767" w:rsidRPr="002249F5" w:rsidRDefault="002A2767" w:rsidP="002A2767">
            <w:pPr>
              <w:spacing w:after="0"/>
              <w:ind w:left="147" w:right="54" w:firstLine="147"/>
              <w:jc w:val="center"/>
              <w:rPr>
                <w:rFonts w:ascii="Times New Roman" w:hAnsi="Times New Roman" w:cs="Times New Roman"/>
                <w:color w:val="000000" w:themeColor="text1"/>
              </w:rPr>
            </w:pPr>
          </w:p>
        </w:tc>
        <w:tc>
          <w:tcPr>
            <w:tcW w:w="1789" w:type="dxa"/>
            <w:tcBorders>
              <w:top w:val="single" w:sz="4" w:space="0" w:color="auto"/>
              <w:left w:val="single" w:sz="4" w:space="0" w:color="auto"/>
              <w:bottom w:val="single" w:sz="4" w:space="0" w:color="auto"/>
              <w:right w:val="nil"/>
            </w:tcBorders>
            <w:shd w:val="clear" w:color="auto" w:fill="FFFFFF"/>
            <w:vAlign w:val="center"/>
          </w:tcPr>
          <w:p w:rsidR="002A2767" w:rsidRPr="00173209" w:rsidRDefault="002A2767" w:rsidP="002A2767">
            <w:pPr>
              <w:spacing w:after="0"/>
              <w:jc w:val="center"/>
              <w:rPr>
                <w:rFonts w:ascii="Times New Roman" w:hAnsi="Times New Roman" w:cs="Times New Roman"/>
                <w:b/>
                <w:i/>
                <w:color w:val="000000" w:themeColor="text1"/>
                <w:sz w:val="20"/>
              </w:rPr>
            </w:pPr>
            <w:r w:rsidRPr="00173209">
              <w:rPr>
                <w:rFonts w:ascii="Times New Roman" w:hAnsi="Times New Roman" w:cs="Times New Roman"/>
                <w:b/>
                <w:i/>
                <w:color w:val="000000" w:themeColor="text1"/>
                <w:sz w:val="20"/>
              </w:rPr>
              <w:t>Юридические лица</w:t>
            </w:r>
          </w:p>
        </w:tc>
        <w:tc>
          <w:tcPr>
            <w:tcW w:w="567"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C05FF5" w:rsidP="002A2767">
            <w:pPr>
              <w:spacing w:after="0"/>
              <w:jc w:val="center"/>
              <w:rPr>
                <w:rFonts w:ascii="Times New Roman" w:hAnsi="Times New Roman" w:cs="Times New Roman"/>
                <w:color w:val="000000"/>
              </w:rPr>
            </w:pPr>
            <w:r>
              <w:rPr>
                <w:rFonts w:ascii="Times New Roman" w:hAnsi="Times New Roman" w:cs="Times New Roman"/>
                <w:color w:val="000000"/>
              </w:rPr>
              <w:t>24</w:t>
            </w:r>
          </w:p>
        </w:tc>
        <w:tc>
          <w:tcPr>
            <w:tcW w:w="2835" w:type="dxa"/>
            <w:tcBorders>
              <w:top w:val="single" w:sz="4" w:space="0" w:color="auto"/>
              <w:left w:val="single" w:sz="4" w:space="0" w:color="auto"/>
              <w:bottom w:val="single" w:sz="4" w:space="0" w:color="auto"/>
              <w:right w:val="nil"/>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A2767" w:rsidRPr="00126BB4" w:rsidRDefault="002A2767" w:rsidP="002A2767">
            <w:pPr>
              <w:spacing w:after="0"/>
              <w:jc w:val="center"/>
              <w:rPr>
                <w:rFonts w:ascii="Times New Roman" w:hAnsi="Times New Roman" w:cs="Times New Roman"/>
                <w:color w:val="000000"/>
              </w:rPr>
            </w:pPr>
            <w:r>
              <w:rPr>
                <w:rFonts w:ascii="Times New Roman" w:hAnsi="Times New Roman" w:cs="Times New Roman"/>
                <w:color w:val="000000"/>
              </w:rPr>
              <w:t>0,0</w:t>
            </w:r>
          </w:p>
        </w:tc>
      </w:tr>
    </w:tbl>
    <w:p w:rsidR="008354A4" w:rsidRPr="004B1269" w:rsidRDefault="008354A4" w:rsidP="004B1269">
      <w:pPr>
        <w:spacing w:after="0"/>
        <w:ind w:firstLine="360"/>
        <w:jc w:val="center"/>
        <w:rPr>
          <w:rFonts w:ascii="Times New Roman" w:hAnsi="Times New Roman" w:cs="Times New Roman"/>
          <w:color w:val="000000" w:themeColor="text1"/>
          <w:sz w:val="24"/>
          <w:szCs w:val="24"/>
        </w:rPr>
      </w:pPr>
    </w:p>
    <w:p w:rsidR="008354A4"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Бюджетные учреждения на территории</w:t>
      </w:r>
      <w:r w:rsidR="00A819F6" w:rsidRPr="004B1269">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AC1124" w:rsidRPr="004B1269">
        <w:rPr>
          <w:rFonts w:ascii="Times New Roman" w:hAnsi="Times New Roman" w:cs="Times New Roman"/>
          <w:color w:val="000000" w:themeColor="text1"/>
          <w:sz w:val="24"/>
          <w:szCs w:val="24"/>
        </w:rPr>
        <w:t xml:space="preserve"> </w:t>
      </w:r>
      <w:r w:rsidR="00205922">
        <w:rPr>
          <w:rFonts w:ascii="Times New Roman" w:hAnsi="Times New Roman" w:cs="Times New Roman"/>
          <w:color w:val="000000" w:themeColor="text1"/>
          <w:sz w:val="24"/>
          <w:szCs w:val="24"/>
        </w:rPr>
        <w:t xml:space="preserve">не </w:t>
      </w:r>
      <w:r w:rsidR="00AC1124" w:rsidRPr="004B1269">
        <w:rPr>
          <w:rFonts w:ascii="Times New Roman" w:hAnsi="Times New Roman" w:cs="Times New Roman"/>
          <w:color w:val="000000" w:themeColor="text1"/>
          <w:sz w:val="24"/>
          <w:szCs w:val="24"/>
        </w:rPr>
        <w:t>оснащены</w:t>
      </w:r>
      <w:r w:rsidRPr="004B1269">
        <w:rPr>
          <w:rFonts w:ascii="Times New Roman" w:hAnsi="Times New Roman" w:cs="Times New Roman"/>
          <w:color w:val="000000" w:themeColor="text1"/>
          <w:sz w:val="24"/>
          <w:szCs w:val="24"/>
        </w:rPr>
        <w:t xml:space="preserve"> ПУ тепло</w:t>
      </w:r>
      <w:r w:rsidRPr="004B1269">
        <w:rPr>
          <w:rFonts w:ascii="Times New Roman" w:hAnsi="Times New Roman" w:cs="Times New Roman"/>
          <w:color w:val="000000" w:themeColor="text1"/>
          <w:sz w:val="24"/>
          <w:szCs w:val="24"/>
        </w:rPr>
        <w:softHyphen/>
        <w:t xml:space="preserve">вой энергии, что </w:t>
      </w:r>
      <w:r w:rsidR="00205922">
        <w:rPr>
          <w:rFonts w:ascii="Times New Roman" w:hAnsi="Times New Roman" w:cs="Times New Roman"/>
          <w:color w:val="000000" w:themeColor="text1"/>
          <w:sz w:val="24"/>
          <w:szCs w:val="24"/>
        </w:rPr>
        <w:t xml:space="preserve">не </w:t>
      </w:r>
      <w:r w:rsidRPr="004B1269">
        <w:rPr>
          <w:rFonts w:ascii="Times New Roman" w:hAnsi="Times New Roman" w:cs="Times New Roman"/>
          <w:color w:val="000000" w:themeColor="text1"/>
          <w:sz w:val="24"/>
          <w:szCs w:val="24"/>
        </w:rPr>
        <w:t>соответствует требованиям ФЗ №261.</w:t>
      </w:r>
    </w:p>
    <w:p w:rsidR="00AC1124" w:rsidRPr="008354A4" w:rsidRDefault="00AC1124" w:rsidP="00AC1124">
      <w:pPr>
        <w:spacing w:after="0"/>
        <w:ind w:firstLine="709"/>
        <w:jc w:val="both"/>
        <w:rPr>
          <w:rFonts w:ascii="Times New Roman" w:hAnsi="Times New Roman" w:cs="Times New Roman"/>
          <w:sz w:val="24"/>
        </w:rPr>
      </w:pPr>
      <w:bookmarkStart w:id="252" w:name="bookmark80"/>
      <w:r w:rsidRPr="008354A4">
        <w:rPr>
          <w:rFonts w:ascii="Times New Roman" w:hAnsi="Times New Roman" w:cs="Times New Roman"/>
          <w:sz w:val="24"/>
        </w:rPr>
        <w:t>Осу</w:t>
      </w:r>
      <w:r w:rsidRPr="008354A4">
        <w:rPr>
          <w:rFonts w:ascii="Times New Roman" w:hAnsi="Times New Roman" w:cs="Times New Roman"/>
          <w:sz w:val="24"/>
        </w:rPr>
        <w:softHyphen/>
        <w:t>ществляется технический учет выработанной тепловой энерги</w:t>
      </w:r>
      <w:r>
        <w:rPr>
          <w:rFonts w:ascii="Times New Roman" w:hAnsi="Times New Roman" w:cs="Times New Roman"/>
          <w:sz w:val="24"/>
        </w:rPr>
        <w:t xml:space="preserve">и с помощью вычислителей </w:t>
      </w:r>
      <w:r w:rsidRPr="008354A4">
        <w:rPr>
          <w:rFonts w:ascii="Times New Roman" w:hAnsi="Times New Roman" w:cs="Times New Roman"/>
          <w:sz w:val="24"/>
        </w:rPr>
        <w:t xml:space="preserve">установленных в </w:t>
      </w:r>
      <w:bookmarkEnd w:id="252"/>
      <w:r w:rsidR="00240F03">
        <w:rPr>
          <w:rFonts w:ascii="Times New Roman" w:hAnsi="Times New Roman" w:cs="Times New Roman"/>
          <w:color w:val="000000" w:themeColor="text1"/>
          <w:sz w:val="24"/>
          <w:szCs w:val="24"/>
        </w:rPr>
        <w:t>котельной</w:t>
      </w:r>
      <w:r>
        <w:rPr>
          <w:rFonts w:ascii="Times New Roman" w:hAnsi="Times New Roman" w:cs="Times New Roman"/>
          <w:sz w:val="24"/>
        </w:rPr>
        <w:t>.</w:t>
      </w:r>
    </w:p>
    <w:p w:rsidR="004B21FE" w:rsidRPr="004B1269" w:rsidRDefault="004B21FE" w:rsidP="004B1269">
      <w:pPr>
        <w:spacing w:after="0"/>
        <w:jc w:val="center"/>
        <w:rPr>
          <w:rFonts w:ascii="Times New Roman" w:hAnsi="Times New Roman" w:cs="Times New Roman"/>
          <w:color w:val="000000" w:themeColor="text1"/>
          <w:sz w:val="24"/>
          <w:szCs w:val="24"/>
        </w:rPr>
      </w:pPr>
    </w:p>
    <w:p w:rsidR="008354A4" w:rsidRPr="004B1269" w:rsidRDefault="008354A4" w:rsidP="00131769">
      <w:pPr>
        <w:pStyle w:val="3"/>
        <w:spacing w:before="0"/>
        <w:jc w:val="center"/>
        <w:rPr>
          <w:rFonts w:ascii="Times New Roman" w:hAnsi="Times New Roman" w:cs="Times New Roman"/>
          <w:b w:val="0"/>
          <w:i/>
          <w:color w:val="000000" w:themeColor="text1"/>
          <w:sz w:val="24"/>
          <w:szCs w:val="24"/>
        </w:rPr>
      </w:pPr>
      <w:bookmarkStart w:id="253" w:name="_Toc435791270"/>
      <w:bookmarkStart w:id="254" w:name="_Toc137624716"/>
      <w:r w:rsidRPr="004B1269">
        <w:rPr>
          <w:rFonts w:ascii="Times New Roman" w:hAnsi="Times New Roman" w:cs="Times New Roman"/>
          <w:b w:val="0"/>
          <w:i/>
          <w:color w:val="000000" w:themeColor="text1"/>
          <w:sz w:val="24"/>
          <w:szCs w:val="24"/>
        </w:rPr>
        <w:t>1.3.18 Анализ работы диспетчерских служб теплоснабжающих (</w:t>
      </w:r>
      <w:proofErr w:type="spellStart"/>
      <w:r w:rsidRPr="004B1269">
        <w:rPr>
          <w:rFonts w:ascii="Times New Roman" w:hAnsi="Times New Roman" w:cs="Times New Roman"/>
          <w:b w:val="0"/>
          <w:i/>
          <w:color w:val="000000" w:themeColor="text1"/>
          <w:sz w:val="24"/>
          <w:szCs w:val="24"/>
        </w:rPr>
        <w:t>теплосетевых</w:t>
      </w:r>
      <w:proofErr w:type="spellEnd"/>
      <w:r w:rsidRPr="004B1269">
        <w:rPr>
          <w:rFonts w:ascii="Times New Roman" w:hAnsi="Times New Roman" w:cs="Times New Roman"/>
          <w:b w:val="0"/>
          <w:i/>
          <w:color w:val="000000" w:themeColor="text1"/>
          <w:sz w:val="24"/>
          <w:szCs w:val="24"/>
        </w:rPr>
        <w:t>) организаций и используемых средств автоматизации, телемеханизации и связи</w:t>
      </w:r>
      <w:bookmarkEnd w:id="253"/>
      <w:bookmarkEnd w:id="254"/>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5" w:name="bookmark82"/>
    </w:p>
    <w:p w:rsidR="008354A4" w:rsidRPr="004B1269" w:rsidRDefault="008354A4"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 xml:space="preserve">Режим работы тепловых сетей и взаимодействие с источником теплоснабжения ведет дежурно-диспетчерская служба. Взаимодействие операторов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 xml:space="preserve">с диспетчерской службой организовано посредством телефонной связи. Контроль работы </w:t>
      </w:r>
      <w:r w:rsidR="006B7C71">
        <w:rPr>
          <w:rFonts w:ascii="Times New Roman" w:hAnsi="Times New Roman" w:cs="Times New Roman"/>
          <w:color w:val="000000" w:themeColor="text1"/>
          <w:sz w:val="24"/>
          <w:szCs w:val="24"/>
        </w:rPr>
        <w:t xml:space="preserve">котельных </w:t>
      </w:r>
      <w:r w:rsidRPr="004B1269">
        <w:rPr>
          <w:rFonts w:ascii="Times New Roman" w:hAnsi="Times New Roman" w:cs="Times New Roman"/>
          <w:color w:val="000000" w:themeColor="text1"/>
          <w:sz w:val="24"/>
          <w:szCs w:val="24"/>
        </w:rPr>
        <w:t>и тепловых сетей осуществляет дежурная бригада. Средства автоматизации системы диспетчер</w:t>
      </w:r>
      <w:r w:rsidRPr="004B1269">
        <w:rPr>
          <w:rFonts w:ascii="Times New Roman" w:hAnsi="Times New Roman" w:cs="Times New Roman"/>
          <w:color w:val="000000" w:themeColor="text1"/>
          <w:sz w:val="24"/>
          <w:szCs w:val="24"/>
        </w:rPr>
        <w:softHyphen/>
        <w:t>ского контроля отсутствуют.</w:t>
      </w:r>
      <w:bookmarkEnd w:id="255"/>
      <w:r w:rsidR="0006569F" w:rsidRPr="004B1269">
        <w:rPr>
          <w:rFonts w:ascii="Times New Roman" w:hAnsi="Times New Roman" w:cs="Times New Roman"/>
          <w:color w:val="000000" w:themeColor="text1"/>
          <w:sz w:val="24"/>
          <w:szCs w:val="24"/>
        </w:rPr>
        <w:t xml:space="preserve"> Автоматизация осуществляется в части регулирования температуры на подающем трубопроводе в зависимости от температуры окружающей среды.</w:t>
      </w:r>
    </w:p>
    <w:p w:rsidR="006D4C00" w:rsidRPr="004B1269" w:rsidRDefault="006D4C00" w:rsidP="004B1269">
      <w:pPr>
        <w:spacing w:after="0"/>
        <w:ind w:firstLine="709"/>
        <w:jc w:val="center"/>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56" w:name="_Toc435791271"/>
      <w:bookmarkStart w:id="257" w:name="_Toc137624717"/>
      <w:r w:rsidRPr="004B1269">
        <w:rPr>
          <w:rFonts w:ascii="Times New Roman" w:hAnsi="Times New Roman" w:cs="Times New Roman"/>
          <w:b w:val="0"/>
          <w:i/>
          <w:color w:val="000000" w:themeColor="text1"/>
          <w:sz w:val="24"/>
          <w:szCs w:val="24"/>
        </w:rPr>
        <w:lastRenderedPageBreak/>
        <w:t xml:space="preserve">1.3.19 Уровень автоматизации и обслуживания центральных тепловых пунктов, </w:t>
      </w:r>
      <w:r w:rsidR="00EA19ED">
        <w:rPr>
          <w:rFonts w:ascii="Times New Roman" w:hAnsi="Times New Roman" w:cs="Times New Roman"/>
          <w:b w:val="0"/>
          <w:i/>
          <w:color w:val="000000" w:themeColor="text1"/>
          <w:sz w:val="24"/>
          <w:szCs w:val="24"/>
        </w:rPr>
        <w:br/>
      </w:r>
      <w:r w:rsidRPr="004B1269">
        <w:rPr>
          <w:rFonts w:ascii="Times New Roman" w:hAnsi="Times New Roman" w:cs="Times New Roman"/>
          <w:b w:val="0"/>
          <w:i/>
          <w:color w:val="000000" w:themeColor="text1"/>
          <w:sz w:val="24"/>
          <w:szCs w:val="24"/>
        </w:rPr>
        <w:t>насосных станций</w:t>
      </w:r>
      <w:bookmarkEnd w:id="256"/>
      <w:bookmarkEnd w:id="257"/>
    </w:p>
    <w:p w:rsidR="00937AD9" w:rsidRPr="004B1269" w:rsidRDefault="00937AD9" w:rsidP="004B1269">
      <w:pPr>
        <w:spacing w:after="0"/>
        <w:ind w:firstLine="709"/>
        <w:jc w:val="center"/>
        <w:rPr>
          <w:rFonts w:ascii="Times New Roman" w:hAnsi="Times New Roman" w:cs="Times New Roman"/>
          <w:color w:val="000000" w:themeColor="text1"/>
          <w:sz w:val="24"/>
          <w:szCs w:val="24"/>
        </w:rPr>
      </w:pPr>
      <w:bookmarkStart w:id="258" w:name="bookmark84"/>
    </w:p>
    <w:p w:rsidR="00291145" w:rsidRPr="004B1269" w:rsidRDefault="00291145"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Системы централизованного теплоснабжения</w:t>
      </w:r>
      <w:r w:rsidR="00A819F6" w:rsidRPr="004B1269">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4B1269">
        <w:rPr>
          <w:rFonts w:ascii="Times New Roman" w:hAnsi="Times New Roman" w:cs="Times New Roman"/>
          <w:color w:val="000000" w:themeColor="text1"/>
          <w:sz w:val="24"/>
          <w:szCs w:val="24"/>
        </w:rPr>
        <w:t xml:space="preserve"> функционируют без </w:t>
      </w:r>
      <w:proofErr w:type="spellStart"/>
      <w:r w:rsidRPr="004B1269">
        <w:rPr>
          <w:rFonts w:ascii="Times New Roman" w:hAnsi="Times New Roman" w:cs="Times New Roman"/>
          <w:color w:val="000000" w:themeColor="text1"/>
          <w:sz w:val="24"/>
          <w:szCs w:val="24"/>
        </w:rPr>
        <w:t>повысительных</w:t>
      </w:r>
      <w:proofErr w:type="spellEnd"/>
      <w:r w:rsidRPr="004B1269">
        <w:rPr>
          <w:rFonts w:ascii="Times New Roman" w:hAnsi="Times New Roman" w:cs="Times New Roman"/>
          <w:color w:val="000000" w:themeColor="text1"/>
          <w:sz w:val="24"/>
          <w:szCs w:val="24"/>
        </w:rPr>
        <w:t xml:space="preserve"> и понизительных насосных станций. Районные и группо</w:t>
      </w:r>
      <w:r w:rsidRPr="004B1269">
        <w:rPr>
          <w:rFonts w:ascii="Times New Roman" w:hAnsi="Times New Roman" w:cs="Times New Roman"/>
          <w:color w:val="000000" w:themeColor="text1"/>
          <w:sz w:val="24"/>
          <w:szCs w:val="24"/>
        </w:rPr>
        <w:softHyphen/>
        <w:t>вые тепловые пункты (ЦТП) в системах теплоснабжения не используются.</w:t>
      </w:r>
      <w:bookmarkEnd w:id="258"/>
    </w:p>
    <w:p w:rsidR="009D1186" w:rsidRDefault="009D1186" w:rsidP="00131769">
      <w:pPr>
        <w:pStyle w:val="3"/>
        <w:spacing w:before="0"/>
        <w:jc w:val="center"/>
        <w:rPr>
          <w:rFonts w:ascii="Times New Roman" w:hAnsi="Times New Roman" w:cs="Times New Roman"/>
          <w:b w:val="0"/>
          <w:i/>
          <w:color w:val="000000" w:themeColor="text1"/>
          <w:sz w:val="24"/>
          <w:szCs w:val="24"/>
        </w:rPr>
      </w:pPr>
      <w:bookmarkStart w:id="259" w:name="_Toc435791272"/>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60" w:name="_Toc137624718"/>
      <w:r w:rsidRPr="004B1269">
        <w:rPr>
          <w:rFonts w:ascii="Times New Roman" w:hAnsi="Times New Roman" w:cs="Times New Roman"/>
          <w:b w:val="0"/>
          <w:i/>
          <w:color w:val="000000" w:themeColor="text1"/>
          <w:sz w:val="24"/>
          <w:szCs w:val="24"/>
        </w:rPr>
        <w:t>1.3.20 Сведения о наличии защиты тепловых сетей от превышения давления</w:t>
      </w:r>
      <w:bookmarkEnd w:id="259"/>
      <w:bookmarkEnd w:id="260"/>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122667" w:rsidRPr="004B1269" w:rsidRDefault="0023056F" w:rsidP="00131769">
      <w:pPr>
        <w:spacing w:after="0"/>
        <w:ind w:firstLine="709"/>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t>Защиты тепловых сетей от превышения давления автоматическая с применением линий перепуска.</w:t>
      </w:r>
    </w:p>
    <w:p w:rsidR="00333FE8" w:rsidRPr="004B1269" w:rsidRDefault="00333FE8" w:rsidP="00131769">
      <w:pPr>
        <w:spacing w:after="0"/>
        <w:ind w:firstLine="709"/>
        <w:jc w:val="both"/>
        <w:rPr>
          <w:rFonts w:ascii="Times New Roman" w:hAnsi="Times New Roman" w:cs="Times New Roman"/>
          <w:color w:val="000000" w:themeColor="text1"/>
          <w:sz w:val="24"/>
          <w:szCs w:val="24"/>
        </w:rPr>
      </w:pPr>
    </w:p>
    <w:p w:rsidR="0006569F" w:rsidRPr="004B1269" w:rsidRDefault="0006569F" w:rsidP="00131769">
      <w:pPr>
        <w:pStyle w:val="3"/>
        <w:spacing w:before="0"/>
        <w:jc w:val="center"/>
        <w:rPr>
          <w:rFonts w:ascii="Times New Roman" w:hAnsi="Times New Roman" w:cs="Times New Roman"/>
          <w:b w:val="0"/>
          <w:i/>
          <w:color w:val="000000" w:themeColor="text1"/>
          <w:sz w:val="24"/>
          <w:szCs w:val="24"/>
        </w:rPr>
      </w:pPr>
      <w:bookmarkStart w:id="261" w:name="_Toc435791273"/>
      <w:bookmarkStart w:id="262" w:name="_Toc137624719"/>
      <w:r w:rsidRPr="004B1269">
        <w:rPr>
          <w:rFonts w:ascii="Times New Roman" w:hAnsi="Times New Roman" w:cs="Times New Roman"/>
          <w:b w:val="0"/>
          <w:i/>
          <w:color w:val="000000" w:themeColor="text1"/>
          <w:sz w:val="24"/>
          <w:szCs w:val="24"/>
        </w:rPr>
        <w:t>1.3.21 Перечень выявленных бесхозяйных тепловых сетей и обоснование выбора организации, уполномоченной на их эксплуатацию</w:t>
      </w:r>
      <w:bookmarkEnd w:id="261"/>
      <w:bookmarkEnd w:id="262"/>
    </w:p>
    <w:p w:rsidR="00937AD9" w:rsidRPr="004B1269" w:rsidRDefault="00937AD9" w:rsidP="004B1269">
      <w:pPr>
        <w:spacing w:after="0"/>
        <w:ind w:firstLine="709"/>
        <w:jc w:val="center"/>
        <w:rPr>
          <w:rFonts w:ascii="Times New Roman" w:hAnsi="Times New Roman" w:cs="Times New Roman"/>
          <w:color w:val="000000" w:themeColor="text1"/>
          <w:sz w:val="24"/>
          <w:szCs w:val="24"/>
        </w:rPr>
      </w:pPr>
    </w:p>
    <w:p w:rsidR="00414C58" w:rsidRPr="00143478" w:rsidRDefault="00414C58" w:rsidP="00414C58">
      <w:pPr>
        <w:spacing w:after="0"/>
        <w:ind w:firstLine="709"/>
        <w:jc w:val="both"/>
        <w:rPr>
          <w:rFonts w:ascii="Times New Roman" w:hAnsi="Times New Roman" w:cs="Times New Roman"/>
          <w:sz w:val="24"/>
          <w:szCs w:val="28"/>
        </w:rPr>
      </w:pPr>
      <w:bookmarkStart w:id="263" w:name="_Toc391732451"/>
      <w:bookmarkStart w:id="264" w:name="_Toc435791274"/>
      <w:r w:rsidRPr="00143478">
        <w:rPr>
          <w:rFonts w:ascii="Times New Roman" w:hAnsi="Times New Roman" w:cs="Times New Roman"/>
          <w:sz w:val="24"/>
          <w:szCs w:val="28"/>
        </w:rPr>
        <w:t xml:space="preserve">Бесхозяйных тепловых сетей на территории </w:t>
      </w:r>
      <w:proofErr w:type="spellStart"/>
      <w:r w:rsidR="002540EF">
        <w:rPr>
          <w:rFonts w:ascii="Times New Roman" w:hAnsi="Times New Roman" w:cs="Times New Roman"/>
          <w:sz w:val="24"/>
        </w:rPr>
        <w:t>Мокрушинск</w:t>
      </w:r>
      <w:r w:rsidR="00372D9D">
        <w:rPr>
          <w:rFonts w:ascii="Times New Roman" w:hAnsi="Times New Roman" w:cs="Times New Roman"/>
          <w:sz w:val="24"/>
        </w:rPr>
        <w:t>ого</w:t>
      </w:r>
      <w:proofErr w:type="spellEnd"/>
      <w:r w:rsidR="00372D9D">
        <w:rPr>
          <w:rFonts w:ascii="Times New Roman" w:hAnsi="Times New Roman" w:cs="Times New Roman"/>
          <w:sz w:val="24"/>
        </w:rPr>
        <w:t xml:space="preserve"> сельсовета</w:t>
      </w:r>
      <w:r w:rsidRPr="00143478">
        <w:rPr>
          <w:rFonts w:ascii="Times New Roman" w:hAnsi="Times New Roman" w:cs="Times New Roman"/>
          <w:sz w:val="24"/>
          <w:szCs w:val="28"/>
        </w:rPr>
        <w:t xml:space="preserve"> не выявлено. Ответственн</w:t>
      </w:r>
      <w:r>
        <w:rPr>
          <w:rFonts w:ascii="Times New Roman" w:hAnsi="Times New Roman" w:cs="Times New Roman"/>
          <w:sz w:val="24"/>
          <w:szCs w:val="28"/>
        </w:rPr>
        <w:t xml:space="preserve">ыми организациями за сети теплоснабжения </w:t>
      </w:r>
      <w:proofErr w:type="spellStart"/>
      <w:r w:rsidR="002540EF">
        <w:rPr>
          <w:rFonts w:ascii="Times New Roman" w:hAnsi="Times New Roman" w:cs="Times New Roman"/>
          <w:sz w:val="24"/>
          <w:szCs w:val="28"/>
        </w:rPr>
        <w:t>Мокрушинск</w:t>
      </w:r>
      <w:r w:rsidR="00372D9D">
        <w:rPr>
          <w:rFonts w:ascii="Times New Roman" w:hAnsi="Times New Roman" w:cs="Times New Roman"/>
          <w:sz w:val="24"/>
          <w:szCs w:val="28"/>
        </w:rPr>
        <w:t>ого</w:t>
      </w:r>
      <w:proofErr w:type="spellEnd"/>
      <w:r w:rsidR="00372D9D">
        <w:rPr>
          <w:rFonts w:ascii="Times New Roman" w:hAnsi="Times New Roman" w:cs="Times New Roman"/>
          <w:sz w:val="24"/>
          <w:szCs w:val="28"/>
        </w:rPr>
        <w:t xml:space="preserve"> сельсовета</w:t>
      </w:r>
      <w:r w:rsidR="002A2767">
        <w:rPr>
          <w:rFonts w:ascii="Times New Roman" w:hAnsi="Times New Roman" w:cs="Times New Roman"/>
          <w:sz w:val="24"/>
          <w:szCs w:val="28"/>
        </w:rPr>
        <w:t xml:space="preserve"> являе</w:t>
      </w:r>
      <w:r>
        <w:rPr>
          <w:rFonts w:ascii="Times New Roman" w:hAnsi="Times New Roman" w:cs="Times New Roman"/>
          <w:sz w:val="24"/>
          <w:szCs w:val="28"/>
        </w:rPr>
        <w:t xml:space="preserve">тся </w:t>
      </w:r>
      <w:r w:rsidR="002B75A2">
        <w:rPr>
          <w:rFonts w:ascii="Times New Roman" w:hAnsi="Times New Roman" w:cs="Times New Roman"/>
          <w:sz w:val="24"/>
          <w:szCs w:val="24"/>
        </w:rPr>
        <w:t>АО «</w:t>
      </w:r>
      <w:proofErr w:type="spellStart"/>
      <w:r w:rsidR="002B75A2">
        <w:rPr>
          <w:rFonts w:ascii="Times New Roman" w:hAnsi="Times New Roman" w:cs="Times New Roman"/>
          <w:sz w:val="24"/>
          <w:szCs w:val="24"/>
        </w:rPr>
        <w:t>КрасЭКо</w:t>
      </w:r>
      <w:proofErr w:type="spellEnd"/>
      <w:r w:rsidR="002B75A2">
        <w:rPr>
          <w:rFonts w:ascii="Times New Roman" w:hAnsi="Times New Roman" w:cs="Times New Roman"/>
          <w:sz w:val="24"/>
          <w:szCs w:val="24"/>
        </w:rPr>
        <w:t>»</w:t>
      </w:r>
      <w:r>
        <w:rPr>
          <w:rFonts w:ascii="Times New Roman" w:hAnsi="Times New Roman" w:cs="Times New Roman"/>
          <w:sz w:val="24"/>
          <w:szCs w:val="28"/>
        </w:rPr>
        <w:t>.</w:t>
      </w:r>
    </w:p>
    <w:p w:rsidR="00291145" w:rsidRPr="004B1269" w:rsidRDefault="00291145" w:rsidP="009D1186">
      <w:pPr>
        <w:pStyle w:val="af4"/>
        <w:spacing w:line="276" w:lineRule="auto"/>
        <w:ind w:firstLine="708"/>
        <w:jc w:val="both"/>
        <w:rPr>
          <w:rFonts w:ascii="Times New Roman" w:hAnsi="Times New Roman" w:cs="Times New Roman"/>
          <w:color w:val="000000" w:themeColor="text1"/>
          <w:sz w:val="24"/>
          <w:szCs w:val="24"/>
        </w:rPr>
      </w:pPr>
      <w:r w:rsidRPr="004B1269">
        <w:rPr>
          <w:rFonts w:ascii="Times New Roman" w:hAnsi="Times New Roman" w:cs="Times New Roman"/>
          <w:color w:val="000000" w:themeColor="text1"/>
          <w:sz w:val="24"/>
          <w:szCs w:val="24"/>
        </w:rPr>
        <w:br w:type="page"/>
      </w:r>
    </w:p>
    <w:p w:rsidR="00291145" w:rsidRPr="002249F5" w:rsidRDefault="00291145" w:rsidP="00215BB4">
      <w:pPr>
        <w:pStyle w:val="2"/>
        <w:spacing w:before="0"/>
        <w:ind w:firstLine="709"/>
        <w:jc w:val="both"/>
        <w:rPr>
          <w:rFonts w:ascii="Times New Roman" w:hAnsi="Times New Roman" w:cs="Times New Roman"/>
          <w:color w:val="000000" w:themeColor="text1"/>
          <w:sz w:val="24"/>
          <w:szCs w:val="24"/>
        </w:rPr>
      </w:pPr>
      <w:bookmarkStart w:id="265" w:name="_Toc137624720"/>
      <w:r w:rsidRPr="002249F5">
        <w:rPr>
          <w:rFonts w:ascii="Times New Roman" w:hAnsi="Times New Roman" w:cs="Times New Roman"/>
          <w:color w:val="000000" w:themeColor="text1"/>
          <w:sz w:val="24"/>
          <w:szCs w:val="24"/>
        </w:rPr>
        <w:lastRenderedPageBreak/>
        <w:t>Часть 4. Зоны действия источников тепловой энергии</w:t>
      </w:r>
      <w:bookmarkEnd w:id="263"/>
      <w:bookmarkEnd w:id="264"/>
      <w:bookmarkEnd w:id="265"/>
    </w:p>
    <w:p w:rsidR="00937AD9" w:rsidRPr="002249F5" w:rsidRDefault="00937AD9" w:rsidP="00215BB4">
      <w:pPr>
        <w:spacing w:after="0"/>
        <w:ind w:firstLine="709"/>
        <w:jc w:val="both"/>
        <w:rPr>
          <w:rFonts w:ascii="Times New Roman" w:hAnsi="Times New Roman" w:cs="Times New Roman"/>
          <w:color w:val="000000" w:themeColor="text1"/>
          <w:sz w:val="24"/>
          <w:szCs w:val="24"/>
        </w:rPr>
      </w:pPr>
    </w:p>
    <w:p w:rsidR="00131769" w:rsidRDefault="000C79A7" w:rsidP="00131769">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Котельная</w:t>
      </w:r>
      <w:r w:rsidR="00131769" w:rsidRPr="002C6FB6">
        <w:rPr>
          <w:rFonts w:ascii="Times New Roman" w:hAnsi="Times New Roman" w:cs="Times New Roman"/>
          <w:color w:val="000000" w:themeColor="text1"/>
          <w:sz w:val="24"/>
          <w:szCs w:val="24"/>
        </w:rPr>
        <w:t xml:space="preserve"> обеспечивают теплоснабжением админ</w:t>
      </w:r>
      <w:r w:rsidR="001B429E">
        <w:rPr>
          <w:rFonts w:ascii="Times New Roman" w:hAnsi="Times New Roman" w:cs="Times New Roman"/>
          <w:color w:val="000000" w:themeColor="text1"/>
          <w:sz w:val="24"/>
          <w:szCs w:val="24"/>
        </w:rPr>
        <w:t>и</w:t>
      </w:r>
      <w:r w:rsidR="001B429E">
        <w:rPr>
          <w:rFonts w:ascii="Times New Roman" w:hAnsi="Times New Roman" w:cs="Times New Roman"/>
          <w:color w:val="000000" w:themeColor="text1"/>
          <w:sz w:val="24"/>
          <w:szCs w:val="24"/>
        </w:rPr>
        <w:softHyphen/>
        <w:t>стративно-общественные и одно</w:t>
      </w:r>
      <w:r w:rsidR="00131769" w:rsidRPr="002C6FB6">
        <w:rPr>
          <w:rFonts w:ascii="Times New Roman" w:hAnsi="Times New Roman" w:cs="Times New Roman"/>
          <w:color w:val="000000" w:themeColor="text1"/>
          <w:sz w:val="24"/>
          <w:szCs w:val="24"/>
        </w:rPr>
        <w:t xml:space="preserve">квартирные здания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131769" w:rsidRPr="002C6FB6">
        <w:rPr>
          <w:rFonts w:ascii="Times New Roman" w:hAnsi="Times New Roman" w:cs="Times New Roman"/>
          <w:color w:val="000000" w:themeColor="text1"/>
          <w:sz w:val="24"/>
          <w:szCs w:val="24"/>
        </w:rPr>
        <w:t xml:space="preserve">. </w:t>
      </w:r>
    </w:p>
    <w:p w:rsidR="002A2767" w:rsidRDefault="002A2767" w:rsidP="002A2767">
      <w:pPr>
        <w:spacing w:after="0"/>
        <w:ind w:firstLine="709"/>
        <w:jc w:val="both"/>
        <w:rPr>
          <w:rFonts w:ascii="Times New Roman" w:hAnsi="Times New Roman" w:cs="Times New Roman"/>
          <w:color w:val="000000" w:themeColor="text1"/>
          <w:sz w:val="24"/>
          <w:szCs w:val="24"/>
        </w:rPr>
      </w:pPr>
      <w:r w:rsidRPr="00F272C8">
        <w:rPr>
          <w:rFonts w:ascii="Times New Roman" w:hAnsi="Times New Roman" w:cs="Times New Roman"/>
          <w:color w:val="000000" w:themeColor="text1"/>
          <w:sz w:val="24"/>
          <w:szCs w:val="24"/>
        </w:rPr>
        <w:t xml:space="preserve">Зона действия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распространяется на </w:t>
      </w:r>
      <w:r w:rsidR="00C05FF5">
        <w:rPr>
          <w:rFonts w:ascii="Times New Roman" w:hAnsi="Times New Roman" w:cs="Times New Roman"/>
          <w:color w:val="000000" w:themeColor="text1"/>
          <w:sz w:val="24"/>
          <w:szCs w:val="24"/>
        </w:rPr>
        <w:t xml:space="preserve">центральную </w:t>
      </w:r>
      <w:r w:rsidRPr="00F272C8">
        <w:rPr>
          <w:rFonts w:ascii="Times New Roman" w:hAnsi="Times New Roman" w:cs="Times New Roman"/>
          <w:color w:val="000000" w:themeColor="text1"/>
          <w:sz w:val="24"/>
          <w:szCs w:val="24"/>
        </w:rPr>
        <w:t xml:space="preserve">часть </w:t>
      </w:r>
      <w:r w:rsidR="00C05FF5">
        <w:rPr>
          <w:rFonts w:ascii="Times New Roman" w:hAnsi="Times New Roman" w:cs="Times New Roman"/>
          <w:color w:val="000000" w:themeColor="text1"/>
          <w:sz w:val="24"/>
          <w:szCs w:val="24"/>
        </w:rPr>
        <w:t>села</w:t>
      </w:r>
      <w:r>
        <w:rPr>
          <w:rFonts w:ascii="Times New Roman" w:hAnsi="Times New Roman" w:cs="Times New Roman"/>
          <w:color w:val="000000" w:themeColor="text1"/>
          <w:sz w:val="24"/>
          <w:szCs w:val="24"/>
        </w:rPr>
        <w:t xml:space="preserve">. </w:t>
      </w:r>
      <w:r w:rsidRPr="00F272C8">
        <w:rPr>
          <w:rFonts w:ascii="Times New Roman" w:hAnsi="Times New Roman" w:cs="Times New Roman"/>
          <w:color w:val="000000" w:themeColor="text1"/>
          <w:sz w:val="24"/>
          <w:szCs w:val="24"/>
        </w:rPr>
        <w:t xml:space="preserve">Зона действия источника </w:t>
      </w:r>
      <w:proofErr w:type="gramStart"/>
      <w:r w:rsidRPr="00F272C8">
        <w:rPr>
          <w:rFonts w:ascii="Times New Roman" w:hAnsi="Times New Roman" w:cs="Times New Roman"/>
          <w:color w:val="000000" w:themeColor="text1"/>
          <w:sz w:val="24"/>
          <w:szCs w:val="24"/>
        </w:rPr>
        <w:t xml:space="preserve">составляет </w:t>
      </w:r>
      <m:oMath>
        <m:r>
          <w:rPr>
            <w:rFonts w:ascii="Cambria Math" w:hAnsi="Times New Roman" w:cs="Times New Roman"/>
            <w:color w:val="000000" w:themeColor="text1"/>
            <w:sz w:val="24"/>
            <w:szCs w:val="24"/>
          </w:rPr>
          <m:t>≈</m:t>
        </m:r>
      </m:oMath>
      <w:r>
        <w:rPr>
          <w:rFonts w:ascii="Times New Roman" w:hAnsi="Times New Roman" w:cs="Times New Roman"/>
          <w:color w:val="000000" w:themeColor="text1"/>
          <w:sz w:val="24"/>
          <w:szCs w:val="24"/>
        </w:rPr>
        <w:t xml:space="preserve"> 0</w:t>
      </w:r>
      <w:proofErr w:type="gramEnd"/>
      <w:r>
        <w:rPr>
          <w:rFonts w:ascii="Times New Roman" w:hAnsi="Times New Roman" w:cs="Times New Roman"/>
          <w:color w:val="000000" w:themeColor="text1"/>
          <w:sz w:val="24"/>
          <w:szCs w:val="24"/>
        </w:rPr>
        <w:t>,</w:t>
      </w:r>
      <w:r w:rsidR="00C05FF5">
        <w:rPr>
          <w:rFonts w:ascii="Times New Roman" w:hAnsi="Times New Roman" w:cs="Times New Roman"/>
          <w:color w:val="000000" w:themeColor="text1"/>
          <w:sz w:val="24"/>
          <w:szCs w:val="24"/>
        </w:rPr>
        <w:t>134</w:t>
      </w:r>
      <w:r w:rsidRPr="00F272C8">
        <w:rPr>
          <w:rFonts w:ascii="Times New Roman" w:hAnsi="Times New Roman" w:cs="Times New Roman"/>
          <w:color w:val="000000" w:themeColor="text1"/>
          <w:sz w:val="24"/>
          <w:szCs w:val="24"/>
        </w:rPr>
        <w:t xml:space="preserve"> км</w:t>
      </w:r>
      <w:r w:rsidRPr="00F272C8">
        <w:rPr>
          <w:rFonts w:ascii="Times New Roman" w:hAnsi="Times New Roman" w:cs="Times New Roman"/>
          <w:color w:val="000000" w:themeColor="text1"/>
          <w:sz w:val="24"/>
          <w:szCs w:val="24"/>
          <w:vertAlign w:val="superscript"/>
        </w:rPr>
        <w:t>2</w:t>
      </w:r>
      <w:r w:rsidRPr="00F272C8">
        <w:rPr>
          <w:rFonts w:ascii="Times New Roman" w:hAnsi="Times New Roman" w:cs="Times New Roman"/>
          <w:color w:val="000000" w:themeColor="text1"/>
          <w:sz w:val="24"/>
          <w:szCs w:val="24"/>
        </w:rPr>
        <w:t>.</w:t>
      </w:r>
    </w:p>
    <w:p w:rsidR="00131769" w:rsidRPr="002C6FB6" w:rsidRDefault="00131769" w:rsidP="00131769">
      <w:pPr>
        <w:spacing w:after="0"/>
        <w:ind w:firstLine="709"/>
        <w:jc w:val="both"/>
        <w:rPr>
          <w:rFonts w:ascii="Times New Roman" w:hAnsi="Times New Roman" w:cs="Times New Roman"/>
          <w:color w:val="000000" w:themeColor="text1"/>
          <w:sz w:val="24"/>
          <w:szCs w:val="24"/>
        </w:rPr>
      </w:pPr>
      <w:r w:rsidRPr="002C6FB6">
        <w:rPr>
          <w:rFonts w:ascii="Times New Roman" w:hAnsi="Times New Roman" w:cs="Times New Roman"/>
          <w:color w:val="000000" w:themeColor="text1"/>
          <w:sz w:val="24"/>
          <w:szCs w:val="24"/>
        </w:rPr>
        <w:t>В зону эксплуатационной ответственности теплоснабжающей организации вхо</w:t>
      </w:r>
      <w:r w:rsidRPr="002C6FB6">
        <w:rPr>
          <w:rFonts w:ascii="Times New Roman" w:hAnsi="Times New Roman" w:cs="Times New Roman"/>
          <w:color w:val="000000" w:themeColor="text1"/>
          <w:sz w:val="24"/>
          <w:szCs w:val="24"/>
        </w:rPr>
        <w:softHyphen/>
        <w:t>дят источники тепловой энергии и тепловые сети от источника до вводов в здания потребите</w:t>
      </w:r>
      <w:r w:rsidRPr="002C6FB6">
        <w:rPr>
          <w:rFonts w:ascii="Times New Roman" w:hAnsi="Times New Roman" w:cs="Times New Roman"/>
          <w:color w:val="000000" w:themeColor="text1"/>
          <w:sz w:val="24"/>
          <w:szCs w:val="24"/>
        </w:rPr>
        <w:softHyphen/>
        <w:t>лей.</w:t>
      </w:r>
    </w:p>
    <w:p w:rsidR="00291145" w:rsidRPr="002249F5" w:rsidRDefault="00291145" w:rsidP="00215BB4">
      <w:pPr>
        <w:spacing w:after="0"/>
        <w:rPr>
          <w:rFonts w:ascii="Times New Roman" w:hAnsi="Times New Roman" w:cs="Times New Roman"/>
          <w:color w:val="000000" w:themeColor="text1"/>
        </w:rPr>
      </w:pPr>
    </w:p>
    <w:p w:rsidR="00291145" w:rsidRPr="002249F5" w:rsidRDefault="00291145" w:rsidP="00215BB4">
      <w:pPr>
        <w:spacing w:after="0"/>
        <w:rPr>
          <w:rFonts w:ascii="Times New Roman" w:eastAsiaTheme="majorEastAsia" w:hAnsi="Times New Roman" w:cs="Times New Roman"/>
          <w:b/>
          <w:bCs/>
          <w:color w:val="000000" w:themeColor="text1"/>
          <w:sz w:val="24"/>
          <w:szCs w:val="24"/>
        </w:rPr>
      </w:pPr>
      <w:bookmarkStart w:id="266" w:name="_Toc391732452"/>
      <w:bookmarkStart w:id="267" w:name="_Toc435791275"/>
      <w:r w:rsidRPr="002249F5">
        <w:rPr>
          <w:rFonts w:ascii="Times New Roman" w:hAnsi="Times New Roman" w:cs="Times New Roman"/>
          <w:color w:val="000000" w:themeColor="text1"/>
          <w:sz w:val="24"/>
          <w:szCs w:val="24"/>
        </w:rPr>
        <w:br w:type="page"/>
      </w:r>
    </w:p>
    <w:p w:rsidR="000F2DE6" w:rsidRPr="00842BE3" w:rsidRDefault="000F2DE6" w:rsidP="000F2DE6">
      <w:pPr>
        <w:pStyle w:val="2"/>
        <w:spacing w:before="0"/>
        <w:ind w:firstLine="709"/>
        <w:jc w:val="both"/>
        <w:rPr>
          <w:rFonts w:ascii="Times New Roman" w:hAnsi="Times New Roman" w:cs="Times New Roman"/>
          <w:color w:val="000000" w:themeColor="text1"/>
          <w:sz w:val="24"/>
          <w:szCs w:val="24"/>
        </w:rPr>
      </w:pPr>
      <w:bookmarkStart w:id="268" w:name="_Toc6389235"/>
      <w:bookmarkStart w:id="269" w:name="_Toc137624721"/>
      <w:bookmarkEnd w:id="266"/>
      <w:bookmarkEnd w:id="267"/>
      <w:r w:rsidRPr="002249F5">
        <w:rPr>
          <w:rFonts w:ascii="Times New Roman" w:hAnsi="Times New Roman" w:cs="Times New Roman"/>
          <w:color w:val="000000" w:themeColor="text1"/>
          <w:sz w:val="24"/>
          <w:szCs w:val="24"/>
        </w:rPr>
        <w:lastRenderedPageBreak/>
        <w:t>Часть 5. </w:t>
      </w:r>
      <w:r w:rsidRPr="00842BE3">
        <w:rPr>
          <w:rFonts w:ascii="Times New Roman" w:hAnsi="Times New Roman" w:cs="Times New Roman"/>
          <w:color w:val="000000" w:themeColor="text1"/>
          <w:sz w:val="24"/>
          <w:szCs w:val="24"/>
        </w:rPr>
        <w:t xml:space="preserve">Тепловые нагрузки потребителей тепловой энергии, групп потребителей </w:t>
      </w:r>
      <w:r w:rsidRPr="00842BE3">
        <w:rPr>
          <w:rFonts w:ascii="Times New Roman" w:hAnsi="Times New Roman" w:cs="Times New Roman"/>
          <w:color w:val="000000" w:themeColor="text1"/>
          <w:sz w:val="24"/>
          <w:szCs w:val="24"/>
        </w:rPr>
        <w:br/>
        <w:t>тепловой энергии</w:t>
      </w:r>
      <w:bookmarkEnd w:id="268"/>
      <w:bookmarkEnd w:id="269"/>
      <w:r w:rsidRPr="00842BE3">
        <w:rPr>
          <w:rFonts w:ascii="Times New Roman" w:hAnsi="Times New Roman" w:cs="Times New Roman"/>
          <w:color w:val="000000" w:themeColor="text1"/>
          <w:sz w:val="24"/>
          <w:szCs w:val="24"/>
        </w:rPr>
        <w:t xml:space="preserve"> </w:t>
      </w:r>
    </w:p>
    <w:p w:rsidR="00937AD9" w:rsidRPr="00842BE3" w:rsidRDefault="00937AD9" w:rsidP="00937AD9">
      <w:pPr>
        <w:spacing w:after="0"/>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270" w:name="_Toc435791276"/>
      <w:bookmarkStart w:id="271" w:name="_Toc6389236"/>
      <w:bookmarkStart w:id="272" w:name="_Toc137624722"/>
      <w:r w:rsidRPr="00842BE3">
        <w:rPr>
          <w:rFonts w:ascii="Times New Roman" w:hAnsi="Times New Roman" w:cs="Times New Roman"/>
          <w:b w:val="0"/>
          <w:i/>
          <w:color w:val="000000" w:themeColor="text1"/>
          <w:sz w:val="24"/>
          <w:szCs w:val="24"/>
        </w:rPr>
        <w:t>1.5.1. Значени</w:t>
      </w:r>
      <w:r w:rsidR="00883541" w:rsidRPr="00842BE3">
        <w:rPr>
          <w:rFonts w:ascii="Times New Roman" w:hAnsi="Times New Roman" w:cs="Times New Roman"/>
          <w:b w:val="0"/>
          <w:i/>
          <w:color w:val="000000" w:themeColor="text1"/>
          <w:sz w:val="24"/>
          <w:szCs w:val="24"/>
        </w:rPr>
        <w:t>е</w:t>
      </w:r>
      <w:r w:rsidRPr="00842BE3">
        <w:rPr>
          <w:rFonts w:ascii="Times New Roman" w:hAnsi="Times New Roman" w:cs="Times New Roman"/>
          <w:b w:val="0"/>
          <w:i/>
          <w:color w:val="000000" w:themeColor="text1"/>
          <w:sz w:val="24"/>
          <w:szCs w:val="24"/>
        </w:rPr>
        <w:t xml:space="preserve"> </w:t>
      </w:r>
      <w:bookmarkEnd w:id="270"/>
      <w:r w:rsidRPr="00842BE3">
        <w:rPr>
          <w:rFonts w:ascii="Times New Roman" w:hAnsi="Times New Roman" w:cs="Times New Roman"/>
          <w:b w:val="0"/>
          <w:i/>
          <w:color w:val="000000" w:themeColor="text1"/>
          <w:sz w:val="24"/>
          <w:szCs w:val="24"/>
        </w:rPr>
        <w:t xml:space="preserve">спроса на тепловую мощность в расчетных элементах </w:t>
      </w:r>
      <w:r w:rsidRPr="00842BE3">
        <w:rPr>
          <w:rFonts w:ascii="Times New Roman" w:hAnsi="Times New Roman" w:cs="Times New Roman"/>
          <w:b w:val="0"/>
          <w:i/>
          <w:color w:val="000000" w:themeColor="text1"/>
          <w:sz w:val="24"/>
          <w:szCs w:val="24"/>
        </w:rPr>
        <w:br/>
        <w:t>территориального деления, в том числе значений тепловых нагрузок потребителей тепловой энергии, групп потребителей тепловой энергии</w:t>
      </w:r>
      <w:bookmarkEnd w:id="271"/>
      <w:bookmarkEnd w:id="272"/>
      <w:r w:rsidRPr="00842BE3">
        <w:rPr>
          <w:rFonts w:ascii="Times New Roman" w:hAnsi="Times New Roman" w:cs="Times New Roman"/>
          <w:b w:val="0"/>
          <w:i/>
          <w:color w:val="000000" w:themeColor="text1"/>
          <w:sz w:val="24"/>
          <w:szCs w:val="24"/>
        </w:rPr>
        <w:br/>
      </w:r>
    </w:p>
    <w:p w:rsidR="002741B4" w:rsidRPr="00842BE3" w:rsidRDefault="002741B4" w:rsidP="00215BB4">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Расчетными элементами территориального деления, неизменяемыми в границах на весь срок проектирования, являются кадастровые кварталы, в границах которых распол</w:t>
      </w:r>
      <w:r w:rsidR="00D62C61">
        <w:rPr>
          <w:rFonts w:ascii="Times New Roman" w:hAnsi="Times New Roman" w:cs="Times New Roman"/>
          <w:color w:val="000000" w:themeColor="text1"/>
          <w:sz w:val="24"/>
          <w:szCs w:val="24"/>
        </w:rPr>
        <w:t>о</w:t>
      </w:r>
      <w:r w:rsidR="00333FE8">
        <w:rPr>
          <w:rFonts w:ascii="Times New Roman" w:hAnsi="Times New Roman" w:cs="Times New Roman"/>
          <w:color w:val="000000" w:themeColor="text1"/>
          <w:sz w:val="24"/>
          <w:szCs w:val="24"/>
        </w:rPr>
        <w:t>жены зоны действия муниципальн</w:t>
      </w:r>
      <w:r w:rsidR="00276AF8">
        <w:rPr>
          <w:rFonts w:ascii="Times New Roman" w:hAnsi="Times New Roman" w:cs="Times New Roman"/>
          <w:color w:val="000000" w:themeColor="text1"/>
          <w:sz w:val="24"/>
          <w:szCs w:val="24"/>
        </w:rPr>
        <w:t>ой</w:t>
      </w:r>
      <w:r w:rsidRPr="00842BE3">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842BE3">
        <w:rPr>
          <w:rFonts w:ascii="Times New Roman" w:hAnsi="Times New Roman" w:cs="Times New Roman"/>
          <w:color w:val="000000" w:themeColor="text1"/>
          <w:sz w:val="24"/>
          <w:szCs w:val="24"/>
        </w:rPr>
        <w:t>. Значения потребления тепловой энергии (мощности) при расчетных температурах наружного воздуха в соответствии с требованиями строительной климатологии приведены в таблице.</w:t>
      </w:r>
    </w:p>
    <w:p w:rsidR="00D16294" w:rsidRPr="00842BE3" w:rsidRDefault="00D16294" w:rsidP="00215BB4">
      <w:pPr>
        <w:spacing w:after="0"/>
        <w:jc w:val="both"/>
        <w:rPr>
          <w:rFonts w:ascii="Times New Roman" w:hAnsi="Times New Roman" w:cs="Times New Roman"/>
          <w:color w:val="000000" w:themeColor="text1"/>
          <w:sz w:val="24"/>
          <w:szCs w:val="24"/>
        </w:rPr>
      </w:pPr>
    </w:p>
    <w:p w:rsidR="002741B4" w:rsidRDefault="002741B4"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w:t>
      </w:r>
      <w:r w:rsidRPr="00223278">
        <w:rPr>
          <w:rFonts w:ascii="Times New Roman" w:hAnsi="Times New Roman" w:cs="Times New Roman"/>
          <w:color w:val="000000" w:themeColor="text1"/>
          <w:sz w:val="24"/>
          <w:szCs w:val="24"/>
        </w:rPr>
        <w:t xml:space="preserve"> энергии (мощности) при расчетных температурах наружного воздуха в расчетных элементах территориального деления</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715"/>
        <w:gridCol w:w="715"/>
        <w:gridCol w:w="716"/>
        <w:gridCol w:w="716"/>
        <w:gridCol w:w="716"/>
        <w:gridCol w:w="716"/>
        <w:gridCol w:w="716"/>
        <w:gridCol w:w="716"/>
        <w:gridCol w:w="716"/>
        <w:gridCol w:w="719"/>
      </w:tblGrid>
      <w:tr w:rsidR="00AD0D2A" w:rsidRPr="001B168B" w:rsidTr="00AD0D2A">
        <w:trPr>
          <w:trHeight w:val="20"/>
        </w:trPr>
        <w:tc>
          <w:tcPr>
            <w:tcW w:w="2971" w:type="dxa"/>
            <w:vMerge w:val="restart"/>
            <w:vAlign w:val="center"/>
          </w:tcPr>
          <w:p w:rsidR="00AD0D2A" w:rsidRPr="00885CDE" w:rsidRDefault="00AD0D2A" w:rsidP="00AD0D2A">
            <w:pPr>
              <w:spacing w:after="0" w:line="216" w:lineRule="auto"/>
              <w:jc w:val="center"/>
              <w:rPr>
                <w:rFonts w:ascii="Times New Roman" w:hAnsi="Times New Roman" w:cs="Times New Roman"/>
                <w:b/>
                <w:color w:val="000000" w:themeColor="text1"/>
              </w:rPr>
            </w:pPr>
            <w:bookmarkStart w:id="273" w:name="_Toc6389237"/>
            <w:bookmarkStart w:id="274" w:name="_Toc435791277"/>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AD0D2A" w:rsidRPr="001B168B" w:rsidRDefault="00AD0D2A" w:rsidP="00AD0D2A">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AD0D2A" w:rsidRPr="001B168B" w:rsidTr="00AD0D2A">
        <w:trPr>
          <w:trHeight w:val="20"/>
        </w:trPr>
        <w:tc>
          <w:tcPr>
            <w:tcW w:w="2971" w:type="dxa"/>
            <w:vMerge/>
            <w:vAlign w:val="center"/>
          </w:tcPr>
          <w:p w:rsidR="00AD0D2A" w:rsidRPr="00885CDE" w:rsidRDefault="00AD0D2A" w:rsidP="00AD0D2A">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AD0D2A" w:rsidRPr="00414C58" w:rsidRDefault="00AD0D2A" w:rsidP="00AD0D2A">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AD0D2A" w:rsidRPr="00414C58" w:rsidRDefault="00440AA2" w:rsidP="00AD0D2A">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886C50">
        <w:trPr>
          <w:trHeight w:val="340"/>
        </w:trPr>
        <w:tc>
          <w:tcPr>
            <w:tcW w:w="10132" w:type="dxa"/>
            <w:gridSpan w:val="11"/>
            <w:vAlign w:val="center"/>
          </w:tcPr>
          <w:p w:rsidR="00886C50" w:rsidRPr="00EA19ED" w:rsidRDefault="00886C50" w:rsidP="00886C50">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AD0D2A">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AD0D2A">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AD0D2A">
        <w:trPr>
          <w:trHeight w:val="283"/>
        </w:trPr>
        <w:tc>
          <w:tcPr>
            <w:tcW w:w="10132" w:type="dxa"/>
            <w:gridSpan w:val="11"/>
            <w:vAlign w:val="center"/>
          </w:tcPr>
          <w:p w:rsidR="00886C50" w:rsidRPr="000D038E" w:rsidRDefault="00886C50" w:rsidP="00886C50">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AD0D2A">
        <w:trPr>
          <w:trHeight w:val="397"/>
        </w:trPr>
        <w:tc>
          <w:tcPr>
            <w:tcW w:w="2971" w:type="dxa"/>
            <w:vAlign w:val="center"/>
          </w:tcPr>
          <w:p w:rsidR="00C05FF5" w:rsidRPr="00A57755" w:rsidRDefault="00C05FF5" w:rsidP="00C05FF5">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с. </w:t>
            </w:r>
            <w:proofErr w:type="spellStart"/>
            <w:r>
              <w:rPr>
                <w:rFonts w:ascii="Times New Roman" w:hAnsi="Times New Roman" w:cs="Times New Roman"/>
                <w:color w:val="000000" w:themeColor="text1"/>
              </w:rPr>
              <w:t>Мокруша</w:t>
            </w:r>
            <w:proofErr w:type="spellEnd"/>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4B21FE" w:rsidRDefault="004B21FE" w:rsidP="000F2DE6">
      <w:pPr>
        <w:pStyle w:val="3"/>
        <w:spacing w:before="0"/>
        <w:jc w:val="center"/>
        <w:rPr>
          <w:rFonts w:ascii="Times New Roman" w:hAnsi="Times New Roman" w:cs="Times New Roman"/>
          <w:b w:val="0"/>
          <w:i/>
          <w:color w:val="000000" w:themeColor="text1"/>
          <w:sz w:val="24"/>
          <w:szCs w:val="24"/>
        </w:rPr>
      </w:pPr>
    </w:p>
    <w:p w:rsidR="000F2DE6" w:rsidRPr="00842BE3" w:rsidRDefault="000F2DE6" w:rsidP="000F2DE6">
      <w:pPr>
        <w:pStyle w:val="3"/>
        <w:spacing w:before="0"/>
        <w:jc w:val="center"/>
        <w:rPr>
          <w:rFonts w:ascii="Times New Roman" w:hAnsi="Times New Roman" w:cs="Times New Roman"/>
          <w:b w:val="0"/>
          <w:i/>
          <w:color w:val="000000" w:themeColor="text1"/>
          <w:sz w:val="24"/>
          <w:szCs w:val="24"/>
        </w:rPr>
      </w:pPr>
      <w:bookmarkStart w:id="275" w:name="_Toc137624723"/>
      <w:r w:rsidRPr="00842BE3">
        <w:rPr>
          <w:rFonts w:ascii="Times New Roman" w:hAnsi="Times New Roman" w:cs="Times New Roman"/>
          <w:b w:val="0"/>
          <w:i/>
          <w:color w:val="000000" w:themeColor="text1"/>
          <w:sz w:val="24"/>
          <w:szCs w:val="24"/>
        </w:rPr>
        <w:t xml:space="preserve">1.5.2 Описание значений расчетных тепловых нагрузок на коллекторах </w:t>
      </w:r>
      <w:r w:rsidR="00886C50">
        <w:rPr>
          <w:rFonts w:ascii="Times New Roman" w:hAnsi="Times New Roman" w:cs="Times New Roman"/>
          <w:b w:val="0"/>
          <w:i/>
          <w:color w:val="000000" w:themeColor="text1"/>
          <w:sz w:val="24"/>
          <w:szCs w:val="24"/>
        </w:rPr>
        <w:br/>
      </w:r>
      <w:r w:rsidRPr="00842BE3">
        <w:rPr>
          <w:rFonts w:ascii="Times New Roman" w:hAnsi="Times New Roman" w:cs="Times New Roman"/>
          <w:b w:val="0"/>
          <w:i/>
          <w:color w:val="000000" w:themeColor="text1"/>
          <w:sz w:val="24"/>
          <w:szCs w:val="24"/>
        </w:rPr>
        <w:t>источников тепловой энергии</w:t>
      </w:r>
      <w:bookmarkEnd w:id="273"/>
      <w:bookmarkEnd w:id="275"/>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С коллекторов источников тепловой энергии</w:t>
      </w:r>
      <w:r w:rsidR="00A819F6" w:rsidRPr="00842BE3">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842BE3">
        <w:rPr>
          <w:rFonts w:ascii="Times New Roman" w:hAnsi="Times New Roman" w:cs="Times New Roman"/>
          <w:color w:val="000000" w:themeColor="text1"/>
          <w:sz w:val="24"/>
          <w:szCs w:val="24"/>
        </w:rPr>
        <w:t xml:space="preserve"> отпускается тепловая энергия достаточная, для покрытия требуемого спроса в тепловой энергии у потребителей, с учетом потерь тепловой энергии, при передач</w:t>
      </w:r>
      <w:r w:rsidR="00883541" w:rsidRPr="00842BE3">
        <w:rPr>
          <w:rFonts w:ascii="Times New Roman" w:hAnsi="Times New Roman" w:cs="Times New Roman"/>
          <w:color w:val="000000" w:themeColor="text1"/>
          <w:sz w:val="24"/>
          <w:szCs w:val="24"/>
        </w:rPr>
        <w:t>е</w:t>
      </w:r>
      <w:r w:rsidRPr="00842BE3">
        <w:rPr>
          <w:rFonts w:ascii="Times New Roman" w:hAnsi="Times New Roman" w:cs="Times New Roman"/>
          <w:color w:val="000000" w:themeColor="text1"/>
          <w:sz w:val="24"/>
          <w:szCs w:val="24"/>
        </w:rPr>
        <w:t xml:space="preserve"> через тепловые сети.</w:t>
      </w: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p>
    <w:p w:rsidR="00472B12" w:rsidRPr="00842BE3" w:rsidRDefault="00472B12" w:rsidP="00215BB4">
      <w:pPr>
        <w:pStyle w:val="3"/>
        <w:spacing w:before="0"/>
        <w:jc w:val="center"/>
        <w:rPr>
          <w:rFonts w:ascii="Times New Roman" w:hAnsi="Times New Roman" w:cs="Times New Roman"/>
          <w:b w:val="0"/>
          <w:i/>
          <w:color w:val="000000" w:themeColor="text1"/>
          <w:sz w:val="24"/>
          <w:szCs w:val="24"/>
        </w:rPr>
      </w:pPr>
      <w:bookmarkStart w:id="276" w:name="_Toc137624724"/>
      <w:r w:rsidRPr="00842BE3">
        <w:rPr>
          <w:rFonts w:ascii="Times New Roman" w:hAnsi="Times New Roman" w:cs="Times New Roman"/>
          <w:b w:val="0"/>
          <w:i/>
          <w:color w:val="000000" w:themeColor="text1"/>
          <w:sz w:val="24"/>
          <w:szCs w:val="24"/>
        </w:rPr>
        <w:t>1.5.</w:t>
      </w:r>
      <w:r w:rsidR="000F2DE6" w:rsidRPr="00842BE3">
        <w:rPr>
          <w:rFonts w:ascii="Times New Roman" w:hAnsi="Times New Roman" w:cs="Times New Roman"/>
          <w:b w:val="0"/>
          <w:i/>
          <w:color w:val="000000" w:themeColor="text1"/>
          <w:sz w:val="24"/>
          <w:szCs w:val="24"/>
        </w:rPr>
        <w:t>3</w:t>
      </w:r>
      <w:r w:rsidRPr="00842BE3">
        <w:rPr>
          <w:rFonts w:ascii="Times New Roman" w:hAnsi="Times New Roman" w:cs="Times New Roman"/>
          <w:b w:val="0"/>
          <w:i/>
          <w:color w:val="000000" w:themeColor="text1"/>
          <w:sz w:val="24"/>
          <w:szCs w:val="24"/>
        </w:rPr>
        <w:t xml:space="preserve">. Случаи (условия) применения отопления жилых помещений в многоквартирных домах с </w:t>
      </w:r>
      <w:r w:rsidRPr="00842BE3">
        <w:rPr>
          <w:rFonts w:ascii="Times New Roman" w:hAnsi="Times New Roman" w:cs="Times New Roman"/>
          <w:b w:val="0"/>
          <w:i/>
          <w:color w:val="000000" w:themeColor="text1"/>
          <w:sz w:val="24"/>
          <w:szCs w:val="24"/>
        </w:rPr>
        <w:br/>
        <w:t>использованием индивидуальных квартирных источников тепловой энергии</w:t>
      </w:r>
      <w:bookmarkEnd w:id="274"/>
      <w:bookmarkEnd w:id="276"/>
    </w:p>
    <w:p w:rsidR="00D16294" w:rsidRPr="00842BE3" w:rsidRDefault="00D16294" w:rsidP="00215BB4">
      <w:pPr>
        <w:spacing w:after="0"/>
        <w:ind w:firstLine="709"/>
        <w:jc w:val="both"/>
        <w:rPr>
          <w:rFonts w:ascii="Times New Roman" w:hAnsi="Times New Roman" w:cs="Times New Roman"/>
          <w:color w:val="000000" w:themeColor="text1"/>
          <w:sz w:val="24"/>
          <w:szCs w:val="24"/>
        </w:rPr>
      </w:pPr>
      <w:bookmarkStart w:id="277" w:name="bookmark99"/>
    </w:p>
    <w:bookmarkEnd w:id="277"/>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автономных источников теплоснабжения целесообразно в случаях: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значительной удаленности от существующих и перспективных тепловых сетей;</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малой подключаемой нагрузки (менее 0,01 Гкал/час);</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t>использование тепловой энергии в технологических целях;</w:t>
      </w:r>
    </w:p>
    <w:p w:rsidR="0077404E" w:rsidRPr="00842BE3" w:rsidRDefault="0077404E" w:rsidP="007A77FE">
      <w:pPr>
        <w:pStyle w:val="ad"/>
        <w:numPr>
          <w:ilvl w:val="0"/>
          <w:numId w:val="27"/>
        </w:numPr>
        <w:tabs>
          <w:tab w:val="left" w:pos="993"/>
        </w:tabs>
        <w:spacing w:after="0"/>
        <w:ind w:left="0" w:firstLine="709"/>
        <w:jc w:val="both"/>
        <w:rPr>
          <w:rFonts w:ascii="Times New Roman" w:hAnsi="Times New Roman" w:cs="Times New Roman"/>
          <w:sz w:val="24"/>
          <w:szCs w:val="24"/>
        </w:rPr>
      </w:pPr>
      <w:r w:rsidRPr="00842BE3">
        <w:rPr>
          <w:rFonts w:ascii="Times New Roman" w:hAnsi="Times New Roman" w:cs="Times New Roman"/>
          <w:sz w:val="24"/>
          <w:szCs w:val="24"/>
        </w:rPr>
        <w:lastRenderedPageBreak/>
        <w:t>отсутствие резервов тепловой мощности в границах застройки на данный момент и в рассматриваемой перспективе.</w:t>
      </w:r>
    </w:p>
    <w:p w:rsidR="0077404E" w:rsidRPr="00842BE3" w:rsidRDefault="0077404E" w:rsidP="0077404E">
      <w:pPr>
        <w:spacing w:after="0"/>
        <w:ind w:firstLine="709"/>
        <w:jc w:val="both"/>
        <w:rPr>
          <w:rFonts w:ascii="Times New Roman" w:hAnsi="Times New Roman" w:cs="Times New Roman"/>
          <w:sz w:val="24"/>
          <w:szCs w:val="24"/>
        </w:rPr>
      </w:pPr>
      <w:r w:rsidRPr="00842BE3">
        <w:rPr>
          <w:rFonts w:ascii="Times New Roman" w:hAnsi="Times New Roman" w:cs="Times New Roman"/>
          <w:sz w:val="24"/>
          <w:szCs w:val="24"/>
        </w:rPr>
        <w:t>Индивидуальное поквартирное отопление в многоквартирных жилых домах на перспективу не планируется.</w:t>
      </w:r>
    </w:p>
    <w:p w:rsidR="00AC1124" w:rsidRPr="00842BE3" w:rsidRDefault="00AC1124" w:rsidP="00215BB4">
      <w:pPr>
        <w:spacing w:after="0"/>
        <w:ind w:firstLine="709"/>
        <w:jc w:val="both"/>
        <w:rPr>
          <w:rFonts w:ascii="Times New Roman" w:hAnsi="Times New Roman" w:cs="Times New Roman"/>
          <w:color w:val="000000" w:themeColor="text1"/>
          <w:sz w:val="24"/>
          <w:szCs w:val="24"/>
        </w:rPr>
      </w:pPr>
    </w:p>
    <w:p w:rsidR="000F2DE6" w:rsidRPr="00842BE3" w:rsidRDefault="000F2DE6" w:rsidP="000F2DE6">
      <w:pPr>
        <w:pStyle w:val="3"/>
        <w:spacing w:before="0"/>
        <w:jc w:val="center"/>
        <w:rPr>
          <w:rFonts w:ascii="Times New Roman" w:hAnsi="Times New Roman" w:cs="Times New Roman"/>
          <w:color w:val="000000" w:themeColor="text1"/>
          <w:sz w:val="24"/>
          <w:szCs w:val="24"/>
        </w:rPr>
      </w:pPr>
      <w:bookmarkStart w:id="278" w:name="_Toc435791278"/>
      <w:bookmarkStart w:id="279" w:name="_Toc6389239"/>
      <w:bookmarkStart w:id="280" w:name="_Toc137624725"/>
      <w:bookmarkStart w:id="281" w:name="_Toc435791279"/>
      <w:r w:rsidRPr="00842BE3">
        <w:rPr>
          <w:rFonts w:ascii="Times New Roman" w:hAnsi="Times New Roman" w:cs="Times New Roman"/>
          <w:b w:val="0"/>
          <w:i/>
          <w:color w:val="000000" w:themeColor="text1"/>
          <w:sz w:val="24"/>
          <w:szCs w:val="24"/>
        </w:rPr>
        <w:t>1.5.4. </w:t>
      </w:r>
      <w:bookmarkEnd w:id="278"/>
      <w:r w:rsidRPr="00842BE3">
        <w:rPr>
          <w:rFonts w:ascii="Times New Roman" w:hAnsi="Times New Roman" w:cs="Times New Roman"/>
          <w:b w:val="0"/>
          <w:i/>
          <w:color w:val="000000" w:themeColor="text1"/>
          <w:sz w:val="24"/>
          <w:szCs w:val="24"/>
        </w:rPr>
        <w:t xml:space="preserve">Описание величины потребления тепловой энергии в расчетных элементах </w:t>
      </w:r>
      <w:r w:rsidRPr="00842BE3">
        <w:rPr>
          <w:rFonts w:ascii="Times New Roman" w:hAnsi="Times New Roman" w:cs="Times New Roman"/>
          <w:b w:val="0"/>
          <w:i/>
          <w:color w:val="000000" w:themeColor="text1"/>
          <w:sz w:val="24"/>
          <w:szCs w:val="24"/>
        </w:rPr>
        <w:br/>
        <w:t>территориального деления за отопительный период и за год в целом</w:t>
      </w:r>
      <w:bookmarkEnd w:id="279"/>
      <w:bookmarkEnd w:id="280"/>
      <w:r w:rsidRPr="00842BE3">
        <w:rPr>
          <w:rFonts w:ascii="Times New Roman" w:hAnsi="Times New Roman" w:cs="Times New Roman"/>
          <w:b w:val="0"/>
          <w:i/>
          <w:color w:val="000000" w:themeColor="text1"/>
          <w:sz w:val="24"/>
          <w:szCs w:val="24"/>
        </w:rPr>
        <w:br/>
      </w:r>
    </w:p>
    <w:p w:rsidR="000F2DE6" w:rsidRPr="00842BE3" w:rsidRDefault="000F2DE6" w:rsidP="000F2DE6">
      <w:pPr>
        <w:spacing w:after="0"/>
        <w:ind w:firstLine="709"/>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(мощности) при расчетных температурах наружного воздуха в зонах действия источника теплово</w:t>
      </w:r>
      <w:r w:rsidR="00940A59" w:rsidRPr="00842BE3">
        <w:rPr>
          <w:rFonts w:ascii="Times New Roman" w:hAnsi="Times New Roman" w:cs="Times New Roman"/>
          <w:color w:val="000000" w:themeColor="text1"/>
          <w:sz w:val="24"/>
          <w:szCs w:val="24"/>
        </w:rPr>
        <w:t>й энергии приведены в таблице</w:t>
      </w:r>
      <w:r w:rsidRPr="00842BE3">
        <w:rPr>
          <w:rFonts w:ascii="Times New Roman" w:hAnsi="Times New Roman" w:cs="Times New Roman"/>
          <w:color w:val="000000" w:themeColor="text1"/>
          <w:sz w:val="24"/>
          <w:szCs w:val="24"/>
        </w:rPr>
        <w:t>.</w:t>
      </w:r>
    </w:p>
    <w:p w:rsidR="000F2DE6" w:rsidRPr="00842BE3" w:rsidRDefault="000F2DE6" w:rsidP="000F2DE6">
      <w:pPr>
        <w:spacing w:after="0"/>
        <w:ind w:firstLine="709"/>
        <w:jc w:val="both"/>
        <w:rPr>
          <w:rFonts w:ascii="Times New Roman" w:hAnsi="Times New Roman" w:cs="Times New Roman"/>
          <w:color w:val="000000" w:themeColor="text1"/>
          <w:sz w:val="24"/>
          <w:szCs w:val="24"/>
        </w:rPr>
      </w:pPr>
    </w:p>
    <w:p w:rsidR="000F2DE6" w:rsidRPr="00842BE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842BE3">
        <w:rPr>
          <w:rFonts w:ascii="Times New Roman" w:hAnsi="Times New Roman" w:cs="Times New Roman"/>
          <w:color w:val="000000" w:themeColor="text1"/>
          <w:sz w:val="24"/>
          <w:szCs w:val="24"/>
        </w:rPr>
        <w:t>Значения потребления тепловой энергии в расчетных элементах территориального деления за отопительный период и за год</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675"/>
        <w:gridCol w:w="709"/>
        <w:gridCol w:w="709"/>
        <w:gridCol w:w="709"/>
        <w:gridCol w:w="567"/>
        <w:gridCol w:w="567"/>
        <w:gridCol w:w="567"/>
        <w:gridCol w:w="567"/>
        <w:gridCol w:w="567"/>
        <w:gridCol w:w="708"/>
        <w:gridCol w:w="709"/>
        <w:gridCol w:w="709"/>
        <w:gridCol w:w="809"/>
      </w:tblGrid>
      <w:tr w:rsidR="002F0192" w:rsidRPr="002249F5" w:rsidTr="00AC1124">
        <w:trPr>
          <w:trHeight w:val="510"/>
          <w:tblHeader/>
          <w:jc w:val="center"/>
        </w:trPr>
        <w:tc>
          <w:tcPr>
            <w:tcW w:w="1764" w:type="dxa"/>
            <w:vMerge w:val="restart"/>
            <w:tcBorders>
              <w:tl2br w:val="single" w:sz="4" w:space="0" w:color="auto"/>
            </w:tcBorders>
            <w:shd w:val="clear" w:color="auto" w:fill="auto"/>
            <w:noWrap/>
            <w:vAlign w:val="center"/>
          </w:tcPr>
          <w:p w:rsidR="002F0192" w:rsidRDefault="002F0192" w:rsidP="002F0192">
            <w:pPr>
              <w:spacing w:after="0" w:line="360" w:lineRule="auto"/>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Месяц</w:t>
            </w:r>
          </w:p>
          <w:p w:rsidR="002F0192" w:rsidRPr="002249F5" w:rsidRDefault="002F0192" w:rsidP="002F0192">
            <w:pPr>
              <w:spacing w:after="0" w:line="360" w:lineRule="auto"/>
              <w:ind w:hanging="108"/>
              <w:rPr>
                <w:rFonts w:ascii="Times New Roman" w:hAnsi="Times New Roman" w:cs="Times New Roman"/>
                <w:b/>
                <w:color w:val="000000" w:themeColor="text1"/>
              </w:rPr>
            </w:pPr>
            <w:r w:rsidRPr="002249F5">
              <w:rPr>
                <w:rFonts w:ascii="Times New Roman" w:hAnsi="Times New Roman" w:cs="Times New Roman"/>
                <w:b/>
                <w:color w:val="000000" w:themeColor="text1"/>
              </w:rPr>
              <w:t>Параметр</w:t>
            </w:r>
          </w:p>
        </w:tc>
        <w:tc>
          <w:tcPr>
            <w:tcW w:w="7763" w:type="dxa"/>
            <w:gridSpan w:val="12"/>
            <w:shd w:val="clear" w:color="auto" w:fill="auto"/>
            <w:vAlign w:val="center"/>
          </w:tcPr>
          <w:p w:rsidR="002F0192" w:rsidRPr="002249F5" w:rsidRDefault="002F0192" w:rsidP="00B0716B">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Значение в течение года</w:t>
            </w:r>
          </w:p>
        </w:tc>
        <w:tc>
          <w:tcPr>
            <w:tcW w:w="809" w:type="dxa"/>
            <w:vMerge w:val="restart"/>
            <w:shd w:val="clear" w:color="auto" w:fill="auto"/>
            <w:textDirection w:val="btLr"/>
            <w:vAlign w:val="bottom"/>
          </w:tcPr>
          <w:p w:rsidR="002F0192" w:rsidRPr="002249F5" w:rsidRDefault="002F0192" w:rsidP="009030D7">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Значение </w:t>
            </w:r>
            <w:r w:rsidR="00AC1124">
              <w:rPr>
                <w:rFonts w:ascii="Times New Roman" w:hAnsi="Times New Roman" w:cs="Times New Roman"/>
                <w:b/>
                <w:color w:val="000000" w:themeColor="text1"/>
              </w:rPr>
              <w:br/>
            </w:r>
            <w:r w:rsidRPr="002249F5">
              <w:rPr>
                <w:rFonts w:ascii="Times New Roman" w:hAnsi="Times New Roman" w:cs="Times New Roman"/>
                <w:b/>
                <w:color w:val="000000" w:themeColor="text1"/>
              </w:rPr>
              <w:t>за год</w:t>
            </w:r>
          </w:p>
        </w:tc>
      </w:tr>
      <w:tr w:rsidR="00981982" w:rsidRPr="002249F5" w:rsidTr="00AC1124">
        <w:trPr>
          <w:trHeight w:val="510"/>
          <w:tblHeader/>
          <w:jc w:val="center"/>
        </w:trPr>
        <w:tc>
          <w:tcPr>
            <w:tcW w:w="1764" w:type="dxa"/>
            <w:vMerge/>
            <w:tcBorders>
              <w:tl2br w:val="single" w:sz="4" w:space="0" w:color="auto"/>
            </w:tcBorders>
            <w:shd w:val="clear" w:color="auto" w:fill="auto"/>
            <w:noWrap/>
            <w:vAlign w:val="center"/>
            <w:hideMark/>
          </w:tcPr>
          <w:p w:rsidR="002F0192" w:rsidRPr="002249F5" w:rsidRDefault="002F0192" w:rsidP="00B0716B">
            <w:pPr>
              <w:spacing w:after="0"/>
              <w:jc w:val="center"/>
              <w:rPr>
                <w:rFonts w:ascii="Times New Roman" w:hAnsi="Times New Roman" w:cs="Times New Roman"/>
                <w:b/>
                <w:color w:val="000000" w:themeColor="text1"/>
              </w:rPr>
            </w:pPr>
          </w:p>
        </w:tc>
        <w:tc>
          <w:tcPr>
            <w:tcW w:w="675"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6</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7</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8</w:t>
            </w:r>
          </w:p>
        </w:tc>
        <w:tc>
          <w:tcPr>
            <w:tcW w:w="567"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9</w:t>
            </w:r>
          </w:p>
        </w:tc>
        <w:tc>
          <w:tcPr>
            <w:tcW w:w="708"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10</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11</w:t>
            </w:r>
          </w:p>
        </w:tc>
        <w:tc>
          <w:tcPr>
            <w:tcW w:w="709" w:type="dxa"/>
            <w:shd w:val="clear" w:color="auto" w:fill="auto"/>
            <w:noWrap/>
            <w:vAlign w:val="center"/>
            <w:hideMark/>
          </w:tcPr>
          <w:p w:rsidR="002F0192" w:rsidRPr="002249F5" w:rsidRDefault="002F0192" w:rsidP="00B0716B">
            <w:pPr>
              <w:spacing w:after="0"/>
              <w:ind w:left="-89" w:right="-119"/>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12</w:t>
            </w:r>
          </w:p>
        </w:tc>
        <w:tc>
          <w:tcPr>
            <w:tcW w:w="809" w:type="dxa"/>
            <w:vMerge/>
            <w:shd w:val="clear" w:color="auto" w:fill="auto"/>
            <w:vAlign w:val="center"/>
          </w:tcPr>
          <w:p w:rsidR="002F0192" w:rsidRPr="002249F5" w:rsidRDefault="002F0192" w:rsidP="00B0716B">
            <w:pPr>
              <w:spacing w:after="0"/>
              <w:ind w:right="-119"/>
              <w:jc w:val="center"/>
              <w:rPr>
                <w:rFonts w:ascii="Times New Roman" w:hAnsi="Times New Roman" w:cs="Times New Roman"/>
                <w:b/>
                <w:color w:val="000000" w:themeColor="text1"/>
              </w:rPr>
            </w:pPr>
          </w:p>
        </w:tc>
      </w:tr>
      <w:tr w:rsidR="002A2767" w:rsidRPr="002249F5" w:rsidTr="0066171F">
        <w:trPr>
          <w:trHeight w:val="907"/>
          <w:jc w:val="center"/>
        </w:trPr>
        <w:tc>
          <w:tcPr>
            <w:tcW w:w="1764" w:type="dxa"/>
            <w:shd w:val="clear" w:color="auto" w:fill="auto"/>
            <w:noWrap/>
            <w:vAlign w:val="center"/>
            <w:hideMark/>
          </w:tcPr>
          <w:p w:rsidR="002A2767" w:rsidRPr="00885CDE" w:rsidRDefault="002A2767" w:rsidP="002A2767">
            <w:pPr>
              <w:spacing w:after="0" w:line="240" w:lineRule="auto"/>
              <w:ind w:left="-142" w:right="-108"/>
              <w:jc w:val="center"/>
              <w:rPr>
                <w:rFonts w:ascii="Times New Roman" w:hAnsi="Times New Roman" w:cs="Times New Roman"/>
                <w:color w:val="000000" w:themeColor="text1"/>
              </w:rPr>
            </w:pPr>
            <w:r w:rsidRPr="00885CDE">
              <w:rPr>
                <w:rFonts w:ascii="Times New Roman" w:hAnsi="Times New Roman" w:cs="Times New Roman"/>
                <w:color w:val="000000" w:themeColor="text1"/>
              </w:rPr>
              <w:t>Среднемесячная и годовая температура воздуха, °С</w:t>
            </w:r>
          </w:p>
        </w:tc>
        <w:tc>
          <w:tcPr>
            <w:tcW w:w="675"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-20,3</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-18,1</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9,3</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16,2</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18,9</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15,6</w:t>
            </w:r>
          </w:p>
        </w:tc>
        <w:tc>
          <w:tcPr>
            <w:tcW w:w="567"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8,5</w:t>
            </w:r>
          </w:p>
        </w:tc>
        <w:tc>
          <w:tcPr>
            <w:tcW w:w="708"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0,7</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-9,4</w:t>
            </w:r>
          </w:p>
        </w:tc>
        <w:tc>
          <w:tcPr>
            <w:tcW w:w="709" w:type="dxa"/>
            <w:shd w:val="clear" w:color="auto" w:fill="auto"/>
            <w:noWrap/>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-17,5</w:t>
            </w:r>
          </w:p>
        </w:tc>
        <w:tc>
          <w:tcPr>
            <w:tcW w:w="809" w:type="dxa"/>
            <w:shd w:val="clear" w:color="auto" w:fill="auto"/>
            <w:vAlign w:val="center"/>
          </w:tcPr>
          <w:p w:rsidR="002A2767" w:rsidRPr="002A2767" w:rsidRDefault="002A2767" w:rsidP="002A2767">
            <w:pPr>
              <w:spacing w:after="0"/>
              <w:ind w:left="-89" w:right="-119"/>
              <w:jc w:val="center"/>
              <w:rPr>
                <w:rFonts w:ascii="Times New Roman" w:hAnsi="Times New Roman" w:cs="Times New Roman"/>
                <w:color w:val="000000" w:themeColor="text1"/>
              </w:rPr>
            </w:pPr>
            <w:r w:rsidRPr="002A2767">
              <w:rPr>
                <w:rFonts w:ascii="Times New Roman" w:hAnsi="Times New Roman" w:cs="Times New Roman"/>
                <w:color w:val="000000" w:themeColor="text1"/>
              </w:rPr>
              <w:t>-0,2</w:t>
            </w:r>
          </w:p>
        </w:tc>
      </w:tr>
      <w:tr w:rsidR="002F0192" w:rsidRPr="002249F5" w:rsidTr="0066171F">
        <w:trPr>
          <w:trHeight w:val="454"/>
          <w:jc w:val="center"/>
        </w:trPr>
        <w:tc>
          <w:tcPr>
            <w:tcW w:w="10336" w:type="dxa"/>
            <w:gridSpan w:val="14"/>
            <w:shd w:val="clear" w:color="auto" w:fill="auto"/>
            <w:noWrap/>
            <w:vAlign w:val="center"/>
          </w:tcPr>
          <w:p w:rsidR="002F0192" w:rsidRPr="00885CDE" w:rsidRDefault="002F0192" w:rsidP="002F0192">
            <w:pPr>
              <w:spacing w:after="0"/>
              <w:ind w:left="-111" w:right="-105"/>
              <w:jc w:val="center"/>
              <w:rPr>
                <w:rFonts w:ascii="Times New Roman" w:hAnsi="Times New Roman" w:cs="Times New Roman"/>
                <w:b/>
                <w:i/>
                <w:color w:val="000000"/>
              </w:rPr>
            </w:pPr>
            <w:r w:rsidRPr="00885CDE">
              <w:rPr>
                <w:rFonts w:ascii="Times New Roman" w:hAnsi="Times New Roman" w:cs="Times New Roman"/>
                <w:b/>
                <w:i/>
                <w:color w:val="000000" w:themeColor="text1"/>
              </w:rPr>
              <w:t>Потребление тепловой энергии в расчетных элементах территориального деления, Гкал</w:t>
            </w:r>
          </w:p>
        </w:tc>
      </w:tr>
      <w:tr w:rsidR="00C05FF5" w:rsidRPr="001B168B" w:rsidTr="00C05FF5">
        <w:trPr>
          <w:cantSplit/>
          <w:trHeight w:val="1134"/>
          <w:jc w:val="center"/>
        </w:trPr>
        <w:tc>
          <w:tcPr>
            <w:tcW w:w="1764" w:type="dxa"/>
            <w:shd w:val="clear" w:color="auto" w:fill="auto"/>
            <w:noWrap/>
            <w:vAlign w:val="center"/>
            <w:hideMark/>
          </w:tcPr>
          <w:p w:rsidR="00C05FF5" w:rsidRPr="00885CDE" w:rsidRDefault="00D448C3" w:rsidP="00C05FF5">
            <w:pPr>
              <w:spacing w:after="0"/>
              <w:ind w:left="-142" w:right="-108"/>
              <w:jc w:val="center"/>
              <w:rPr>
                <w:rFonts w:ascii="Times New Roman" w:hAnsi="Times New Roman" w:cs="Times New Roman"/>
                <w:color w:val="000000" w:themeColor="text1"/>
              </w:rPr>
            </w:pPr>
            <w:r>
              <w:rPr>
                <w:rFonts w:ascii="Times New Roman" w:hAnsi="Times New Roman" w:cs="Times New Roman"/>
                <w:color w:val="000000" w:themeColor="text1"/>
                <w:szCs w:val="24"/>
              </w:rPr>
              <w:t>с</w:t>
            </w:r>
            <w:r w:rsidR="00C05FF5">
              <w:rPr>
                <w:rFonts w:ascii="Times New Roman" w:hAnsi="Times New Roman" w:cs="Times New Roman"/>
                <w:color w:val="000000" w:themeColor="text1"/>
                <w:szCs w:val="24"/>
              </w:rPr>
              <w:t xml:space="preserve">. </w:t>
            </w:r>
            <w:proofErr w:type="spellStart"/>
            <w:r w:rsidR="00C05FF5">
              <w:rPr>
                <w:rFonts w:ascii="Times New Roman" w:hAnsi="Times New Roman" w:cs="Times New Roman"/>
                <w:color w:val="000000" w:themeColor="text1"/>
                <w:szCs w:val="24"/>
              </w:rPr>
              <w:t>Мокруша</w:t>
            </w:r>
            <w:proofErr w:type="spellEnd"/>
          </w:p>
        </w:tc>
        <w:tc>
          <w:tcPr>
            <w:tcW w:w="675"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488,74</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472,90</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403,75</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329,56</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275,54</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0,00</w:t>
            </w:r>
          </w:p>
        </w:tc>
        <w:tc>
          <w:tcPr>
            <w:tcW w:w="567"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281,30</w:t>
            </w:r>
          </w:p>
        </w:tc>
        <w:tc>
          <w:tcPr>
            <w:tcW w:w="708"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337,49</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410,23</w:t>
            </w:r>
          </w:p>
        </w:tc>
        <w:tc>
          <w:tcPr>
            <w:tcW w:w="709" w:type="dxa"/>
            <w:shd w:val="clear" w:color="auto" w:fill="auto"/>
            <w:noWrap/>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468,57</w:t>
            </w:r>
          </w:p>
        </w:tc>
        <w:tc>
          <w:tcPr>
            <w:tcW w:w="809" w:type="dxa"/>
            <w:shd w:val="clear" w:color="auto" w:fill="auto"/>
            <w:textDirection w:val="btLr"/>
            <w:vAlign w:val="center"/>
          </w:tcPr>
          <w:p w:rsidR="00C05FF5" w:rsidRPr="00C05FF5" w:rsidRDefault="00C05FF5" w:rsidP="00C05FF5">
            <w:pPr>
              <w:spacing w:after="0"/>
              <w:ind w:left="-89" w:right="-119"/>
              <w:jc w:val="center"/>
              <w:rPr>
                <w:rFonts w:ascii="Times New Roman" w:hAnsi="Times New Roman" w:cs="Times New Roman"/>
                <w:color w:val="000000" w:themeColor="text1"/>
              </w:rPr>
            </w:pPr>
            <w:r w:rsidRPr="00C05FF5">
              <w:rPr>
                <w:rFonts w:ascii="Times New Roman" w:hAnsi="Times New Roman" w:cs="Times New Roman"/>
                <w:color w:val="000000" w:themeColor="text1"/>
              </w:rPr>
              <w:t>3 468,09</w:t>
            </w:r>
          </w:p>
        </w:tc>
      </w:tr>
    </w:tbl>
    <w:p w:rsidR="000F2DE6" w:rsidRPr="0077404E" w:rsidRDefault="000F2DE6" w:rsidP="000F2DE6">
      <w:pPr>
        <w:spacing w:after="0"/>
        <w:jc w:val="both"/>
        <w:rPr>
          <w:rFonts w:ascii="Times New Roman" w:hAnsi="Times New Roman" w:cs="Times New Roman"/>
          <w:color w:val="000000" w:themeColor="text1"/>
          <w:sz w:val="24"/>
          <w:szCs w:val="24"/>
        </w:rPr>
      </w:pPr>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282" w:name="_Toc6389240"/>
      <w:bookmarkStart w:id="283" w:name="_Toc137624726"/>
      <w:r w:rsidRPr="0077404E">
        <w:rPr>
          <w:rFonts w:ascii="Times New Roman" w:hAnsi="Times New Roman" w:cs="Times New Roman"/>
          <w:b w:val="0"/>
          <w:i/>
          <w:color w:val="000000" w:themeColor="text1"/>
          <w:sz w:val="24"/>
          <w:szCs w:val="24"/>
        </w:rPr>
        <w:t xml:space="preserve">1.5.5 Описание существующих нормативов потребления тепловой энергии для </w:t>
      </w:r>
      <w:r w:rsidR="002A2767">
        <w:rPr>
          <w:rFonts w:ascii="Times New Roman" w:hAnsi="Times New Roman" w:cs="Times New Roman"/>
          <w:b w:val="0"/>
          <w:i/>
          <w:color w:val="000000" w:themeColor="text1"/>
          <w:sz w:val="24"/>
          <w:szCs w:val="24"/>
        </w:rPr>
        <w:t>населения</w:t>
      </w:r>
      <w:r w:rsidRPr="0077404E">
        <w:rPr>
          <w:rFonts w:ascii="Times New Roman" w:hAnsi="Times New Roman" w:cs="Times New Roman"/>
          <w:b w:val="0"/>
          <w:i/>
          <w:color w:val="000000" w:themeColor="text1"/>
          <w:sz w:val="24"/>
          <w:szCs w:val="24"/>
        </w:rPr>
        <w:t xml:space="preserve"> на </w:t>
      </w:r>
      <w:r w:rsidRPr="0077404E">
        <w:rPr>
          <w:rFonts w:ascii="Times New Roman" w:hAnsi="Times New Roman" w:cs="Times New Roman"/>
          <w:b w:val="0"/>
          <w:i/>
          <w:color w:val="000000" w:themeColor="text1"/>
          <w:sz w:val="24"/>
          <w:szCs w:val="24"/>
        </w:rPr>
        <w:br/>
        <w:t>отопление и горячее водоснабжение</w:t>
      </w:r>
      <w:bookmarkEnd w:id="282"/>
      <w:bookmarkEnd w:id="283"/>
    </w:p>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p>
    <w:p w:rsidR="000F2DE6"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w:t>
      </w:r>
      <w:r w:rsidR="00940A59" w:rsidRPr="0077404E">
        <w:rPr>
          <w:rFonts w:ascii="Times New Roman" w:hAnsi="Times New Roman" w:cs="Times New Roman"/>
          <w:color w:val="000000" w:themeColor="text1"/>
          <w:sz w:val="24"/>
          <w:szCs w:val="24"/>
        </w:rPr>
        <w:t xml:space="preserve"> отопление приведены в таблице</w:t>
      </w:r>
      <w:r w:rsidRPr="0077404E">
        <w:rPr>
          <w:rFonts w:ascii="Times New Roman" w:hAnsi="Times New Roman" w:cs="Times New Roman"/>
          <w:color w:val="000000" w:themeColor="text1"/>
          <w:sz w:val="24"/>
          <w:szCs w:val="24"/>
        </w:rPr>
        <w:t>.</w:t>
      </w:r>
    </w:p>
    <w:p w:rsidR="009D1186" w:rsidRDefault="009D1186" w:rsidP="000F2DE6">
      <w:pPr>
        <w:spacing w:after="0"/>
        <w:ind w:firstLine="709"/>
        <w:jc w:val="both"/>
        <w:rPr>
          <w:rFonts w:ascii="Times New Roman" w:hAnsi="Times New Roman" w:cs="Times New Roman"/>
          <w:color w:val="000000" w:themeColor="text1"/>
          <w:sz w:val="24"/>
          <w:szCs w:val="24"/>
        </w:rPr>
      </w:pPr>
    </w:p>
    <w:p w:rsidR="00276733" w:rsidRDefault="000F2DE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Нормативы потребления тепловой энергии для </w:t>
      </w:r>
      <w:r w:rsidR="002A2767">
        <w:rPr>
          <w:rFonts w:ascii="Times New Roman" w:hAnsi="Times New Roman" w:cs="Times New Roman"/>
          <w:color w:val="000000" w:themeColor="text1"/>
          <w:sz w:val="24"/>
          <w:szCs w:val="24"/>
        </w:rPr>
        <w:t>населения</w:t>
      </w:r>
      <w:r w:rsidRPr="0077404E">
        <w:rPr>
          <w:rFonts w:ascii="Times New Roman" w:hAnsi="Times New Roman" w:cs="Times New Roman"/>
          <w:color w:val="000000" w:themeColor="text1"/>
          <w:sz w:val="24"/>
          <w:szCs w:val="24"/>
        </w:rPr>
        <w:t xml:space="preserve"> </w:t>
      </w:r>
      <w:r w:rsidR="00414C58">
        <w:rPr>
          <w:rFonts w:ascii="Times New Roman" w:hAnsi="Times New Roman" w:cs="Times New Roman"/>
          <w:color w:val="000000" w:themeColor="text1"/>
          <w:sz w:val="24"/>
          <w:szCs w:val="24"/>
        </w:rPr>
        <w:t>Красноярского края</w:t>
      </w:r>
      <w:r w:rsidRPr="0077404E">
        <w:rPr>
          <w:rFonts w:ascii="Times New Roman" w:hAnsi="Times New Roman" w:cs="Times New Roman"/>
          <w:color w:val="000000" w:themeColor="text1"/>
          <w:sz w:val="24"/>
          <w:szCs w:val="24"/>
        </w:rPr>
        <w:t xml:space="preserve"> на отопление</w:t>
      </w:r>
    </w:p>
    <w:tbl>
      <w:tblPr>
        <w:tblStyle w:val="aa"/>
        <w:tblW w:w="0" w:type="auto"/>
        <w:tblLook w:val="04A0" w:firstRow="1" w:lastRow="0" w:firstColumn="1" w:lastColumn="0" w:noHBand="0" w:noVBand="1"/>
      </w:tblPr>
      <w:tblGrid>
        <w:gridCol w:w="2409"/>
        <w:gridCol w:w="2499"/>
        <w:gridCol w:w="2394"/>
        <w:gridCol w:w="2893"/>
      </w:tblGrid>
      <w:tr w:rsidR="00223278" w:rsidRPr="0034166F" w:rsidTr="00B02D36">
        <w:trPr>
          <w:tblHeader/>
        </w:trPr>
        <w:tc>
          <w:tcPr>
            <w:tcW w:w="2409" w:type="dxa"/>
            <w:vAlign w:val="center"/>
          </w:tcPr>
          <w:p w:rsidR="00223278" w:rsidRPr="0034166F" w:rsidRDefault="00223278" w:rsidP="00825B8D">
            <w:pPr>
              <w:ind w:left="29"/>
              <w:jc w:val="center"/>
              <w:rPr>
                <w:rFonts w:ascii="Times New Roman" w:hAnsi="Times New Roman" w:cs="Times New Roman"/>
                <w:b/>
                <w:color w:val="000000" w:themeColor="text1"/>
              </w:rPr>
            </w:pPr>
            <w:bookmarkStart w:id="284" w:name="_Toc6389241"/>
            <w:r w:rsidRPr="0034166F">
              <w:rPr>
                <w:rFonts w:ascii="Times New Roman" w:hAnsi="Times New Roman" w:cs="Times New Roman"/>
                <w:b/>
                <w:color w:val="000000" w:themeColor="text1"/>
              </w:rPr>
              <w:t xml:space="preserve">Категория </w:t>
            </w:r>
            <w:r w:rsidRPr="0034166F">
              <w:rPr>
                <w:rFonts w:ascii="Times New Roman" w:hAnsi="Times New Roman" w:cs="Times New Roman"/>
                <w:b/>
                <w:color w:val="000000" w:themeColor="text1"/>
              </w:rPr>
              <w:br/>
              <w:t>многоквартирного дома</w:t>
            </w:r>
          </w:p>
        </w:tc>
        <w:tc>
          <w:tcPr>
            <w:tcW w:w="2499"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камня, кирпича Гкал/м</w:t>
            </w:r>
            <w:r w:rsidRPr="0034166F">
              <w:rPr>
                <w:rFonts w:ascii="Times New Roman" w:hAnsi="Times New Roman" w:cs="Times New Roman"/>
                <w:b/>
                <w:color w:val="000000" w:themeColor="text1"/>
                <w:vertAlign w:val="superscript"/>
              </w:rPr>
              <w:t>2</w:t>
            </w:r>
          </w:p>
        </w:tc>
        <w:tc>
          <w:tcPr>
            <w:tcW w:w="2394"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панелей, блоков Гкал/м</w:t>
            </w:r>
            <w:r w:rsidRPr="0034166F">
              <w:rPr>
                <w:rFonts w:ascii="Times New Roman" w:hAnsi="Times New Roman" w:cs="Times New Roman"/>
                <w:b/>
                <w:color w:val="000000" w:themeColor="text1"/>
                <w:vertAlign w:val="superscript"/>
              </w:rPr>
              <w:t>2</w:t>
            </w:r>
          </w:p>
        </w:tc>
        <w:tc>
          <w:tcPr>
            <w:tcW w:w="2893" w:type="dxa"/>
            <w:vAlign w:val="center"/>
          </w:tcPr>
          <w:p w:rsidR="00223278" w:rsidRPr="0034166F" w:rsidRDefault="00223278" w:rsidP="00825B8D">
            <w:pPr>
              <w:ind w:left="29"/>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Норматив в месяц для многоквартирных домов со стенами из дерева, смешанных и других материалов, Гкал/м</w:t>
            </w:r>
            <w:r w:rsidRPr="0034166F">
              <w:rPr>
                <w:rFonts w:ascii="Times New Roman" w:hAnsi="Times New Roman" w:cs="Times New Roman"/>
                <w:b/>
                <w:color w:val="000000" w:themeColor="text1"/>
                <w:vertAlign w:val="superscript"/>
              </w:rPr>
              <w:t>2</w:t>
            </w:r>
          </w:p>
        </w:tc>
      </w:tr>
      <w:tr w:rsidR="00223278" w:rsidRPr="0034166F" w:rsidTr="00B02D36">
        <w:trPr>
          <w:tblHeader/>
        </w:trPr>
        <w:tc>
          <w:tcPr>
            <w:tcW w:w="240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1</w:t>
            </w:r>
          </w:p>
        </w:tc>
        <w:tc>
          <w:tcPr>
            <w:tcW w:w="2499"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2</w:t>
            </w:r>
          </w:p>
        </w:tc>
        <w:tc>
          <w:tcPr>
            <w:tcW w:w="2394"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3</w:t>
            </w:r>
          </w:p>
        </w:tc>
        <w:tc>
          <w:tcPr>
            <w:tcW w:w="2893" w:type="dxa"/>
          </w:tcPr>
          <w:p w:rsidR="00223278" w:rsidRPr="0034166F" w:rsidRDefault="00223278" w:rsidP="0077404E">
            <w:pPr>
              <w:jc w:val="center"/>
              <w:rPr>
                <w:rFonts w:ascii="Times New Roman" w:hAnsi="Times New Roman" w:cs="Times New Roman"/>
                <w:b/>
                <w:color w:val="000000" w:themeColor="text1"/>
              </w:rPr>
            </w:pPr>
            <w:r w:rsidRPr="0034166F">
              <w:rPr>
                <w:rFonts w:ascii="Times New Roman" w:hAnsi="Times New Roman" w:cs="Times New Roman"/>
                <w:b/>
                <w:color w:val="000000" w:themeColor="text1"/>
              </w:rPr>
              <w:t>4</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bookmarkStart w:id="285" w:name="_Toc137624727"/>
            <w:r w:rsidRPr="004E4123">
              <w:rPr>
                <w:rFonts w:ascii="Times New Roman" w:hAnsi="Times New Roman" w:cs="Times New Roman"/>
                <w:sz w:val="22"/>
                <w:szCs w:val="22"/>
              </w:rPr>
              <w:t>Многоквартирные и жилые дома до 1999 года постройки включительно</w:t>
            </w:r>
            <w:bookmarkEnd w:id="285"/>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0,0487</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0,0498</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0,0502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5 - 9</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0,0284</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r w:rsidR="004E4123" w:rsidRPr="0034166F" w:rsidTr="00782763">
        <w:tc>
          <w:tcPr>
            <w:tcW w:w="2409" w:type="dxa"/>
          </w:tcPr>
          <w:p w:rsidR="004E4123" w:rsidRPr="0034166F" w:rsidRDefault="004E4123" w:rsidP="004E4123">
            <w:pPr>
              <w:jc w:val="center"/>
              <w:rPr>
                <w:rFonts w:ascii="Times New Roman" w:hAnsi="Times New Roman" w:cs="Times New Roman"/>
                <w:color w:val="000000" w:themeColor="text1"/>
              </w:rPr>
            </w:pPr>
            <w:r w:rsidRPr="0034166F">
              <w:rPr>
                <w:rFonts w:ascii="Times New Roman" w:hAnsi="Times New Roman" w:cs="Times New Roman"/>
                <w:color w:val="000000" w:themeColor="text1"/>
              </w:rPr>
              <w:t>Этажность</w:t>
            </w:r>
          </w:p>
        </w:tc>
        <w:tc>
          <w:tcPr>
            <w:tcW w:w="7786" w:type="dxa"/>
            <w:gridSpan w:val="3"/>
            <w:vAlign w:val="center"/>
          </w:tcPr>
          <w:p w:rsidR="004E4123" w:rsidRPr="004E4123" w:rsidRDefault="004E4123" w:rsidP="004E4123">
            <w:pPr>
              <w:pStyle w:val="ConsPlusNormal"/>
              <w:jc w:val="center"/>
              <w:outlineLvl w:val="2"/>
              <w:rPr>
                <w:rFonts w:ascii="Times New Roman" w:hAnsi="Times New Roman" w:cs="Times New Roman"/>
                <w:sz w:val="22"/>
                <w:szCs w:val="22"/>
              </w:rPr>
            </w:pPr>
            <w:bookmarkStart w:id="286" w:name="_Toc137624728"/>
            <w:r w:rsidRPr="004E4123">
              <w:rPr>
                <w:rFonts w:ascii="Times New Roman" w:hAnsi="Times New Roman" w:cs="Times New Roman"/>
                <w:sz w:val="22"/>
                <w:szCs w:val="22"/>
              </w:rPr>
              <w:t>Многоквартирные и жилые дома после 1999 года постройки</w:t>
            </w:r>
            <w:bookmarkEnd w:id="286"/>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1</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0,0221</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2</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0,0212</w:t>
            </w:r>
          </w:p>
        </w:tc>
      </w:tr>
      <w:tr w:rsidR="004E4123" w:rsidRPr="0034166F" w:rsidTr="00782763">
        <w:tc>
          <w:tcPr>
            <w:tcW w:w="240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3</w:t>
            </w:r>
          </w:p>
        </w:tc>
        <w:tc>
          <w:tcPr>
            <w:tcW w:w="2499"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c>
          <w:tcPr>
            <w:tcW w:w="2394"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0,0207</w:t>
            </w:r>
          </w:p>
        </w:tc>
        <w:tc>
          <w:tcPr>
            <w:tcW w:w="2893" w:type="dxa"/>
            <w:vAlign w:val="center"/>
          </w:tcPr>
          <w:p w:rsidR="004E4123" w:rsidRPr="004E4123" w:rsidRDefault="004E4123" w:rsidP="004E4123">
            <w:pPr>
              <w:pStyle w:val="ConsPlusNormal"/>
              <w:ind w:firstLine="0"/>
              <w:jc w:val="center"/>
              <w:rPr>
                <w:rFonts w:ascii="Times New Roman" w:hAnsi="Times New Roman" w:cs="Times New Roman"/>
                <w:sz w:val="22"/>
                <w:szCs w:val="22"/>
              </w:rPr>
            </w:pPr>
            <w:r w:rsidRPr="004E4123">
              <w:rPr>
                <w:rFonts w:ascii="Times New Roman" w:hAnsi="Times New Roman" w:cs="Times New Roman"/>
                <w:sz w:val="22"/>
                <w:szCs w:val="22"/>
              </w:rPr>
              <w:t>-</w:t>
            </w:r>
          </w:p>
        </w:tc>
      </w:tr>
    </w:tbl>
    <w:p w:rsidR="000F2DE6" w:rsidRPr="0077404E" w:rsidRDefault="000F2DE6" w:rsidP="000F2DE6">
      <w:pPr>
        <w:pStyle w:val="3"/>
        <w:spacing w:before="0"/>
        <w:jc w:val="center"/>
        <w:rPr>
          <w:rFonts w:ascii="Times New Roman" w:hAnsi="Times New Roman" w:cs="Times New Roman"/>
          <w:b w:val="0"/>
          <w:i/>
          <w:color w:val="000000" w:themeColor="text1"/>
          <w:sz w:val="24"/>
          <w:szCs w:val="24"/>
        </w:rPr>
      </w:pPr>
      <w:bookmarkStart w:id="287" w:name="_Toc137624729"/>
      <w:r w:rsidRPr="0077404E">
        <w:rPr>
          <w:rFonts w:ascii="Times New Roman" w:hAnsi="Times New Roman" w:cs="Times New Roman"/>
          <w:b w:val="0"/>
          <w:i/>
          <w:color w:val="000000" w:themeColor="text1"/>
          <w:sz w:val="24"/>
          <w:szCs w:val="24"/>
        </w:rPr>
        <w:lastRenderedPageBreak/>
        <w:t>1.5.6 Описание сравнения величины договорной и расчетной тепловой нагрузки по зоне действия каждого источника тепловой энергии</w:t>
      </w:r>
      <w:bookmarkEnd w:id="284"/>
      <w:bookmarkEnd w:id="287"/>
      <w:r w:rsidRPr="0077404E">
        <w:rPr>
          <w:rFonts w:ascii="Times New Roman" w:hAnsi="Times New Roman" w:cs="Times New Roman"/>
          <w:b w:val="0"/>
          <w:i/>
          <w:color w:val="000000" w:themeColor="text1"/>
          <w:sz w:val="24"/>
          <w:szCs w:val="24"/>
        </w:rPr>
        <w:br/>
      </w:r>
    </w:p>
    <w:p w:rsidR="000F2DE6" w:rsidRPr="0077404E" w:rsidRDefault="000F2DE6" w:rsidP="000F2DE6">
      <w:pPr>
        <w:spacing w:after="0"/>
        <w:ind w:firstLine="709"/>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Значения потребления тепловой энергии (мощности) при расчетных температурах наружного воздуха в зонах действия источника тепловой </w:t>
      </w:r>
      <w:r w:rsidR="00044CE9" w:rsidRPr="0077404E">
        <w:rPr>
          <w:rFonts w:ascii="Times New Roman" w:hAnsi="Times New Roman" w:cs="Times New Roman"/>
          <w:color w:val="000000" w:themeColor="text1"/>
          <w:sz w:val="24"/>
          <w:szCs w:val="24"/>
        </w:rPr>
        <w:t>энергии приведены в таблице</w:t>
      </w:r>
      <w:r w:rsidRPr="0077404E">
        <w:rPr>
          <w:rFonts w:ascii="Times New Roman" w:hAnsi="Times New Roman" w:cs="Times New Roman"/>
          <w:color w:val="000000" w:themeColor="text1"/>
          <w:sz w:val="24"/>
          <w:szCs w:val="24"/>
        </w:rPr>
        <w:t>.</w:t>
      </w:r>
    </w:p>
    <w:p w:rsidR="004E50A8" w:rsidRPr="0077404E" w:rsidRDefault="004E50A8" w:rsidP="000F2DE6">
      <w:pPr>
        <w:spacing w:after="0"/>
        <w:ind w:firstLine="709"/>
        <w:jc w:val="both"/>
        <w:rPr>
          <w:rFonts w:ascii="Times New Roman" w:hAnsi="Times New Roman" w:cs="Times New Roman"/>
          <w:color w:val="000000" w:themeColor="text1"/>
          <w:sz w:val="24"/>
          <w:szCs w:val="24"/>
        </w:rPr>
      </w:pPr>
    </w:p>
    <w:bookmarkEnd w:id="281"/>
    <w:p w:rsidR="00C95B16"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77404E">
        <w:rPr>
          <w:rFonts w:ascii="Times New Roman" w:hAnsi="Times New Roman" w:cs="Times New Roman"/>
          <w:color w:val="000000" w:themeColor="text1"/>
          <w:sz w:val="24"/>
          <w:szCs w:val="24"/>
        </w:rPr>
        <w:t xml:space="preserve">Значения потребления тепловой энергии (мощности) при расчетных температурах наружного воздуха в </w:t>
      </w:r>
      <w:r w:rsidR="00E13BF2" w:rsidRPr="0077404E">
        <w:rPr>
          <w:rFonts w:ascii="Times New Roman" w:hAnsi="Times New Roman" w:cs="Times New Roman"/>
          <w:color w:val="000000" w:themeColor="text1"/>
          <w:sz w:val="24"/>
          <w:szCs w:val="24"/>
        </w:rPr>
        <w:t>зонах действия источника тепловой энергии</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715"/>
        <w:gridCol w:w="715"/>
        <w:gridCol w:w="716"/>
        <w:gridCol w:w="716"/>
        <w:gridCol w:w="716"/>
        <w:gridCol w:w="716"/>
        <w:gridCol w:w="716"/>
        <w:gridCol w:w="716"/>
        <w:gridCol w:w="716"/>
        <w:gridCol w:w="719"/>
      </w:tblGrid>
      <w:tr w:rsidR="00886C50" w:rsidRPr="001B168B" w:rsidTr="005129F6">
        <w:trPr>
          <w:trHeight w:val="20"/>
        </w:trPr>
        <w:tc>
          <w:tcPr>
            <w:tcW w:w="2971" w:type="dxa"/>
            <w:vMerge w:val="restart"/>
            <w:vAlign w:val="center"/>
          </w:tcPr>
          <w:p w:rsidR="00886C50" w:rsidRPr="00885CDE" w:rsidRDefault="00886C50" w:rsidP="005129F6">
            <w:pPr>
              <w:spacing w:after="0" w:line="216" w:lineRule="auto"/>
              <w:jc w:val="center"/>
              <w:rPr>
                <w:rFonts w:ascii="Times New Roman" w:hAnsi="Times New Roman" w:cs="Times New Roman"/>
                <w:b/>
                <w:color w:val="000000" w:themeColor="text1"/>
              </w:rPr>
            </w:pPr>
            <w:r w:rsidRPr="00885CDE">
              <w:rPr>
                <w:rFonts w:ascii="Times New Roman" w:hAnsi="Times New Roman" w:cs="Times New Roman"/>
                <w:b/>
                <w:color w:val="000000" w:themeColor="text1"/>
              </w:rPr>
              <w:t xml:space="preserve">Температура </w:t>
            </w:r>
            <w:r w:rsidRPr="00885CDE">
              <w:rPr>
                <w:rFonts w:ascii="Times New Roman" w:hAnsi="Times New Roman" w:cs="Times New Roman"/>
                <w:b/>
                <w:color w:val="000000" w:themeColor="text1"/>
              </w:rPr>
              <w:br/>
              <w:t>сетевой воды</w:t>
            </w:r>
          </w:p>
        </w:tc>
        <w:tc>
          <w:tcPr>
            <w:tcW w:w="7161" w:type="dxa"/>
            <w:gridSpan w:val="10"/>
            <w:shd w:val="clear" w:color="auto" w:fill="auto"/>
            <w:noWrap/>
            <w:vAlign w:val="center"/>
          </w:tcPr>
          <w:p w:rsidR="00886C50" w:rsidRPr="001B168B" w:rsidRDefault="00886C50" w:rsidP="005129F6">
            <w:pPr>
              <w:spacing w:after="0"/>
              <w:jc w:val="center"/>
              <w:rPr>
                <w:rFonts w:ascii="Times New Roman" w:hAnsi="Times New Roman" w:cs="Times New Roman"/>
                <w:b/>
                <w:color w:val="000000" w:themeColor="text1"/>
                <w:highlight w:val="yellow"/>
              </w:rPr>
            </w:pPr>
            <w:r w:rsidRPr="00885CDE">
              <w:rPr>
                <w:rFonts w:ascii="Times New Roman" w:hAnsi="Times New Roman" w:cs="Times New Roman"/>
                <w:b/>
                <w:color w:val="000000" w:themeColor="text1"/>
              </w:rPr>
              <w:t>Расчетная температура наружного воздуха, °С</w:t>
            </w:r>
          </w:p>
        </w:tc>
      </w:tr>
      <w:tr w:rsidR="00886C50" w:rsidRPr="001B168B" w:rsidTr="005129F6">
        <w:trPr>
          <w:trHeight w:val="20"/>
        </w:trPr>
        <w:tc>
          <w:tcPr>
            <w:tcW w:w="2971" w:type="dxa"/>
            <w:vMerge/>
            <w:vAlign w:val="center"/>
          </w:tcPr>
          <w:p w:rsidR="00886C50" w:rsidRPr="00885CDE" w:rsidRDefault="00886C50" w:rsidP="005129F6">
            <w:pPr>
              <w:spacing w:after="0"/>
              <w:jc w:val="center"/>
              <w:rPr>
                <w:rFonts w:ascii="Times New Roman" w:hAnsi="Times New Roman" w:cs="Times New Roman"/>
                <w:b/>
                <w:color w:val="000000" w:themeColor="text1"/>
              </w:rPr>
            </w:pP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5"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-15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-20</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-25</w:t>
            </w:r>
          </w:p>
        </w:tc>
        <w:tc>
          <w:tcPr>
            <w:tcW w:w="716" w:type="dxa"/>
            <w:shd w:val="clear" w:color="auto" w:fill="auto"/>
            <w:noWrap/>
            <w:vAlign w:val="center"/>
            <w:hideMark/>
          </w:tcPr>
          <w:p w:rsidR="00886C50" w:rsidRPr="00414C58" w:rsidRDefault="00886C50" w:rsidP="005129F6">
            <w:pPr>
              <w:spacing w:after="0"/>
              <w:jc w:val="center"/>
              <w:rPr>
                <w:rFonts w:ascii="Times New Roman" w:hAnsi="Times New Roman" w:cs="Times New Roman"/>
                <w:b/>
                <w:color w:val="000000" w:themeColor="text1"/>
              </w:rPr>
            </w:pPr>
            <w:r w:rsidRPr="00414C58">
              <w:rPr>
                <w:rFonts w:ascii="Times New Roman" w:hAnsi="Times New Roman" w:cs="Times New Roman"/>
                <w:b/>
                <w:color w:val="000000" w:themeColor="text1"/>
              </w:rPr>
              <w:t>-30</w:t>
            </w:r>
          </w:p>
        </w:tc>
        <w:tc>
          <w:tcPr>
            <w:tcW w:w="719" w:type="dxa"/>
            <w:shd w:val="clear" w:color="auto" w:fill="auto"/>
            <w:noWrap/>
            <w:vAlign w:val="center"/>
            <w:hideMark/>
          </w:tcPr>
          <w:p w:rsidR="00886C50" w:rsidRPr="00414C58" w:rsidRDefault="00440AA2" w:rsidP="005129F6">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-40</w:t>
            </w:r>
          </w:p>
        </w:tc>
      </w:tr>
      <w:tr w:rsidR="00886C50" w:rsidRPr="0086704C" w:rsidTr="005129F6">
        <w:trPr>
          <w:trHeight w:val="340"/>
        </w:trPr>
        <w:tc>
          <w:tcPr>
            <w:tcW w:w="10132" w:type="dxa"/>
            <w:gridSpan w:val="11"/>
            <w:vAlign w:val="center"/>
          </w:tcPr>
          <w:p w:rsidR="00886C50" w:rsidRPr="00EA19ED" w:rsidRDefault="00886C50" w:rsidP="005129F6">
            <w:pPr>
              <w:spacing w:after="0"/>
              <w:ind w:left="-119" w:right="-105"/>
              <w:jc w:val="center"/>
              <w:rPr>
                <w:rFonts w:ascii="Times New Roman" w:hAnsi="Times New Roman" w:cs="Times New Roman"/>
                <w:b/>
                <w:i/>
                <w:color w:val="000000" w:themeColor="text1"/>
              </w:rPr>
            </w:pPr>
            <w:r w:rsidRPr="00EA19ED">
              <w:rPr>
                <w:rFonts w:ascii="Times New Roman" w:hAnsi="Times New Roman" w:cs="Times New Roman"/>
                <w:b/>
                <w:i/>
                <w:color w:val="000000" w:themeColor="text1"/>
              </w:rPr>
              <w:t xml:space="preserve">При температурном графике </w:t>
            </w:r>
            <w:r>
              <w:rPr>
                <w:rFonts w:ascii="Times New Roman" w:hAnsi="Times New Roman" w:cs="Times New Roman"/>
                <w:b/>
                <w:i/>
                <w:color w:val="000000" w:themeColor="text1"/>
              </w:rPr>
              <w:t>95</w:t>
            </w:r>
            <w:r w:rsidRPr="00EA19ED">
              <w:rPr>
                <w:rFonts w:ascii="Times New Roman" w:hAnsi="Times New Roman" w:cs="Times New Roman"/>
                <w:b/>
                <w:i/>
                <w:color w:val="000000" w:themeColor="text1"/>
              </w:rPr>
              <w:t>/</w:t>
            </w:r>
            <w:r>
              <w:rPr>
                <w:rFonts w:ascii="Times New Roman" w:hAnsi="Times New Roman" w:cs="Times New Roman"/>
                <w:b/>
                <w:i/>
                <w:color w:val="000000" w:themeColor="text1"/>
              </w:rPr>
              <w:t>70</w:t>
            </w:r>
            <w:r w:rsidRPr="00EA19ED">
              <w:rPr>
                <w:rFonts w:ascii="Times New Roman" w:hAnsi="Times New Roman" w:cs="Times New Roman"/>
                <w:b/>
                <w:i/>
                <w:color w:val="000000" w:themeColor="text1"/>
              </w:rPr>
              <w:t>°С</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Pr>
                <w:rFonts w:ascii="Times New Roman" w:hAnsi="Times New Roman" w:cs="Times New Roman"/>
                <w:color w:val="000000" w:themeColor="text1"/>
              </w:rPr>
              <w:t>В прямом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60,00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62,15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67,90</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73,52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79,03</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84,43</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95,00</w:t>
            </w:r>
          </w:p>
        </w:tc>
      </w:tr>
      <w:tr w:rsidR="002A2767" w:rsidRPr="0086704C" w:rsidTr="005129F6">
        <w:trPr>
          <w:trHeight w:val="397"/>
        </w:trPr>
        <w:tc>
          <w:tcPr>
            <w:tcW w:w="2971" w:type="dxa"/>
            <w:vAlign w:val="center"/>
          </w:tcPr>
          <w:p w:rsidR="002A2767" w:rsidRPr="00885CDE" w:rsidRDefault="002A2767" w:rsidP="002A2767">
            <w:pPr>
              <w:spacing w:after="0"/>
              <w:ind w:right="-105"/>
              <w:jc w:val="center"/>
              <w:rPr>
                <w:rFonts w:ascii="Times New Roman" w:hAnsi="Times New Roman" w:cs="Times New Roman"/>
                <w:color w:val="000000" w:themeColor="text1"/>
              </w:rPr>
            </w:pPr>
            <w:r w:rsidRPr="00885CDE">
              <w:rPr>
                <w:rFonts w:ascii="Times New Roman" w:hAnsi="Times New Roman" w:cs="Times New Roman"/>
                <w:color w:val="000000" w:themeColor="text1"/>
              </w:rPr>
              <w:t>В обратном трубопроводе</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51,69</w:t>
            </w:r>
          </w:p>
        </w:tc>
        <w:tc>
          <w:tcPr>
            <w:tcW w:w="715"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50,76</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49,82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48,87</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49,65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53,32</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56,85</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60,28</w:t>
            </w:r>
          </w:p>
        </w:tc>
        <w:tc>
          <w:tcPr>
            <w:tcW w:w="716"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63,60</w:t>
            </w:r>
          </w:p>
        </w:tc>
        <w:tc>
          <w:tcPr>
            <w:tcW w:w="719" w:type="dxa"/>
            <w:shd w:val="clear" w:color="auto" w:fill="auto"/>
            <w:noWrap/>
            <w:vAlign w:val="center"/>
            <w:hideMark/>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70,00</w:t>
            </w:r>
          </w:p>
        </w:tc>
      </w:tr>
      <w:tr w:rsidR="002A2767" w:rsidRPr="0086704C" w:rsidTr="005129F6">
        <w:trPr>
          <w:trHeight w:val="397"/>
        </w:trPr>
        <w:tc>
          <w:tcPr>
            <w:tcW w:w="2971" w:type="dxa"/>
            <w:vAlign w:val="center"/>
          </w:tcPr>
          <w:p w:rsidR="002A2767" w:rsidRPr="00885CDE" w:rsidRDefault="002A2767" w:rsidP="002A2767">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Разница температур</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8,31</w:t>
            </w:r>
          </w:p>
        </w:tc>
        <w:tc>
          <w:tcPr>
            <w:tcW w:w="715"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9,24</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10,18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11,13</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12,50</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14,58</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16,67</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18,75</w:t>
            </w:r>
          </w:p>
        </w:tc>
        <w:tc>
          <w:tcPr>
            <w:tcW w:w="716"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20,83</w:t>
            </w:r>
          </w:p>
        </w:tc>
        <w:tc>
          <w:tcPr>
            <w:tcW w:w="719" w:type="dxa"/>
            <w:shd w:val="clear" w:color="auto" w:fill="auto"/>
            <w:noWrap/>
            <w:vAlign w:val="center"/>
          </w:tcPr>
          <w:p w:rsidR="002A2767" w:rsidRPr="002A2767" w:rsidRDefault="002A2767"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25,00</w:t>
            </w:r>
          </w:p>
        </w:tc>
      </w:tr>
      <w:tr w:rsidR="00886C50" w:rsidRPr="000D038E" w:rsidTr="005129F6">
        <w:trPr>
          <w:trHeight w:val="283"/>
        </w:trPr>
        <w:tc>
          <w:tcPr>
            <w:tcW w:w="10132" w:type="dxa"/>
            <w:gridSpan w:val="11"/>
            <w:vAlign w:val="center"/>
          </w:tcPr>
          <w:p w:rsidR="00886C50" w:rsidRPr="000D038E" w:rsidRDefault="00886C50" w:rsidP="005129F6">
            <w:pPr>
              <w:spacing w:after="0"/>
              <w:jc w:val="center"/>
              <w:rPr>
                <w:rFonts w:ascii="Times New Roman" w:hAnsi="Times New Roman" w:cs="Times New Roman"/>
                <w:b/>
                <w:i/>
                <w:color w:val="000000" w:themeColor="text1"/>
              </w:rPr>
            </w:pPr>
            <w:r w:rsidRPr="000D038E">
              <w:rPr>
                <w:rFonts w:ascii="Times New Roman" w:hAnsi="Times New Roman" w:cs="Times New Roman"/>
                <w:b/>
                <w:i/>
                <w:color w:val="000000" w:themeColor="text1"/>
              </w:rPr>
              <w:t>Потребление тепловой энергии при расчётной температуре, Гкал/ч</w:t>
            </w:r>
          </w:p>
        </w:tc>
      </w:tr>
      <w:tr w:rsidR="00C05FF5" w:rsidRPr="001B168B" w:rsidTr="005129F6">
        <w:trPr>
          <w:trHeight w:val="397"/>
        </w:trPr>
        <w:tc>
          <w:tcPr>
            <w:tcW w:w="2971" w:type="dxa"/>
            <w:vAlign w:val="center"/>
          </w:tcPr>
          <w:p w:rsidR="00C05FF5" w:rsidRPr="00886C50" w:rsidRDefault="00C05FF5" w:rsidP="00C05FF5">
            <w:pPr>
              <w:spacing w:after="0"/>
              <w:jc w:val="center"/>
              <w:rPr>
                <w:rFonts w:ascii="Times New Roman" w:hAnsi="Times New Roman" w:cs="Times New Roman"/>
                <w:color w:val="000000" w:themeColor="text1"/>
              </w:rPr>
            </w:pPr>
            <w:r w:rsidRPr="00886C50">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5"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0,651</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0,674</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0,736</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0,797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0,857</w:t>
            </w:r>
          </w:p>
        </w:tc>
        <w:tc>
          <w:tcPr>
            <w:tcW w:w="716"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0,915</w:t>
            </w:r>
          </w:p>
        </w:tc>
        <w:tc>
          <w:tcPr>
            <w:tcW w:w="719" w:type="dxa"/>
            <w:shd w:val="clear" w:color="auto" w:fill="auto"/>
            <w:noWrap/>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886C50" w:rsidRDefault="00886C50" w:rsidP="00886C50">
      <w:pPr>
        <w:tabs>
          <w:tab w:val="left" w:pos="1560"/>
        </w:tabs>
        <w:spacing w:after="0"/>
        <w:jc w:val="both"/>
        <w:rPr>
          <w:rFonts w:ascii="Times New Roman" w:hAnsi="Times New Roman" w:cs="Times New Roman"/>
          <w:color w:val="000000" w:themeColor="text1"/>
          <w:sz w:val="24"/>
          <w:szCs w:val="24"/>
        </w:rPr>
      </w:pPr>
    </w:p>
    <w:p w:rsidR="00886C50" w:rsidRPr="00886C50" w:rsidRDefault="00886C50" w:rsidP="00886C50">
      <w:pPr>
        <w:tabs>
          <w:tab w:val="left" w:pos="1560"/>
        </w:tabs>
        <w:spacing w:after="0"/>
        <w:jc w:val="both"/>
        <w:rPr>
          <w:rFonts w:ascii="Times New Roman" w:hAnsi="Times New Roman" w:cs="Times New Roman"/>
          <w:color w:val="000000" w:themeColor="text1"/>
          <w:sz w:val="24"/>
          <w:szCs w:val="24"/>
        </w:rPr>
      </w:pPr>
    </w:p>
    <w:p w:rsidR="00D16294" w:rsidRPr="002249F5" w:rsidRDefault="00D16294" w:rsidP="00215BB4">
      <w:pPr>
        <w:pStyle w:val="2"/>
        <w:spacing w:before="0"/>
        <w:ind w:firstLine="709"/>
        <w:jc w:val="both"/>
        <w:rPr>
          <w:rFonts w:ascii="Times New Roman" w:hAnsi="Times New Roman" w:cs="Times New Roman"/>
          <w:color w:val="000000" w:themeColor="text1"/>
          <w:sz w:val="24"/>
          <w:szCs w:val="24"/>
        </w:rPr>
      </w:pPr>
      <w:bookmarkStart w:id="288" w:name="_Toc435791280"/>
    </w:p>
    <w:p w:rsidR="00D16294" w:rsidRPr="002249F5" w:rsidRDefault="00D16294">
      <w:pPr>
        <w:rPr>
          <w:rFonts w:ascii="Times New Roman" w:eastAsiaTheme="majorEastAsia" w:hAnsi="Times New Roman" w:cs="Times New Roman"/>
          <w:b/>
          <w:bCs/>
          <w:color w:val="000000" w:themeColor="text1"/>
          <w:sz w:val="24"/>
          <w:szCs w:val="24"/>
        </w:rPr>
      </w:pPr>
      <w:r w:rsidRPr="002249F5">
        <w:rPr>
          <w:rFonts w:ascii="Times New Roman" w:hAnsi="Times New Roman" w:cs="Times New Roman"/>
          <w:color w:val="000000" w:themeColor="text1"/>
          <w:sz w:val="24"/>
          <w:szCs w:val="24"/>
        </w:rPr>
        <w:br w:type="page"/>
      </w:r>
    </w:p>
    <w:p w:rsidR="00CF5B3D" w:rsidRPr="002F0192" w:rsidRDefault="00CF5B3D" w:rsidP="00CF5B3D">
      <w:pPr>
        <w:pStyle w:val="2"/>
        <w:spacing w:before="0"/>
        <w:ind w:firstLine="709"/>
        <w:jc w:val="both"/>
        <w:rPr>
          <w:rFonts w:ascii="Times New Roman" w:hAnsi="Times New Roman" w:cs="Times New Roman"/>
          <w:color w:val="000000" w:themeColor="text1"/>
          <w:sz w:val="24"/>
          <w:szCs w:val="24"/>
        </w:rPr>
      </w:pPr>
      <w:bookmarkStart w:id="289" w:name="_Toc6389242"/>
      <w:bookmarkStart w:id="290" w:name="_Toc137624730"/>
      <w:bookmarkEnd w:id="288"/>
      <w:r w:rsidRPr="002249F5">
        <w:rPr>
          <w:rFonts w:ascii="Times New Roman" w:hAnsi="Times New Roman" w:cs="Times New Roman"/>
          <w:color w:val="000000" w:themeColor="text1"/>
          <w:sz w:val="24"/>
          <w:szCs w:val="24"/>
        </w:rPr>
        <w:lastRenderedPageBreak/>
        <w:t xml:space="preserve">Часть 6. Балансы тепловой </w:t>
      </w:r>
      <w:r w:rsidRPr="002F0192">
        <w:rPr>
          <w:rFonts w:ascii="Times New Roman" w:hAnsi="Times New Roman" w:cs="Times New Roman"/>
          <w:color w:val="000000" w:themeColor="text1"/>
          <w:sz w:val="24"/>
          <w:szCs w:val="24"/>
        </w:rPr>
        <w:t>мощности и тепловой нагрузки</w:t>
      </w:r>
      <w:bookmarkEnd w:id="289"/>
      <w:bookmarkEnd w:id="290"/>
      <w:r w:rsidRPr="002F0192">
        <w:rPr>
          <w:rFonts w:ascii="Times New Roman" w:hAnsi="Times New Roman" w:cs="Times New Roman"/>
          <w:color w:val="000000" w:themeColor="text1"/>
          <w:sz w:val="24"/>
          <w:szCs w:val="24"/>
        </w:rPr>
        <w:t xml:space="preserve"> </w:t>
      </w:r>
    </w:p>
    <w:p w:rsidR="00D16294" w:rsidRPr="002F0192" w:rsidRDefault="00D16294" w:rsidP="00D16294">
      <w:pPr>
        <w:spacing w:after="0"/>
        <w:rPr>
          <w:rFonts w:ascii="Times New Roman" w:hAnsi="Times New Roman" w:cs="Times New Roman"/>
          <w:color w:val="000000" w:themeColor="text1"/>
          <w:sz w:val="24"/>
          <w:szCs w:val="24"/>
        </w:rPr>
      </w:pPr>
    </w:p>
    <w:p w:rsidR="00CF5B3D" w:rsidRPr="002F0192" w:rsidRDefault="00CF5B3D" w:rsidP="00CF5B3D">
      <w:pPr>
        <w:pStyle w:val="3"/>
        <w:spacing w:before="0"/>
        <w:jc w:val="center"/>
        <w:rPr>
          <w:rFonts w:ascii="Times New Roman" w:hAnsi="Times New Roman" w:cs="Times New Roman"/>
          <w:b w:val="0"/>
          <w:i/>
          <w:color w:val="000000" w:themeColor="text1"/>
          <w:sz w:val="24"/>
          <w:szCs w:val="24"/>
        </w:rPr>
      </w:pPr>
      <w:bookmarkStart w:id="291" w:name="_Toc435791281"/>
      <w:bookmarkStart w:id="292" w:name="_Toc6389243"/>
      <w:bookmarkStart w:id="293" w:name="_Toc137624731"/>
      <w:bookmarkStart w:id="294" w:name="bookmark112"/>
      <w:r w:rsidRPr="002F0192">
        <w:rPr>
          <w:rFonts w:ascii="Times New Roman" w:hAnsi="Times New Roman" w:cs="Times New Roman"/>
          <w:b w:val="0"/>
          <w:i/>
          <w:color w:val="000000" w:themeColor="text1"/>
          <w:sz w:val="24"/>
          <w:szCs w:val="24"/>
        </w:rPr>
        <w:t xml:space="preserve">1.6.1. Балансы установленной, располагаемой тепловой мощности и тепловой мощности нетто, потерь тепловой мощности в </w:t>
      </w:r>
      <w:bookmarkEnd w:id="291"/>
      <w:r w:rsidRPr="002F0192">
        <w:rPr>
          <w:rFonts w:ascii="Times New Roman" w:hAnsi="Times New Roman" w:cs="Times New Roman"/>
          <w:b w:val="0"/>
          <w:i/>
          <w:color w:val="000000" w:themeColor="text1"/>
          <w:sz w:val="24"/>
          <w:szCs w:val="24"/>
        </w:rPr>
        <w:t xml:space="preserve">тепловых сетях и расчетной тепловой нагрузки по каждому </w:t>
      </w:r>
      <w:r w:rsidRPr="002F0192">
        <w:rPr>
          <w:rFonts w:ascii="Times New Roman" w:hAnsi="Times New Roman" w:cs="Times New Roman"/>
          <w:b w:val="0"/>
          <w:i/>
          <w:color w:val="000000" w:themeColor="text1"/>
          <w:sz w:val="24"/>
          <w:szCs w:val="24"/>
        </w:rPr>
        <w:br/>
        <w:t xml:space="preserve">источнику тепловой энергии, а в ценовых зонах теплоснабжения - </w:t>
      </w:r>
      <w:r w:rsidRPr="002F0192">
        <w:rPr>
          <w:rFonts w:ascii="Times New Roman" w:hAnsi="Times New Roman" w:cs="Times New Roman"/>
          <w:b w:val="0"/>
          <w:i/>
          <w:color w:val="000000" w:themeColor="text1"/>
          <w:sz w:val="24"/>
          <w:szCs w:val="24"/>
        </w:rPr>
        <w:br/>
        <w:t>по каждой системе теплоснабжения</w:t>
      </w:r>
      <w:bookmarkEnd w:id="292"/>
      <w:bookmarkEnd w:id="293"/>
      <w:r w:rsidRPr="002F0192">
        <w:rPr>
          <w:rFonts w:ascii="Times New Roman" w:hAnsi="Times New Roman" w:cs="Times New Roman"/>
          <w:b w:val="0"/>
          <w:i/>
          <w:color w:val="000000" w:themeColor="text1"/>
          <w:sz w:val="24"/>
          <w:szCs w:val="24"/>
        </w:rPr>
        <w:br/>
      </w:r>
    </w:p>
    <w:p w:rsidR="00444DF9" w:rsidRPr="002F0192" w:rsidRDefault="00444DF9" w:rsidP="00215BB4">
      <w:pPr>
        <w:spacing w:after="0"/>
        <w:ind w:firstLine="709"/>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 тепловых мощностей и их потерь в тепловых сетях по каждому источнику теп</w:t>
      </w:r>
      <w:r w:rsidRPr="002F0192">
        <w:rPr>
          <w:rFonts w:ascii="Times New Roman" w:hAnsi="Times New Roman" w:cs="Times New Roman"/>
          <w:color w:val="000000" w:themeColor="text1"/>
          <w:sz w:val="24"/>
          <w:szCs w:val="24"/>
        </w:rPr>
        <w:softHyphen/>
        <w:t>ловой энергии представлен в таблице</w:t>
      </w:r>
      <w:hyperlink w:anchor="bookmark112" w:tooltip="Current Document" w:history="1">
        <w:r w:rsidRPr="002F0192">
          <w:rPr>
            <w:rFonts w:ascii="Times New Roman" w:hAnsi="Times New Roman" w:cs="Times New Roman"/>
            <w:color w:val="000000" w:themeColor="text1"/>
            <w:sz w:val="24"/>
            <w:szCs w:val="24"/>
          </w:rPr>
          <w:t>.</w:t>
        </w:r>
        <w:bookmarkEnd w:id="294"/>
      </w:hyperlink>
    </w:p>
    <w:p w:rsidR="00AA2290" w:rsidRPr="002F0192" w:rsidRDefault="00AA2290" w:rsidP="00215BB4">
      <w:pPr>
        <w:spacing w:after="0"/>
        <w:ind w:firstLine="709"/>
        <w:jc w:val="both"/>
        <w:rPr>
          <w:rFonts w:ascii="Times New Roman" w:hAnsi="Times New Roman" w:cs="Times New Roman"/>
          <w:color w:val="000000" w:themeColor="text1"/>
          <w:sz w:val="24"/>
          <w:szCs w:val="24"/>
        </w:rPr>
      </w:pPr>
    </w:p>
    <w:p w:rsidR="00C95B16" w:rsidRPr="00223278" w:rsidRDefault="00C95B1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2F0192">
        <w:rPr>
          <w:rFonts w:ascii="Times New Roman" w:hAnsi="Times New Roman" w:cs="Times New Roman"/>
          <w:color w:val="000000" w:themeColor="text1"/>
          <w:sz w:val="24"/>
          <w:szCs w:val="24"/>
        </w:rPr>
        <w:t>Балансы тепловой мощности</w:t>
      </w:r>
      <w:r w:rsidRPr="00223278">
        <w:rPr>
          <w:rFonts w:ascii="Times New Roman" w:hAnsi="Times New Roman" w:cs="Times New Roman"/>
          <w:color w:val="000000" w:themeColor="text1"/>
          <w:sz w:val="24"/>
          <w:szCs w:val="24"/>
        </w:rPr>
        <w:t xml:space="preserve"> и тепловых нагрузок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C05FF5" w:rsidRPr="002249F5" w:rsidTr="00C05FF5">
        <w:trPr>
          <w:trHeight w:val="60"/>
        </w:trPr>
        <w:tc>
          <w:tcPr>
            <w:tcW w:w="7759"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4D5C27">
              <w:rPr>
                <w:rFonts w:ascii="Times New Roman" w:hAnsi="Times New Roman" w:cs="Times New Roman"/>
                <w:color w:val="000000" w:themeColor="text1"/>
              </w:rPr>
              <w:t>6</w:t>
            </w:r>
            <w:r w:rsidRPr="00C05FF5">
              <w:rPr>
                <w:rFonts w:ascii="Times New Roman" w:hAnsi="Times New Roman" w:cs="Times New Roman"/>
                <w:color w:val="000000" w:themeColor="text1"/>
              </w:rPr>
              <w:t>8</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4D5C27">
              <w:rPr>
                <w:rFonts w:ascii="Times New Roman" w:hAnsi="Times New Roman" w:cs="Times New Roman"/>
                <w:color w:val="000000" w:themeColor="text1"/>
              </w:rPr>
              <w:t>6</w:t>
            </w:r>
            <w:r w:rsidRPr="00C05FF5">
              <w:rPr>
                <w:rFonts w:ascii="Times New Roman" w:hAnsi="Times New Roman" w:cs="Times New Roman"/>
                <w:color w:val="000000" w:themeColor="text1"/>
              </w:rPr>
              <w:t>8</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C05FF5" w:rsidRPr="00C05FF5" w:rsidRDefault="00C05FF5" w:rsidP="00FC0F28">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w:t>
            </w:r>
            <w:r w:rsidR="00FC0F28">
              <w:rPr>
                <w:rFonts w:ascii="Times New Roman" w:hAnsi="Times New Roman" w:cs="Times New Roman"/>
                <w:color w:val="000000" w:themeColor="text1"/>
              </w:rPr>
              <w:t>637</w:t>
            </w:r>
          </w:p>
        </w:tc>
      </w:tr>
      <w:tr w:rsidR="00C05FF5" w:rsidRPr="002249F5" w:rsidTr="00C05FF5">
        <w:trPr>
          <w:trHeight w:val="70"/>
        </w:trPr>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C05FF5" w:rsidRPr="002249F5" w:rsidTr="00C05FF5">
        <w:tc>
          <w:tcPr>
            <w:tcW w:w="7759" w:type="dxa"/>
            <w:vAlign w:val="center"/>
          </w:tcPr>
          <w:p w:rsidR="00C05FF5" w:rsidRPr="002249F5" w:rsidRDefault="00C05FF5" w:rsidP="00C05FF5">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C05FF5" w:rsidRPr="00C05FF5" w:rsidRDefault="00C05FF5" w:rsidP="00C05FF5">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B43071" w:rsidRPr="002249F5" w:rsidRDefault="00B43071" w:rsidP="00215BB4">
      <w:pPr>
        <w:pStyle w:val="3"/>
        <w:spacing w:before="0"/>
        <w:jc w:val="center"/>
        <w:rPr>
          <w:rFonts w:ascii="Times New Roman" w:hAnsi="Times New Roman" w:cs="Times New Roman"/>
          <w:b w:val="0"/>
          <w:i/>
          <w:color w:val="000000" w:themeColor="text1"/>
          <w:sz w:val="24"/>
          <w:szCs w:val="24"/>
        </w:rPr>
      </w:pPr>
      <w:bookmarkStart w:id="295" w:name="_Toc435791282"/>
    </w:p>
    <w:p w:rsidR="00CF5B3D" w:rsidRPr="00F67D65" w:rsidRDefault="00CF5B3D" w:rsidP="000D038E">
      <w:pPr>
        <w:pStyle w:val="3"/>
        <w:tabs>
          <w:tab w:val="left" w:pos="142"/>
        </w:tabs>
        <w:spacing w:before="0"/>
        <w:jc w:val="center"/>
        <w:rPr>
          <w:rFonts w:ascii="Times New Roman" w:hAnsi="Times New Roman" w:cs="Times New Roman"/>
          <w:color w:val="000000" w:themeColor="text1"/>
          <w:sz w:val="24"/>
          <w:szCs w:val="24"/>
        </w:rPr>
      </w:pPr>
      <w:bookmarkStart w:id="296" w:name="_Toc6389244"/>
      <w:bookmarkStart w:id="297" w:name="_Toc137624732"/>
      <w:bookmarkStart w:id="298" w:name="bookmark114"/>
      <w:bookmarkEnd w:id="295"/>
      <w:r w:rsidRPr="002249F5">
        <w:rPr>
          <w:rFonts w:ascii="Times New Roman" w:hAnsi="Times New Roman" w:cs="Times New Roman"/>
          <w:b w:val="0"/>
          <w:i/>
          <w:color w:val="000000" w:themeColor="text1"/>
          <w:sz w:val="24"/>
          <w:szCs w:val="24"/>
        </w:rPr>
        <w:t xml:space="preserve">1.6.2. Описание резервов и дефицитов тепловой </w:t>
      </w:r>
      <w:r w:rsidRPr="002F0192">
        <w:rPr>
          <w:rFonts w:ascii="Times New Roman" w:hAnsi="Times New Roman" w:cs="Times New Roman"/>
          <w:b w:val="0"/>
          <w:i/>
          <w:color w:val="000000" w:themeColor="text1"/>
          <w:sz w:val="24"/>
          <w:szCs w:val="24"/>
        </w:rPr>
        <w:t xml:space="preserve">мощности нетто по каждому источнику </w:t>
      </w:r>
      <w:r w:rsidRPr="002F0192">
        <w:rPr>
          <w:rFonts w:ascii="Times New Roman" w:hAnsi="Times New Roman" w:cs="Times New Roman"/>
          <w:b w:val="0"/>
          <w:i/>
          <w:color w:val="000000" w:themeColor="text1"/>
          <w:sz w:val="24"/>
          <w:szCs w:val="24"/>
        </w:rPr>
        <w:br/>
        <w:t>тепловой энергии, а в ценовых зонах теплоснабжения - по каждой системе теплоснабжения</w:t>
      </w:r>
      <w:bookmarkEnd w:id="296"/>
      <w:bookmarkEnd w:id="297"/>
      <w:r w:rsidRPr="002F0192">
        <w:rPr>
          <w:rFonts w:ascii="Times New Roman" w:hAnsi="Times New Roman" w:cs="Times New Roman"/>
          <w:b w:val="0"/>
          <w:i/>
          <w:color w:val="000000" w:themeColor="text1"/>
          <w:sz w:val="24"/>
          <w:szCs w:val="24"/>
        </w:rPr>
        <w:br/>
      </w:r>
    </w:p>
    <w:bookmarkEnd w:id="298"/>
    <w:p w:rsidR="00276AF8" w:rsidRPr="00F67D65" w:rsidRDefault="00276AF8" w:rsidP="00276AF8">
      <w:pPr>
        <w:spacing w:after="0"/>
        <w:ind w:firstLine="709"/>
        <w:jc w:val="both"/>
        <w:rPr>
          <w:rFonts w:ascii="Times New Roman" w:hAnsi="Times New Roman" w:cs="Times New Roman"/>
          <w:color w:val="000000" w:themeColor="text1"/>
          <w:sz w:val="24"/>
          <w:szCs w:val="24"/>
        </w:rPr>
      </w:pPr>
      <w:r w:rsidRPr="00F67D65">
        <w:rPr>
          <w:rFonts w:ascii="Times New Roman" w:hAnsi="Times New Roman" w:cs="Times New Roman"/>
          <w:color w:val="000000" w:themeColor="text1"/>
          <w:sz w:val="24"/>
          <w:szCs w:val="24"/>
        </w:rPr>
        <w:t>Дефиц</w:t>
      </w:r>
      <w:r>
        <w:rPr>
          <w:rFonts w:ascii="Times New Roman" w:hAnsi="Times New Roman" w:cs="Times New Roman"/>
          <w:color w:val="000000" w:themeColor="text1"/>
          <w:sz w:val="24"/>
          <w:szCs w:val="24"/>
        </w:rPr>
        <w:t xml:space="preserve">итов тепловой мощности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сельсовета</w:t>
      </w:r>
      <w:r w:rsidRPr="00F67D65">
        <w:rPr>
          <w:rFonts w:ascii="Times New Roman" w:hAnsi="Times New Roman" w:cs="Times New Roman"/>
          <w:color w:val="000000" w:themeColor="text1"/>
          <w:sz w:val="24"/>
          <w:szCs w:val="24"/>
        </w:rPr>
        <w:t xml:space="preserve"> не выявлено.</w:t>
      </w:r>
    </w:p>
    <w:p w:rsidR="00AA2290" w:rsidRPr="002F0192" w:rsidRDefault="00AA2290" w:rsidP="00422323">
      <w:pPr>
        <w:spacing w:after="0"/>
        <w:ind w:firstLine="709"/>
        <w:jc w:val="center"/>
        <w:rPr>
          <w:rFonts w:ascii="Times New Roman" w:hAnsi="Times New Roman" w:cs="Times New Roman"/>
          <w:color w:val="000000" w:themeColor="text1"/>
          <w:sz w:val="24"/>
          <w:szCs w:val="24"/>
        </w:rPr>
      </w:pPr>
    </w:p>
    <w:p w:rsidR="00B43071" w:rsidRPr="004E4123" w:rsidRDefault="00B43071"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F0192">
        <w:rPr>
          <w:rFonts w:ascii="Times New Roman" w:hAnsi="Times New Roman" w:cs="Times New Roman"/>
          <w:color w:val="000000" w:themeColor="text1"/>
          <w:sz w:val="24"/>
          <w:szCs w:val="24"/>
        </w:rPr>
        <w:t>Балансы тепловой мощности и тепловых нагрузок</w:t>
      </w:r>
      <w:r w:rsidRPr="002249F5">
        <w:rPr>
          <w:rFonts w:ascii="Times New Roman" w:hAnsi="Times New Roman" w:cs="Times New Roman"/>
          <w:color w:val="000000" w:themeColor="text1"/>
          <w:sz w:val="24"/>
        </w:rPr>
        <w:t xml:space="preserve"> </w:t>
      </w:r>
      <w:r w:rsidR="00240F03">
        <w:rPr>
          <w:rFonts w:ascii="Times New Roman" w:hAnsi="Times New Roman" w:cs="Times New Roman"/>
          <w:color w:val="000000" w:themeColor="text1"/>
          <w:sz w:val="24"/>
          <w:szCs w:val="24"/>
        </w:rPr>
        <w:t>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C05FF5" w:rsidRPr="002249F5" w:rsidTr="00C05FF5">
        <w:trPr>
          <w:trHeight w:val="60"/>
        </w:trPr>
        <w:tc>
          <w:tcPr>
            <w:tcW w:w="7768" w:type="dxa"/>
            <w:tcBorders>
              <w:tl2br w:val="single" w:sz="4" w:space="0" w:color="auto"/>
            </w:tcBorders>
            <w:vAlign w:val="center"/>
          </w:tcPr>
          <w:p w:rsidR="00C05FF5" w:rsidRPr="002249F5" w:rsidRDefault="00C05FF5" w:rsidP="00886C50">
            <w:pPr>
              <w:spacing w:after="0"/>
              <w:jc w:val="right"/>
              <w:rPr>
                <w:rFonts w:ascii="Times New Roman" w:hAnsi="Times New Roman" w:cs="Times New Roman"/>
                <w:b/>
                <w:color w:val="000000" w:themeColor="text1"/>
              </w:rPr>
            </w:pPr>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C05FF5" w:rsidRPr="002249F5" w:rsidRDefault="00C05FF5" w:rsidP="00886C50">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8" w:type="dxa"/>
            <w:vAlign w:val="center"/>
          </w:tcPr>
          <w:p w:rsidR="00C05FF5" w:rsidRPr="00F22BFB" w:rsidRDefault="00C05FF5" w:rsidP="00886C50">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C05FF5" w:rsidRPr="002249F5" w:rsidTr="00C05FF5">
        <w:trPr>
          <w:trHeight w:val="291"/>
        </w:trPr>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Резерв тепловой мощности нетто, Гкал/час</w:t>
            </w:r>
          </w:p>
        </w:tc>
        <w:tc>
          <w:tcPr>
            <w:tcW w:w="2438" w:type="dxa"/>
            <w:vAlign w:val="center"/>
          </w:tcPr>
          <w:p w:rsidR="00C05FF5" w:rsidRPr="002A2767" w:rsidRDefault="00C05FF5" w:rsidP="00FC0F28">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3,</w:t>
            </w:r>
            <w:r w:rsidR="00FC0F28">
              <w:rPr>
                <w:rFonts w:ascii="Times New Roman" w:hAnsi="Times New Roman" w:cs="Times New Roman"/>
                <w:color w:val="000000" w:themeColor="text1"/>
              </w:rPr>
              <w:t>425</w:t>
            </w:r>
          </w:p>
        </w:tc>
      </w:tr>
      <w:tr w:rsidR="00C05FF5" w:rsidRPr="002249F5" w:rsidTr="00C05FF5">
        <w:tc>
          <w:tcPr>
            <w:tcW w:w="7768" w:type="dxa"/>
            <w:vAlign w:val="center"/>
          </w:tcPr>
          <w:p w:rsidR="00C05FF5" w:rsidRPr="002249F5" w:rsidRDefault="00C05FF5" w:rsidP="002A2767">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Дефицит тепловой энергии, Гкал/час</w:t>
            </w:r>
          </w:p>
        </w:tc>
        <w:tc>
          <w:tcPr>
            <w:tcW w:w="2438" w:type="dxa"/>
            <w:vAlign w:val="center"/>
          </w:tcPr>
          <w:p w:rsidR="00C05FF5" w:rsidRPr="002A2767" w:rsidRDefault="00C05FF5" w:rsidP="002A2767">
            <w:pPr>
              <w:spacing w:after="0"/>
              <w:jc w:val="center"/>
              <w:rPr>
                <w:rFonts w:ascii="Times New Roman" w:hAnsi="Times New Roman" w:cs="Times New Roman"/>
                <w:color w:val="000000" w:themeColor="text1"/>
              </w:rPr>
            </w:pPr>
            <w:r w:rsidRPr="002A2767">
              <w:rPr>
                <w:rFonts w:ascii="Times New Roman" w:hAnsi="Times New Roman" w:cs="Times New Roman"/>
                <w:color w:val="000000" w:themeColor="text1"/>
              </w:rPr>
              <w:t>0,000</w:t>
            </w:r>
          </w:p>
        </w:tc>
      </w:tr>
    </w:tbl>
    <w:p w:rsidR="004E4123" w:rsidRDefault="004E4123" w:rsidP="004E4123">
      <w:pPr>
        <w:tabs>
          <w:tab w:val="left" w:pos="1560"/>
        </w:tabs>
        <w:spacing w:after="0"/>
        <w:jc w:val="both"/>
        <w:rPr>
          <w:rFonts w:ascii="Times New Roman" w:hAnsi="Times New Roman" w:cs="Times New Roman"/>
          <w:color w:val="000000" w:themeColor="text1"/>
          <w:sz w:val="24"/>
        </w:rPr>
      </w:pPr>
    </w:p>
    <w:p w:rsidR="00B43071" w:rsidRPr="00201BB5" w:rsidRDefault="00B43071" w:rsidP="00201BB5">
      <w:pPr>
        <w:pStyle w:val="3"/>
        <w:spacing w:before="0"/>
        <w:jc w:val="center"/>
        <w:rPr>
          <w:rFonts w:ascii="Times New Roman" w:hAnsi="Times New Roman" w:cs="Times New Roman"/>
          <w:b w:val="0"/>
          <w:i/>
          <w:color w:val="000000" w:themeColor="text1"/>
          <w:sz w:val="24"/>
          <w:szCs w:val="24"/>
        </w:rPr>
      </w:pPr>
      <w:bookmarkStart w:id="299" w:name="_Toc435791283"/>
      <w:bookmarkStart w:id="300" w:name="_Toc137624733"/>
      <w:r w:rsidRPr="00201BB5">
        <w:rPr>
          <w:rFonts w:ascii="Times New Roman" w:hAnsi="Times New Roman" w:cs="Times New Roman"/>
          <w:b w:val="0"/>
          <w:i/>
          <w:color w:val="000000" w:themeColor="text1"/>
          <w:sz w:val="24"/>
          <w:szCs w:val="24"/>
        </w:rPr>
        <w:t xml:space="preserve">1.6.3. Гидравлические режимы, обеспечивающие передачу тепловой энергии от источника </w:t>
      </w:r>
      <w:r w:rsidRPr="00201BB5">
        <w:rPr>
          <w:rFonts w:ascii="Times New Roman" w:hAnsi="Times New Roman" w:cs="Times New Roman"/>
          <w:b w:val="0"/>
          <w:i/>
          <w:color w:val="000000" w:themeColor="text1"/>
          <w:sz w:val="24"/>
          <w:szCs w:val="24"/>
        </w:rPr>
        <w:br/>
        <w:t xml:space="preserve">тепловой энергии до самого удаленного потребителя и характеризующих существующие </w:t>
      </w:r>
      <w:r w:rsidRPr="00201BB5">
        <w:rPr>
          <w:rFonts w:ascii="Times New Roman" w:hAnsi="Times New Roman" w:cs="Times New Roman"/>
          <w:b w:val="0"/>
          <w:i/>
          <w:color w:val="000000" w:themeColor="text1"/>
          <w:sz w:val="24"/>
          <w:szCs w:val="24"/>
        </w:rPr>
        <w:br/>
        <w:t>возможности (резервы и дефициты по пропускной способности) передачи тепловой энергии от источника к потребителю</w:t>
      </w:r>
      <w:bookmarkEnd w:id="299"/>
      <w:bookmarkEnd w:id="300"/>
    </w:p>
    <w:p w:rsidR="00AA2290" w:rsidRPr="00201BB5" w:rsidRDefault="00AA2290" w:rsidP="00201BB5">
      <w:pPr>
        <w:spacing w:after="0"/>
        <w:ind w:firstLine="709"/>
        <w:jc w:val="both"/>
        <w:rPr>
          <w:rFonts w:ascii="Times New Roman" w:hAnsi="Times New Roman" w:cs="Times New Roman"/>
          <w:color w:val="000000" w:themeColor="text1"/>
          <w:sz w:val="24"/>
          <w:szCs w:val="24"/>
          <w:highlight w:val="yellow"/>
        </w:rPr>
      </w:pPr>
    </w:p>
    <w:p w:rsidR="00B43071" w:rsidRPr="00201BB5" w:rsidRDefault="00B43071" w:rsidP="00201BB5">
      <w:pPr>
        <w:spacing w:after="0"/>
        <w:ind w:firstLine="709"/>
        <w:jc w:val="both"/>
        <w:rPr>
          <w:rFonts w:ascii="Times New Roman" w:hAnsi="Times New Roman" w:cs="Times New Roman"/>
          <w:color w:val="000000" w:themeColor="text1"/>
          <w:sz w:val="24"/>
          <w:szCs w:val="24"/>
        </w:rPr>
      </w:pPr>
      <w:r w:rsidRPr="00201BB5">
        <w:rPr>
          <w:rFonts w:ascii="Times New Roman" w:hAnsi="Times New Roman" w:cs="Times New Roman"/>
          <w:color w:val="000000" w:themeColor="text1"/>
          <w:sz w:val="24"/>
          <w:szCs w:val="24"/>
        </w:rPr>
        <w:t>Расчетные гидравлические режимы, обеспечивающие передачу тепловой энергии от источника тепловой энергии до самого удаленного потребителя.</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Данные режимы обеспечивают резерв разницы давлений между подающим и обратным трубопроводом на самом удаленном потребителе.</w:t>
      </w:r>
    </w:p>
    <w:p w:rsidR="002720DF" w:rsidRPr="00876BC4" w:rsidRDefault="002720DF" w:rsidP="00215BB4">
      <w:pPr>
        <w:spacing w:after="0"/>
        <w:ind w:firstLine="709"/>
        <w:jc w:val="both"/>
        <w:rPr>
          <w:rFonts w:ascii="Times New Roman" w:hAnsi="Times New Roman" w:cs="Times New Roman"/>
          <w:color w:val="000000" w:themeColor="text1"/>
          <w:sz w:val="24"/>
          <w:szCs w:val="24"/>
        </w:rPr>
      </w:pPr>
      <w:bookmarkStart w:id="301" w:name="bookmark115"/>
      <w:bookmarkStart w:id="302" w:name="bookmark116"/>
      <w:r w:rsidRPr="00876BC4">
        <w:rPr>
          <w:rFonts w:ascii="Times New Roman" w:hAnsi="Times New Roman" w:cs="Times New Roman"/>
          <w:color w:val="000000" w:themeColor="text1"/>
          <w:sz w:val="24"/>
          <w:szCs w:val="24"/>
        </w:rPr>
        <w:t>Система теплоснабжения</w:t>
      </w:r>
      <w:r w:rsidR="00873691" w:rsidRPr="00876BC4">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004190"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обеспечивается достаточный напор для подключения наиболее удаленных абонентов по принятой схеме (за</w:t>
      </w:r>
      <w:r w:rsidRPr="00876BC4">
        <w:rPr>
          <w:rFonts w:ascii="Times New Roman" w:hAnsi="Times New Roman" w:cs="Times New Roman"/>
          <w:color w:val="000000" w:themeColor="text1"/>
          <w:sz w:val="24"/>
          <w:szCs w:val="24"/>
        </w:rPr>
        <w:softHyphen/>
        <w:t xml:space="preserve">висимая без смешения). </w:t>
      </w:r>
      <w:bookmarkEnd w:id="301"/>
      <w:bookmarkEnd w:id="302"/>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3" w:name="_Toc435791284"/>
      <w:bookmarkStart w:id="304" w:name="_Toc137624734"/>
      <w:r w:rsidRPr="00876BC4">
        <w:rPr>
          <w:rFonts w:ascii="Times New Roman" w:hAnsi="Times New Roman" w:cs="Times New Roman"/>
          <w:b w:val="0"/>
          <w:i/>
          <w:color w:val="000000" w:themeColor="text1"/>
          <w:sz w:val="24"/>
          <w:szCs w:val="24"/>
        </w:rPr>
        <w:lastRenderedPageBreak/>
        <w:t>1.6.4. Причины возникновения дефицитов тепловой мощности и последствий влияния дефицитов на качество теплоснабжения</w:t>
      </w:r>
      <w:bookmarkEnd w:id="303"/>
      <w:bookmarkEnd w:id="304"/>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Дефицита тепловой мощности нетто источников тепловой энергии нет, соответственно влияния на качество теплоснабжения нет.</w:t>
      </w:r>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pStyle w:val="3"/>
        <w:spacing w:before="0"/>
        <w:jc w:val="center"/>
        <w:rPr>
          <w:rFonts w:ascii="Times New Roman" w:hAnsi="Times New Roman" w:cs="Times New Roman"/>
          <w:b w:val="0"/>
          <w:i/>
          <w:color w:val="000000" w:themeColor="text1"/>
          <w:sz w:val="24"/>
          <w:szCs w:val="24"/>
        </w:rPr>
      </w:pPr>
      <w:bookmarkStart w:id="305" w:name="_Toc435791285"/>
      <w:bookmarkStart w:id="306" w:name="_Toc137624735"/>
      <w:r w:rsidRPr="00876BC4">
        <w:rPr>
          <w:rFonts w:ascii="Times New Roman" w:hAnsi="Times New Roman" w:cs="Times New Roman"/>
          <w:b w:val="0"/>
          <w:i/>
          <w:color w:val="000000" w:themeColor="text1"/>
          <w:sz w:val="24"/>
          <w:szCs w:val="24"/>
        </w:rPr>
        <w:t xml:space="preserve">1.6.5. Резервы тепловой мощности нетто источников тепловой энергии и возможностей </w:t>
      </w:r>
      <w:r w:rsidRPr="00876BC4">
        <w:rPr>
          <w:rFonts w:ascii="Times New Roman" w:hAnsi="Times New Roman" w:cs="Times New Roman"/>
          <w:b w:val="0"/>
          <w:i/>
          <w:color w:val="000000" w:themeColor="text1"/>
          <w:sz w:val="24"/>
          <w:szCs w:val="24"/>
        </w:rPr>
        <w:br/>
        <w:t>расширения технологических зон действия источников с резервами тепловой мощности нетто в зоны действия с дефицитом тепловой мощности</w:t>
      </w:r>
      <w:bookmarkEnd w:id="305"/>
      <w:bookmarkEnd w:id="306"/>
    </w:p>
    <w:p w:rsidR="00986614" w:rsidRPr="00876BC4" w:rsidRDefault="00986614" w:rsidP="00215BB4">
      <w:pPr>
        <w:spacing w:after="0"/>
        <w:ind w:firstLine="709"/>
        <w:jc w:val="both"/>
        <w:rPr>
          <w:rFonts w:ascii="Times New Roman" w:hAnsi="Times New Roman" w:cs="Times New Roman"/>
          <w:color w:val="000000" w:themeColor="text1"/>
          <w:sz w:val="24"/>
          <w:szCs w:val="24"/>
        </w:rPr>
      </w:pPr>
    </w:p>
    <w:p w:rsidR="002720DF" w:rsidRPr="00876BC4" w:rsidRDefault="002720DF" w:rsidP="00215BB4">
      <w:pPr>
        <w:spacing w:after="0"/>
        <w:ind w:firstLine="709"/>
        <w:jc w:val="both"/>
        <w:rPr>
          <w:rFonts w:ascii="Times New Roman" w:hAnsi="Times New Roman" w:cs="Times New Roman"/>
          <w:color w:val="000000" w:themeColor="text1"/>
          <w:sz w:val="24"/>
          <w:szCs w:val="24"/>
        </w:rPr>
      </w:pPr>
      <w:r w:rsidRPr="00876BC4">
        <w:rPr>
          <w:rFonts w:ascii="Times New Roman" w:hAnsi="Times New Roman" w:cs="Times New Roman"/>
          <w:color w:val="000000" w:themeColor="text1"/>
          <w:sz w:val="24"/>
          <w:szCs w:val="24"/>
        </w:rPr>
        <w:t xml:space="preserve">В настоящее время наблюдается резерв тепловой мощности нетто. </w:t>
      </w:r>
      <w:r w:rsidR="00814D27">
        <w:rPr>
          <w:rFonts w:ascii="Times New Roman" w:hAnsi="Times New Roman" w:cs="Times New Roman"/>
          <w:color w:val="000000" w:themeColor="text1"/>
          <w:sz w:val="24"/>
          <w:szCs w:val="24"/>
        </w:rPr>
        <w:t xml:space="preserve">Расширение </w:t>
      </w:r>
      <w:r w:rsidRPr="00876BC4">
        <w:rPr>
          <w:rFonts w:ascii="Times New Roman" w:hAnsi="Times New Roman" w:cs="Times New Roman"/>
          <w:color w:val="000000" w:themeColor="text1"/>
          <w:sz w:val="24"/>
          <w:szCs w:val="24"/>
        </w:rPr>
        <w:t>технологических зон действия источ</w:t>
      </w:r>
      <w:r w:rsidR="001405F6" w:rsidRPr="00876BC4">
        <w:rPr>
          <w:rFonts w:ascii="Times New Roman" w:hAnsi="Times New Roman" w:cs="Times New Roman"/>
          <w:color w:val="000000" w:themeColor="text1"/>
          <w:sz w:val="24"/>
          <w:szCs w:val="24"/>
        </w:rPr>
        <w:t xml:space="preserve">ника </w:t>
      </w:r>
      <w:r w:rsidR="00814D27">
        <w:rPr>
          <w:rFonts w:ascii="Times New Roman" w:hAnsi="Times New Roman" w:cs="Times New Roman"/>
          <w:color w:val="000000" w:themeColor="text1"/>
          <w:sz w:val="24"/>
          <w:szCs w:val="24"/>
        </w:rPr>
        <w:t xml:space="preserve">возможно за счет действующего источника тепловой мощности, </w:t>
      </w:r>
      <w:r w:rsidRPr="00876BC4">
        <w:rPr>
          <w:rFonts w:ascii="Times New Roman" w:hAnsi="Times New Roman" w:cs="Times New Roman"/>
          <w:color w:val="000000" w:themeColor="text1"/>
          <w:sz w:val="24"/>
          <w:szCs w:val="24"/>
        </w:rPr>
        <w:t xml:space="preserve">который в соответствии с </w:t>
      </w:r>
      <w:r w:rsidR="00304BA2">
        <w:rPr>
          <w:rFonts w:ascii="Times New Roman" w:hAnsi="Times New Roman" w:cs="Times New Roman"/>
          <w:sz w:val="24"/>
        </w:rPr>
        <w:t>СП 89.13330.2016</w:t>
      </w:r>
      <w:r w:rsidRPr="00876BC4">
        <w:rPr>
          <w:rFonts w:ascii="Times New Roman" w:hAnsi="Times New Roman" w:cs="Times New Roman"/>
          <w:color w:val="000000" w:themeColor="text1"/>
          <w:sz w:val="24"/>
          <w:szCs w:val="24"/>
        </w:rPr>
        <w:t xml:space="preserve"> </w:t>
      </w:r>
      <w:r w:rsidR="00814D27">
        <w:rPr>
          <w:rFonts w:ascii="Times New Roman" w:hAnsi="Times New Roman" w:cs="Times New Roman"/>
          <w:color w:val="000000" w:themeColor="text1"/>
          <w:sz w:val="24"/>
          <w:szCs w:val="24"/>
        </w:rPr>
        <w:t>обес</w:t>
      </w:r>
      <w:r w:rsidR="00814D27">
        <w:rPr>
          <w:rFonts w:ascii="Times New Roman" w:hAnsi="Times New Roman" w:cs="Times New Roman"/>
          <w:color w:val="000000" w:themeColor="text1"/>
          <w:sz w:val="24"/>
          <w:szCs w:val="24"/>
        </w:rPr>
        <w:softHyphen/>
        <w:t>печивает</w:t>
      </w:r>
      <w:r w:rsidRPr="00876BC4">
        <w:rPr>
          <w:rFonts w:ascii="Times New Roman" w:hAnsi="Times New Roman" w:cs="Times New Roman"/>
          <w:color w:val="000000" w:themeColor="text1"/>
          <w:sz w:val="24"/>
          <w:szCs w:val="24"/>
        </w:rPr>
        <w:t xml:space="preserve"> 87% резервирование (при </w:t>
      </w:r>
      <w:proofErr w:type="spellStart"/>
      <w:r w:rsidRPr="00876BC4">
        <w:rPr>
          <w:rFonts w:ascii="Times New Roman" w:hAnsi="Times New Roman" w:cs="Times New Roman"/>
          <w:color w:val="000000" w:themeColor="text1"/>
          <w:sz w:val="24"/>
          <w:szCs w:val="24"/>
        </w:rPr>
        <w:t>Т</w:t>
      </w:r>
      <w:r w:rsidRPr="00876BC4">
        <w:rPr>
          <w:rFonts w:ascii="Times New Roman" w:hAnsi="Times New Roman" w:cs="Times New Roman"/>
          <w:color w:val="000000" w:themeColor="text1"/>
          <w:sz w:val="24"/>
          <w:szCs w:val="24"/>
          <w:vertAlign w:val="subscript"/>
        </w:rPr>
        <w:t>нар</w:t>
      </w:r>
      <w:proofErr w:type="spellEnd"/>
      <w:r w:rsidRPr="00876BC4">
        <w:rPr>
          <w:rFonts w:ascii="Times New Roman" w:hAnsi="Times New Roman" w:cs="Times New Roman"/>
          <w:color w:val="000000" w:themeColor="text1"/>
          <w:sz w:val="24"/>
          <w:szCs w:val="24"/>
        </w:rPr>
        <w:t>=-3</w:t>
      </w:r>
      <w:r w:rsidR="00876BC4">
        <w:rPr>
          <w:rFonts w:ascii="Times New Roman" w:hAnsi="Times New Roman" w:cs="Times New Roman"/>
          <w:color w:val="000000" w:themeColor="text1"/>
          <w:sz w:val="24"/>
          <w:szCs w:val="24"/>
        </w:rPr>
        <w:t>0</w:t>
      </w:r>
      <w:r w:rsidR="001405F6" w:rsidRPr="00876BC4">
        <w:rPr>
          <w:rFonts w:ascii="Times New Roman" w:hAnsi="Times New Roman" w:cs="Times New Roman"/>
          <w:color w:val="000000" w:themeColor="text1"/>
          <w:sz w:val="24"/>
          <w:szCs w:val="24"/>
          <w:vertAlign w:val="superscript"/>
        </w:rPr>
        <w:t>0</w:t>
      </w:r>
      <w:r w:rsidRPr="00876BC4">
        <w:rPr>
          <w:rFonts w:ascii="Times New Roman" w:hAnsi="Times New Roman" w:cs="Times New Roman"/>
          <w:color w:val="000000" w:themeColor="text1"/>
          <w:sz w:val="24"/>
          <w:szCs w:val="24"/>
        </w:rPr>
        <w:t>С) от расчетной нагрузки систем отопления</w:t>
      </w:r>
      <w:r w:rsidR="001405F6" w:rsidRPr="00876BC4">
        <w:rPr>
          <w:rFonts w:ascii="Times New Roman" w:hAnsi="Times New Roman" w:cs="Times New Roman"/>
          <w:color w:val="000000" w:themeColor="text1"/>
          <w:sz w:val="24"/>
          <w:szCs w:val="24"/>
        </w:rPr>
        <w:t xml:space="preserve"> </w:t>
      </w:r>
      <w:r w:rsidRPr="00876BC4">
        <w:rPr>
          <w:rFonts w:ascii="Times New Roman" w:hAnsi="Times New Roman" w:cs="Times New Roman"/>
          <w:color w:val="000000" w:themeColor="text1"/>
          <w:sz w:val="24"/>
          <w:szCs w:val="24"/>
        </w:rPr>
        <w:t>всех потребителей второй и трет</w:t>
      </w:r>
      <w:r w:rsidR="001405F6" w:rsidRPr="00876BC4">
        <w:rPr>
          <w:rFonts w:ascii="Times New Roman" w:hAnsi="Times New Roman" w:cs="Times New Roman"/>
          <w:color w:val="000000" w:themeColor="text1"/>
          <w:sz w:val="24"/>
          <w:szCs w:val="24"/>
        </w:rPr>
        <w:t>ей</w:t>
      </w:r>
      <w:r w:rsidRPr="00876BC4">
        <w:rPr>
          <w:rFonts w:ascii="Times New Roman" w:hAnsi="Times New Roman" w:cs="Times New Roman"/>
          <w:color w:val="000000" w:themeColor="text1"/>
          <w:sz w:val="24"/>
          <w:szCs w:val="24"/>
        </w:rPr>
        <w:t xml:space="preserve"> категории.</w:t>
      </w:r>
    </w:p>
    <w:p w:rsidR="001405F6" w:rsidRPr="00876BC4" w:rsidRDefault="001405F6" w:rsidP="00215BB4">
      <w:pPr>
        <w:spacing w:after="0"/>
        <w:ind w:firstLine="709"/>
        <w:jc w:val="both"/>
        <w:rPr>
          <w:rFonts w:ascii="Times New Roman" w:hAnsi="Times New Roman" w:cs="Times New Roman"/>
          <w:color w:val="000000" w:themeColor="text1"/>
          <w:sz w:val="24"/>
          <w:szCs w:val="24"/>
        </w:rPr>
      </w:pPr>
    </w:p>
    <w:p w:rsidR="001405F6" w:rsidRPr="00876BC4" w:rsidRDefault="001405F6" w:rsidP="00215BB4">
      <w:pPr>
        <w:spacing w:after="0"/>
        <w:rPr>
          <w:rFonts w:ascii="Times New Roman" w:eastAsiaTheme="majorEastAsia" w:hAnsi="Times New Roman" w:cs="Times New Roman"/>
          <w:b/>
          <w:bCs/>
          <w:color w:val="000000" w:themeColor="text1"/>
          <w:sz w:val="24"/>
          <w:szCs w:val="24"/>
        </w:rPr>
      </w:pPr>
      <w:bookmarkStart w:id="307" w:name="_Toc391732454"/>
      <w:bookmarkStart w:id="308" w:name="_Toc435791286"/>
      <w:r w:rsidRPr="00876BC4">
        <w:rPr>
          <w:rFonts w:ascii="Times New Roman" w:hAnsi="Times New Roman" w:cs="Times New Roman"/>
          <w:color w:val="000000" w:themeColor="text1"/>
          <w:sz w:val="24"/>
          <w:szCs w:val="24"/>
        </w:rPr>
        <w:br w:type="page"/>
      </w:r>
    </w:p>
    <w:p w:rsidR="001405F6" w:rsidRPr="00A64E36" w:rsidRDefault="001405F6" w:rsidP="00215BB4">
      <w:pPr>
        <w:pStyle w:val="2"/>
        <w:spacing w:before="0"/>
        <w:ind w:firstLine="709"/>
        <w:jc w:val="both"/>
        <w:rPr>
          <w:rFonts w:ascii="Times New Roman" w:hAnsi="Times New Roman" w:cs="Times New Roman"/>
          <w:color w:val="000000" w:themeColor="text1"/>
          <w:sz w:val="24"/>
          <w:szCs w:val="24"/>
        </w:rPr>
      </w:pPr>
      <w:bookmarkStart w:id="309" w:name="_Toc137624736"/>
      <w:r w:rsidRPr="002249F5">
        <w:rPr>
          <w:rFonts w:ascii="Times New Roman" w:hAnsi="Times New Roman" w:cs="Times New Roman"/>
          <w:color w:val="000000" w:themeColor="text1"/>
          <w:sz w:val="24"/>
          <w:szCs w:val="24"/>
        </w:rPr>
        <w:lastRenderedPageBreak/>
        <w:t xml:space="preserve">Часть 7. Балансы </w:t>
      </w:r>
      <w:r w:rsidRPr="00A64E36">
        <w:rPr>
          <w:rFonts w:ascii="Times New Roman" w:hAnsi="Times New Roman" w:cs="Times New Roman"/>
          <w:color w:val="000000" w:themeColor="text1"/>
          <w:sz w:val="24"/>
          <w:szCs w:val="24"/>
        </w:rPr>
        <w:t>теплоносителя</w:t>
      </w:r>
      <w:bookmarkEnd w:id="307"/>
      <w:bookmarkEnd w:id="308"/>
      <w:bookmarkEnd w:id="309"/>
    </w:p>
    <w:p w:rsidR="00986614" w:rsidRPr="00A64E36" w:rsidRDefault="00986614" w:rsidP="00986614">
      <w:pPr>
        <w:spacing w:after="0"/>
        <w:rPr>
          <w:rFonts w:ascii="Times New Roman" w:hAnsi="Times New Roman" w:cs="Times New Roman"/>
          <w:color w:val="000000" w:themeColor="text1"/>
          <w:sz w:val="24"/>
          <w:szCs w:val="24"/>
        </w:rPr>
      </w:pPr>
    </w:p>
    <w:p w:rsidR="001405F6" w:rsidRPr="00A64E36" w:rsidRDefault="001405F6" w:rsidP="00215BB4">
      <w:pPr>
        <w:pStyle w:val="3"/>
        <w:spacing w:before="0"/>
        <w:jc w:val="center"/>
        <w:rPr>
          <w:rFonts w:ascii="Times New Roman" w:hAnsi="Times New Roman" w:cs="Times New Roman"/>
          <w:b w:val="0"/>
          <w:i/>
          <w:color w:val="000000" w:themeColor="text1"/>
          <w:sz w:val="24"/>
          <w:szCs w:val="24"/>
        </w:rPr>
      </w:pPr>
      <w:bookmarkStart w:id="310" w:name="_Toc435791287"/>
      <w:bookmarkStart w:id="311" w:name="_Toc137624737"/>
      <w:r w:rsidRPr="00A64E36">
        <w:rPr>
          <w:rFonts w:ascii="Times New Roman" w:hAnsi="Times New Roman" w:cs="Times New Roman"/>
          <w:b w:val="0"/>
          <w:i/>
          <w:color w:val="000000" w:themeColor="text1"/>
          <w:sz w:val="24"/>
          <w:szCs w:val="24"/>
        </w:rPr>
        <w:t xml:space="preserve">1.7.1 Утвержденные балансы производительности водоподготовительных установок </w:t>
      </w:r>
      <w:r w:rsidRPr="00A64E36">
        <w:rPr>
          <w:rFonts w:ascii="Times New Roman" w:hAnsi="Times New Roman" w:cs="Times New Roman"/>
          <w:b w:val="0"/>
          <w:i/>
          <w:color w:val="000000" w:themeColor="text1"/>
          <w:sz w:val="24"/>
          <w:szCs w:val="24"/>
        </w:rPr>
        <w:br/>
        <w:t xml:space="preserve">теплоносителя для тепловых сетей и максимальное потребление теплоносителя в </w:t>
      </w:r>
      <w:r w:rsidRPr="00A64E36">
        <w:rPr>
          <w:rFonts w:ascii="Times New Roman" w:hAnsi="Times New Roman" w:cs="Times New Roman"/>
          <w:b w:val="0"/>
          <w:i/>
          <w:color w:val="000000" w:themeColor="text1"/>
          <w:sz w:val="24"/>
          <w:szCs w:val="24"/>
        </w:rPr>
        <w:br/>
        <w:t xml:space="preserve">теплоиспользующих установках потребителей в перспективных зонах действия систем </w:t>
      </w:r>
      <w:r w:rsidRPr="00A64E36">
        <w:rPr>
          <w:rFonts w:ascii="Times New Roman" w:hAnsi="Times New Roman" w:cs="Times New Roman"/>
          <w:b w:val="0"/>
          <w:i/>
          <w:color w:val="000000" w:themeColor="text1"/>
          <w:sz w:val="24"/>
          <w:szCs w:val="24"/>
        </w:rPr>
        <w:br/>
        <w:t xml:space="preserve">теплоснабжения и источников тепловой энергии, в том числе работающих на единую </w:t>
      </w:r>
      <w:r w:rsidRPr="00A64E36">
        <w:rPr>
          <w:rFonts w:ascii="Times New Roman" w:hAnsi="Times New Roman" w:cs="Times New Roman"/>
          <w:b w:val="0"/>
          <w:i/>
          <w:color w:val="000000" w:themeColor="text1"/>
          <w:sz w:val="24"/>
          <w:szCs w:val="24"/>
        </w:rPr>
        <w:br/>
        <w:t>тепловую сеть</w:t>
      </w:r>
      <w:bookmarkEnd w:id="310"/>
      <w:bookmarkEnd w:id="311"/>
    </w:p>
    <w:p w:rsidR="00986614" w:rsidRPr="00A64E36" w:rsidRDefault="00986614" w:rsidP="00215BB4">
      <w:pPr>
        <w:spacing w:after="0"/>
        <w:ind w:firstLine="709"/>
        <w:jc w:val="both"/>
        <w:rPr>
          <w:rFonts w:ascii="Times New Roman" w:hAnsi="Times New Roman" w:cs="Times New Roman"/>
          <w:color w:val="000000" w:themeColor="text1"/>
          <w:sz w:val="24"/>
          <w:szCs w:val="24"/>
        </w:rPr>
      </w:pP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Все тепловые сети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r w:rsidRPr="00896BA9">
        <w:rPr>
          <w:rFonts w:ascii="Times New Roman" w:hAnsi="Times New Roman" w:cs="Times New Roman"/>
          <w:color w:val="000000" w:themeColor="text1"/>
          <w:sz w:val="24"/>
        </w:rPr>
        <w:t xml:space="preserve"> – водяные, </w:t>
      </w:r>
      <w:r w:rsidR="00F22BFB">
        <w:rPr>
          <w:rFonts w:ascii="Times New Roman" w:hAnsi="Times New Roman" w:cs="Times New Roman"/>
          <w:color w:val="000000" w:themeColor="text1"/>
          <w:sz w:val="24"/>
        </w:rPr>
        <w:t>открытые</w:t>
      </w:r>
      <w:r w:rsidRPr="00896BA9">
        <w:rPr>
          <w:rFonts w:ascii="Times New Roman" w:hAnsi="Times New Roman" w:cs="Times New Roman"/>
          <w:color w:val="000000" w:themeColor="text1"/>
          <w:sz w:val="24"/>
        </w:rPr>
        <w:t>. Источником воды для тепловых сетей является вода, поставляемая из существующего водопровода.</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Согласно СП 124.13330.2012 «Тепловые сети», качество исходной воды для систем теп</w:t>
      </w:r>
      <w:r w:rsidRPr="00896BA9">
        <w:rPr>
          <w:rFonts w:ascii="Times New Roman" w:hAnsi="Times New Roman" w:cs="Times New Roman"/>
          <w:color w:val="000000" w:themeColor="text1"/>
          <w:sz w:val="24"/>
        </w:rPr>
        <w:softHyphen/>
        <w:t>лоснабжения должно отвечать требованиям СанПиН 2.1.4.1074 и правилам технической экс</w:t>
      </w:r>
      <w:r w:rsidRPr="00896BA9">
        <w:rPr>
          <w:rFonts w:ascii="Times New Roman" w:hAnsi="Times New Roman" w:cs="Times New Roman"/>
          <w:color w:val="000000" w:themeColor="text1"/>
          <w:sz w:val="24"/>
        </w:rPr>
        <w:softHyphen/>
        <w:t>плуатации электрических станций и сетей Минэнерго России.</w:t>
      </w:r>
    </w:p>
    <w:p w:rsidR="00D01735" w:rsidRPr="00896BA9" w:rsidRDefault="00D01735" w:rsidP="00D01735">
      <w:pPr>
        <w:spacing w:after="0"/>
        <w:ind w:firstLine="709"/>
        <w:jc w:val="both"/>
        <w:rPr>
          <w:rFonts w:ascii="Times New Roman" w:hAnsi="Times New Roman" w:cs="Times New Roman"/>
          <w:color w:val="000000" w:themeColor="text1"/>
          <w:sz w:val="24"/>
        </w:rPr>
      </w:pPr>
      <w:r w:rsidRPr="00896BA9">
        <w:rPr>
          <w:rFonts w:ascii="Times New Roman" w:hAnsi="Times New Roman" w:cs="Times New Roman"/>
          <w:color w:val="000000" w:themeColor="text1"/>
          <w:sz w:val="24"/>
        </w:rPr>
        <w:t xml:space="preserve">Для восполнения потерь </w:t>
      </w:r>
      <w:proofErr w:type="spellStart"/>
      <w:r w:rsidRPr="00896BA9">
        <w:rPr>
          <w:rFonts w:ascii="Times New Roman" w:hAnsi="Times New Roman" w:cs="Times New Roman"/>
          <w:color w:val="000000" w:themeColor="text1"/>
          <w:sz w:val="24"/>
        </w:rPr>
        <w:t>теплосетевой</w:t>
      </w:r>
      <w:proofErr w:type="spellEnd"/>
      <w:r w:rsidRPr="00896BA9">
        <w:rPr>
          <w:rFonts w:ascii="Times New Roman" w:hAnsi="Times New Roman" w:cs="Times New Roman"/>
          <w:color w:val="000000" w:themeColor="text1"/>
          <w:sz w:val="24"/>
        </w:rPr>
        <w:t xml:space="preserve"> воды в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r w:rsidRPr="00896BA9">
        <w:rPr>
          <w:rFonts w:ascii="Times New Roman" w:hAnsi="Times New Roman" w:cs="Times New Roman"/>
          <w:color w:val="000000" w:themeColor="text1"/>
          <w:sz w:val="24"/>
        </w:rPr>
        <w:t>, соответствующей нор</w:t>
      </w:r>
      <w:r w:rsidRPr="00896BA9">
        <w:rPr>
          <w:rFonts w:ascii="Times New Roman" w:hAnsi="Times New Roman" w:cs="Times New Roman"/>
          <w:color w:val="000000" w:themeColor="text1"/>
          <w:sz w:val="24"/>
        </w:rPr>
        <w:softHyphen/>
        <w:t xml:space="preserve">мам ПТЭТЭ, на </w:t>
      </w:r>
      <w:r w:rsidR="00240F03">
        <w:rPr>
          <w:rFonts w:ascii="Times New Roman" w:hAnsi="Times New Roman" w:cs="Times New Roman"/>
          <w:color w:val="000000" w:themeColor="text1"/>
          <w:sz w:val="24"/>
          <w:szCs w:val="24"/>
        </w:rPr>
        <w:t xml:space="preserve">котельной </w:t>
      </w:r>
      <w:r w:rsidRPr="00896BA9">
        <w:rPr>
          <w:rFonts w:ascii="Times New Roman" w:hAnsi="Times New Roman" w:cs="Times New Roman"/>
          <w:color w:val="000000" w:themeColor="text1"/>
          <w:sz w:val="24"/>
        </w:rPr>
        <w:t xml:space="preserve">установлены водоподготовительные установки по обработке </w:t>
      </w:r>
      <w:proofErr w:type="spellStart"/>
      <w:r w:rsidRPr="00896BA9">
        <w:rPr>
          <w:rFonts w:ascii="Times New Roman" w:hAnsi="Times New Roman" w:cs="Times New Roman"/>
          <w:color w:val="000000" w:themeColor="text1"/>
          <w:sz w:val="24"/>
        </w:rPr>
        <w:t>подпиточной</w:t>
      </w:r>
      <w:proofErr w:type="spellEnd"/>
      <w:r w:rsidRPr="00896BA9">
        <w:rPr>
          <w:rFonts w:ascii="Times New Roman" w:hAnsi="Times New Roman" w:cs="Times New Roman"/>
          <w:color w:val="000000" w:themeColor="text1"/>
          <w:sz w:val="24"/>
        </w:rPr>
        <w:t xml:space="preserve"> воды. Обработка воды методом </w:t>
      </w:r>
      <w:r w:rsidRPr="00896BA9">
        <w:rPr>
          <w:rFonts w:ascii="Times New Roman" w:hAnsi="Times New Roman" w:cs="Times New Roman"/>
          <w:color w:val="000000" w:themeColor="text1"/>
          <w:sz w:val="24"/>
          <w:lang w:val="en-US" w:eastAsia="en-US"/>
        </w:rPr>
        <w:t>Na</w:t>
      </w:r>
      <w:r w:rsidRPr="00896BA9">
        <w:rPr>
          <w:rFonts w:ascii="Times New Roman" w:hAnsi="Times New Roman" w:cs="Times New Roman"/>
          <w:color w:val="000000" w:themeColor="text1"/>
          <w:sz w:val="24"/>
        </w:rPr>
        <w:t>-</w:t>
      </w:r>
      <w:proofErr w:type="spellStart"/>
      <w:r w:rsidRPr="00896BA9">
        <w:rPr>
          <w:rFonts w:ascii="Times New Roman" w:hAnsi="Times New Roman" w:cs="Times New Roman"/>
          <w:color w:val="000000" w:themeColor="text1"/>
          <w:sz w:val="24"/>
        </w:rPr>
        <w:t>катионирования</w:t>
      </w:r>
      <w:proofErr w:type="spellEnd"/>
      <w:r w:rsidRPr="00896BA9">
        <w:rPr>
          <w:rFonts w:ascii="Times New Roman" w:hAnsi="Times New Roman" w:cs="Times New Roman"/>
          <w:color w:val="000000" w:themeColor="text1"/>
          <w:sz w:val="24"/>
        </w:rPr>
        <w:t xml:space="preserve"> (</w:t>
      </w:r>
      <w:proofErr w:type="spellStart"/>
      <w:r w:rsidRPr="00896BA9">
        <w:rPr>
          <w:rFonts w:ascii="Times New Roman" w:hAnsi="Times New Roman" w:cs="Times New Roman"/>
          <w:color w:val="000000" w:themeColor="text1"/>
          <w:sz w:val="24"/>
        </w:rPr>
        <w:t>ионообмена</w:t>
      </w:r>
      <w:proofErr w:type="spellEnd"/>
      <w:r w:rsidRPr="00896BA9">
        <w:rPr>
          <w:rFonts w:ascii="Times New Roman" w:hAnsi="Times New Roman" w:cs="Times New Roman"/>
          <w:color w:val="000000" w:themeColor="text1"/>
          <w:sz w:val="24"/>
        </w:rPr>
        <w:t>) заключается в фильтровании ее через слой катио</w:t>
      </w:r>
      <w:r w:rsidRPr="00896BA9">
        <w:rPr>
          <w:rFonts w:ascii="Times New Roman" w:hAnsi="Times New Roman" w:cs="Times New Roman"/>
          <w:color w:val="000000" w:themeColor="text1"/>
          <w:sz w:val="24"/>
        </w:rPr>
        <w:softHyphen/>
        <w:t>нита. При этом накипеобразующие катионы кальция и магния, определяющие жесткость воды, обмениваются на катионы натрия, обеспечивая работу котельного оборудования без повре</w:t>
      </w:r>
      <w:r w:rsidRPr="00896BA9">
        <w:rPr>
          <w:rFonts w:ascii="Times New Roman" w:hAnsi="Times New Roman" w:cs="Times New Roman"/>
          <w:color w:val="000000" w:themeColor="text1"/>
          <w:sz w:val="24"/>
        </w:rPr>
        <w:softHyphen/>
        <w:t>ждений вследствие отложений накипи и шлама.</w:t>
      </w:r>
    </w:p>
    <w:p w:rsidR="009D7503" w:rsidRPr="00A64E36" w:rsidRDefault="009D7503" w:rsidP="00215BB4">
      <w:pPr>
        <w:spacing w:after="0"/>
        <w:ind w:firstLine="709"/>
        <w:jc w:val="both"/>
        <w:rPr>
          <w:rFonts w:ascii="Times New Roman" w:hAnsi="Times New Roman" w:cs="Times New Roman"/>
          <w:color w:val="000000" w:themeColor="text1"/>
          <w:sz w:val="24"/>
          <w:szCs w:val="24"/>
        </w:rPr>
      </w:pPr>
    </w:p>
    <w:p w:rsidR="0087288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A64E36">
        <w:rPr>
          <w:rFonts w:ascii="Times New Roman" w:hAnsi="Times New Roman" w:cs="Times New Roman"/>
          <w:color w:val="000000" w:themeColor="text1"/>
          <w:sz w:val="24"/>
          <w:szCs w:val="24"/>
        </w:rPr>
        <w:t xml:space="preserve">Балансы производительности водоподготовительных установок теплоносителя для тепловых сетей и максимальное потребление теплоносителя в теплоиспользующих установках потребителей в зоне действия </w:t>
      </w:r>
      <w:r w:rsidR="00240F03">
        <w:rPr>
          <w:rFonts w:ascii="Times New Roman" w:hAnsi="Times New Roman" w:cs="Times New Roman"/>
          <w:color w:val="000000" w:themeColor="text1"/>
          <w:sz w:val="24"/>
          <w:szCs w:val="24"/>
        </w:rPr>
        <w:t xml:space="preserve">котельной </w:t>
      </w:r>
      <w:r w:rsidR="00A370BC">
        <w:rPr>
          <w:rFonts w:ascii="Times New Roman" w:hAnsi="Times New Roman" w:cs="Times New Roman"/>
          <w:color w:val="000000" w:themeColor="text1"/>
          <w:sz w:val="24"/>
          <w:szCs w:val="24"/>
        </w:rPr>
        <w:t>и тепловых</w:t>
      </w:r>
      <w:r w:rsidRPr="00A64E36">
        <w:rPr>
          <w:rFonts w:ascii="Times New Roman" w:hAnsi="Times New Roman" w:cs="Times New Roman"/>
          <w:color w:val="000000" w:themeColor="text1"/>
          <w:sz w:val="24"/>
          <w:szCs w:val="24"/>
        </w:rPr>
        <w:t xml:space="preserve"> </w:t>
      </w:r>
      <w:r w:rsidR="00A370BC">
        <w:rPr>
          <w:rFonts w:ascii="Times New Roman" w:hAnsi="Times New Roman" w:cs="Times New Roman"/>
          <w:color w:val="000000" w:themeColor="text1"/>
          <w:sz w:val="24"/>
          <w:szCs w:val="24"/>
        </w:rPr>
        <w:t>сетей</w:t>
      </w:r>
      <w:r w:rsidRPr="002249F5">
        <w:rPr>
          <w:rFonts w:ascii="Times New Roman" w:hAnsi="Times New Roman" w:cs="Times New Roman"/>
          <w:color w:val="000000" w:themeColor="text1"/>
          <w:sz w:val="24"/>
        </w:rPr>
        <w:t xml:space="preserve">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p>
    <w:tbl>
      <w:tblPr>
        <w:tblStyle w:val="aa"/>
        <w:tblW w:w="0" w:type="auto"/>
        <w:tblLook w:val="04A0" w:firstRow="1" w:lastRow="0" w:firstColumn="1" w:lastColumn="0" w:noHBand="0" w:noVBand="1"/>
      </w:tblPr>
      <w:tblGrid>
        <w:gridCol w:w="2548"/>
        <w:gridCol w:w="2549"/>
        <w:gridCol w:w="2549"/>
        <w:gridCol w:w="2549"/>
      </w:tblGrid>
      <w:tr w:rsidR="00C05FF5" w:rsidTr="00304BA2">
        <w:tc>
          <w:tcPr>
            <w:tcW w:w="2548"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 xml:space="preserve">Наименование </w:t>
            </w:r>
            <w:r>
              <w:rPr>
                <w:rFonts w:ascii="Times New Roman" w:hAnsi="Times New Roman" w:cs="Times New Roman"/>
                <w:b/>
              </w:rPr>
              <w:br/>
            </w:r>
            <w:r w:rsidRPr="00304BA2">
              <w:rPr>
                <w:rFonts w:ascii="Times New Roman" w:hAnsi="Times New Roman" w:cs="Times New Roman"/>
                <w:b/>
              </w:rPr>
              <w:t>котельной</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Располагаемая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sidRPr="00304BA2">
              <w:rPr>
                <w:rFonts w:ascii="Times New Roman" w:hAnsi="Times New Roman" w:cs="Times New Roman"/>
                <w:b/>
              </w:rPr>
              <w:t>Фактическая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c>
          <w:tcPr>
            <w:tcW w:w="2549" w:type="dxa"/>
            <w:vAlign w:val="center"/>
          </w:tcPr>
          <w:p w:rsidR="00C05FF5" w:rsidRPr="00304BA2" w:rsidRDefault="00C05FF5" w:rsidP="00C05FF5">
            <w:pPr>
              <w:jc w:val="center"/>
              <w:rPr>
                <w:rFonts w:ascii="Times New Roman" w:hAnsi="Times New Roman" w:cs="Times New Roman"/>
                <w:b/>
              </w:rPr>
            </w:pPr>
            <w:r>
              <w:rPr>
                <w:rFonts w:ascii="Times New Roman" w:hAnsi="Times New Roman" w:cs="Times New Roman"/>
                <w:b/>
              </w:rPr>
              <w:t>Максимальная</w:t>
            </w:r>
            <w:r w:rsidRPr="00304BA2">
              <w:rPr>
                <w:rFonts w:ascii="Times New Roman" w:hAnsi="Times New Roman" w:cs="Times New Roman"/>
                <w:b/>
              </w:rPr>
              <w:t xml:space="preserve"> производительность водоподготовительных установок, м</w:t>
            </w:r>
            <w:r w:rsidRPr="00304BA2">
              <w:rPr>
                <w:rFonts w:ascii="Times New Roman" w:hAnsi="Times New Roman" w:cs="Times New Roman"/>
                <w:b/>
                <w:vertAlign w:val="superscript"/>
              </w:rPr>
              <w:t>3</w:t>
            </w:r>
            <w:r w:rsidRPr="00304BA2">
              <w:rPr>
                <w:rFonts w:ascii="Times New Roman" w:hAnsi="Times New Roman" w:cs="Times New Roman"/>
                <w:b/>
              </w:rPr>
              <w:t>/ч</w:t>
            </w:r>
          </w:p>
        </w:tc>
      </w:tr>
      <w:tr w:rsidR="00C05FF5" w:rsidTr="00514C3F">
        <w:tc>
          <w:tcPr>
            <w:tcW w:w="2548" w:type="dxa"/>
            <w:vAlign w:val="center"/>
          </w:tcPr>
          <w:p w:rsidR="00C05FF5" w:rsidRPr="00304BA2" w:rsidRDefault="00C05FF5" w:rsidP="00C05FF5">
            <w:pPr>
              <w:jc w:val="center"/>
              <w:rPr>
                <w:rFonts w:ascii="Times New Roman" w:hAnsi="Times New Roman" w:cs="Times New Roman"/>
              </w:rPr>
            </w:pPr>
            <w:r w:rsidRPr="00304BA2">
              <w:rPr>
                <w:rFonts w:ascii="Times New Roman" w:hAnsi="Times New Roman" w:cs="Times New Roman"/>
              </w:rPr>
              <w:t xml:space="preserve">Котельная </w:t>
            </w:r>
            <w:r>
              <w:rPr>
                <w:rFonts w:ascii="Times New Roman" w:hAnsi="Times New Roman" w:cs="Times New Roman"/>
              </w:rPr>
              <w:br/>
              <w:t>«Центральная»</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0,144</w:t>
            </w:r>
          </w:p>
        </w:tc>
        <w:tc>
          <w:tcPr>
            <w:tcW w:w="2549" w:type="dxa"/>
            <w:vAlign w:val="center"/>
          </w:tcPr>
          <w:p w:rsidR="00C05FF5" w:rsidRPr="00C05FF5" w:rsidRDefault="00C05FF5" w:rsidP="00C05FF5">
            <w:pPr>
              <w:jc w:val="center"/>
              <w:rPr>
                <w:rFonts w:ascii="Times New Roman" w:hAnsi="Times New Roman" w:cs="Times New Roman"/>
                <w:color w:val="000000" w:themeColor="text1"/>
              </w:rPr>
            </w:pPr>
            <w:r w:rsidRPr="00C05FF5">
              <w:rPr>
                <w:rFonts w:ascii="Times New Roman" w:hAnsi="Times New Roman" w:cs="Times New Roman"/>
                <w:color w:val="000000" w:themeColor="text1"/>
              </w:rPr>
              <w:t>0,284</w:t>
            </w:r>
          </w:p>
        </w:tc>
      </w:tr>
    </w:tbl>
    <w:p w:rsidR="00D32397" w:rsidRDefault="00D32397" w:rsidP="00215BB4">
      <w:pPr>
        <w:spacing w:after="0"/>
        <w:ind w:firstLine="709"/>
        <w:jc w:val="both"/>
        <w:rPr>
          <w:rFonts w:ascii="Times New Roman" w:hAnsi="Times New Roman" w:cs="Times New Roman"/>
          <w:color w:val="000000" w:themeColor="text1"/>
        </w:rPr>
      </w:pPr>
    </w:p>
    <w:p w:rsidR="00117D4A" w:rsidRPr="00330A32" w:rsidRDefault="00117D4A" w:rsidP="00215BB4">
      <w:pPr>
        <w:pStyle w:val="3"/>
        <w:spacing w:before="0"/>
        <w:jc w:val="center"/>
        <w:rPr>
          <w:rFonts w:ascii="Times New Roman" w:hAnsi="Times New Roman" w:cs="Times New Roman"/>
          <w:b w:val="0"/>
          <w:i/>
          <w:color w:val="000000" w:themeColor="text1"/>
          <w:sz w:val="24"/>
          <w:szCs w:val="24"/>
        </w:rPr>
      </w:pPr>
      <w:bookmarkStart w:id="312" w:name="_Toc435791288"/>
      <w:bookmarkStart w:id="313" w:name="_Toc137624738"/>
      <w:r w:rsidRPr="002249F5">
        <w:rPr>
          <w:rFonts w:ascii="Times New Roman" w:hAnsi="Times New Roman" w:cs="Times New Roman"/>
          <w:b w:val="0"/>
          <w:i/>
          <w:color w:val="000000" w:themeColor="text1"/>
          <w:sz w:val="24"/>
          <w:szCs w:val="24"/>
        </w:rPr>
        <w:t>1.7.2 </w:t>
      </w:r>
      <w:r w:rsidRPr="00330A32">
        <w:rPr>
          <w:rFonts w:ascii="Times New Roman" w:hAnsi="Times New Roman" w:cs="Times New Roman"/>
          <w:b w:val="0"/>
          <w:i/>
          <w:color w:val="000000" w:themeColor="text1"/>
          <w:sz w:val="24"/>
          <w:szCs w:val="24"/>
        </w:rPr>
        <w:t>Утвержденные балансы производительности</w:t>
      </w:r>
      <w:r w:rsidR="009E72F0" w:rsidRPr="00330A32">
        <w:rPr>
          <w:rFonts w:ascii="Times New Roman" w:hAnsi="Times New Roman" w:cs="Times New Roman"/>
          <w:b w:val="0"/>
          <w:i/>
          <w:color w:val="000000" w:themeColor="text1"/>
          <w:sz w:val="24"/>
          <w:szCs w:val="24"/>
        </w:rPr>
        <w:t xml:space="preserve"> водоподготовительных установок</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теплоносителя для тепловых сетей и максимальное потреблени</w:t>
      </w:r>
      <w:r w:rsidR="0073389E" w:rsidRPr="00330A32">
        <w:rPr>
          <w:rFonts w:ascii="Times New Roman" w:hAnsi="Times New Roman" w:cs="Times New Roman"/>
          <w:b w:val="0"/>
          <w:i/>
          <w:color w:val="000000" w:themeColor="text1"/>
          <w:sz w:val="24"/>
          <w:szCs w:val="24"/>
        </w:rPr>
        <w:t>е</w:t>
      </w:r>
      <w:r w:rsidRPr="00330A32">
        <w:rPr>
          <w:rFonts w:ascii="Times New Roman" w:hAnsi="Times New Roman" w:cs="Times New Roman"/>
          <w:b w:val="0"/>
          <w:i/>
          <w:color w:val="000000" w:themeColor="text1"/>
          <w:sz w:val="24"/>
          <w:szCs w:val="24"/>
        </w:rPr>
        <w:t xml:space="preserve"> теплоносителя в аварийных</w:t>
      </w:r>
      <w:r w:rsidR="00EA3B4E" w:rsidRPr="00330A32">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режимах систем теплоснабжения</w:t>
      </w:r>
      <w:bookmarkEnd w:id="312"/>
      <w:bookmarkEnd w:id="313"/>
    </w:p>
    <w:p w:rsidR="00D4634F" w:rsidRPr="00330A32" w:rsidRDefault="00D4634F" w:rsidP="00215BB4">
      <w:pPr>
        <w:spacing w:after="0"/>
        <w:jc w:val="both"/>
        <w:rPr>
          <w:rFonts w:ascii="Times New Roman" w:hAnsi="Times New Roman" w:cs="Times New Roman"/>
          <w:color w:val="000000" w:themeColor="text1"/>
          <w:sz w:val="24"/>
          <w:szCs w:val="24"/>
        </w:rPr>
      </w:pPr>
    </w:p>
    <w:p w:rsidR="00117D4A" w:rsidRPr="00330A32" w:rsidRDefault="009D7503"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w:t>
      </w:r>
    </w:p>
    <w:tbl>
      <w:tblPr>
        <w:tblW w:w="50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736"/>
        <w:gridCol w:w="2724"/>
        <w:gridCol w:w="4222"/>
      </w:tblGrid>
      <w:tr w:rsidR="003B70F9" w:rsidRPr="002249F5" w:rsidTr="00D32397">
        <w:trPr>
          <w:trHeight w:val="80"/>
        </w:trPr>
        <w:tc>
          <w:tcPr>
            <w:tcW w:w="322" w:type="pct"/>
            <w:vAlign w:val="center"/>
          </w:tcPr>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w:t>
            </w:r>
          </w:p>
          <w:p w:rsidR="00117D4A" w:rsidRPr="002249F5" w:rsidRDefault="00117D4A" w:rsidP="00886C50">
            <w:pPr>
              <w:pStyle w:val="Default"/>
              <w:ind w:left="-107" w:right="-107" w:hanging="35"/>
              <w:jc w:val="center"/>
              <w:rPr>
                <w:b/>
                <w:color w:val="000000" w:themeColor="text1"/>
                <w:sz w:val="22"/>
                <w:szCs w:val="22"/>
              </w:rPr>
            </w:pPr>
            <w:r w:rsidRPr="002249F5">
              <w:rPr>
                <w:b/>
                <w:color w:val="000000" w:themeColor="text1"/>
                <w:sz w:val="22"/>
                <w:szCs w:val="22"/>
              </w:rPr>
              <w:t>п/п</w:t>
            </w:r>
          </w:p>
        </w:tc>
        <w:tc>
          <w:tcPr>
            <w:tcW w:w="1322"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Тепловая сеть</w:t>
            </w:r>
          </w:p>
        </w:tc>
        <w:tc>
          <w:tcPr>
            <w:tcW w:w="1316"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Производительность водоподготовительных установок, м</w:t>
            </w:r>
            <w:r w:rsidRPr="002249F5">
              <w:rPr>
                <w:b/>
                <w:color w:val="000000" w:themeColor="text1"/>
                <w:sz w:val="22"/>
                <w:szCs w:val="22"/>
                <w:vertAlign w:val="superscript"/>
              </w:rPr>
              <w:t>3</w:t>
            </w:r>
            <w:r w:rsidRPr="002249F5">
              <w:rPr>
                <w:b/>
                <w:color w:val="000000" w:themeColor="text1"/>
                <w:sz w:val="22"/>
                <w:szCs w:val="22"/>
              </w:rPr>
              <w:t>/ч</w:t>
            </w:r>
          </w:p>
        </w:tc>
        <w:tc>
          <w:tcPr>
            <w:tcW w:w="2040" w:type="pct"/>
            <w:vAlign w:val="center"/>
          </w:tcPr>
          <w:p w:rsidR="00117D4A" w:rsidRPr="002249F5" w:rsidRDefault="00117D4A" w:rsidP="00886C50">
            <w:pPr>
              <w:pStyle w:val="Default"/>
              <w:ind w:left="-107" w:right="-37" w:firstLine="107"/>
              <w:jc w:val="center"/>
              <w:rPr>
                <w:b/>
                <w:color w:val="000000" w:themeColor="text1"/>
                <w:sz w:val="22"/>
                <w:szCs w:val="22"/>
              </w:rPr>
            </w:pPr>
            <w:r w:rsidRPr="002249F5">
              <w:rPr>
                <w:b/>
                <w:color w:val="000000" w:themeColor="text1"/>
                <w:sz w:val="22"/>
                <w:szCs w:val="22"/>
              </w:rPr>
              <w:t>Максимальное потребление теплоносителя в аварийных режимах систем теплоснабжения, не более м</w:t>
            </w:r>
            <w:r w:rsidRPr="002249F5">
              <w:rPr>
                <w:b/>
                <w:color w:val="000000" w:themeColor="text1"/>
                <w:sz w:val="22"/>
                <w:szCs w:val="22"/>
                <w:vertAlign w:val="superscript"/>
              </w:rPr>
              <w:t>3</w:t>
            </w:r>
            <w:r w:rsidRPr="002249F5">
              <w:rPr>
                <w:b/>
                <w:color w:val="000000" w:themeColor="text1"/>
                <w:sz w:val="22"/>
                <w:szCs w:val="22"/>
              </w:rPr>
              <w:t>/ч</w:t>
            </w:r>
          </w:p>
        </w:tc>
      </w:tr>
      <w:tr w:rsidR="00C05FF5" w:rsidRPr="002249F5" w:rsidTr="00886C50">
        <w:trPr>
          <w:trHeight w:val="340"/>
        </w:trPr>
        <w:tc>
          <w:tcPr>
            <w:tcW w:w="322" w:type="pct"/>
            <w:tcBorders>
              <w:top w:val="single" w:sz="4" w:space="0" w:color="auto"/>
              <w:left w:val="single" w:sz="4" w:space="0" w:color="auto"/>
              <w:bottom w:val="single" w:sz="4" w:space="0" w:color="auto"/>
              <w:right w:val="single" w:sz="4" w:space="0" w:color="auto"/>
            </w:tcBorders>
            <w:vAlign w:val="center"/>
          </w:tcPr>
          <w:p w:rsidR="00C05FF5" w:rsidRDefault="00C05FF5" w:rsidP="00C05FF5">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1</w:t>
            </w:r>
          </w:p>
        </w:tc>
        <w:tc>
          <w:tcPr>
            <w:tcW w:w="1322" w:type="pct"/>
            <w:tcBorders>
              <w:top w:val="single" w:sz="4" w:space="0" w:color="auto"/>
              <w:left w:val="single" w:sz="4" w:space="0" w:color="auto"/>
              <w:bottom w:val="single" w:sz="4" w:space="0" w:color="auto"/>
              <w:right w:val="single" w:sz="4" w:space="0" w:color="auto"/>
            </w:tcBorders>
            <w:vAlign w:val="center"/>
          </w:tcPr>
          <w:p w:rsidR="00C05FF5" w:rsidRPr="00C75727" w:rsidRDefault="00C05FF5" w:rsidP="00C05FF5">
            <w:pPr>
              <w:spacing w:after="0" w:line="240" w:lineRule="auto"/>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Pr>
                <w:rFonts w:ascii="Times New Roman" w:hAnsi="Times New Roman" w:cs="Times New Roman"/>
                <w:color w:val="000000" w:themeColor="text1"/>
              </w:rPr>
              <w:t>«Центральная»</w:t>
            </w:r>
          </w:p>
        </w:tc>
        <w:tc>
          <w:tcPr>
            <w:tcW w:w="1316"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1,000</w:t>
            </w:r>
          </w:p>
        </w:tc>
        <w:tc>
          <w:tcPr>
            <w:tcW w:w="2040" w:type="pct"/>
            <w:tcBorders>
              <w:top w:val="single" w:sz="4" w:space="0" w:color="auto"/>
              <w:left w:val="single" w:sz="4" w:space="0" w:color="auto"/>
              <w:bottom w:val="single" w:sz="4" w:space="0" w:color="auto"/>
              <w:right w:val="single" w:sz="4" w:space="0" w:color="auto"/>
            </w:tcBorders>
            <w:vAlign w:val="center"/>
          </w:tcPr>
          <w:p w:rsidR="00C05FF5" w:rsidRPr="00C05FF5" w:rsidRDefault="00C05FF5" w:rsidP="00C05FF5">
            <w:pPr>
              <w:spacing w:after="0" w:line="240" w:lineRule="auto"/>
              <w:jc w:val="center"/>
              <w:rPr>
                <w:rFonts w:ascii="Times New Roman" w:hAnsi="Times New Roman" w:cs="Times New Roman"/>
                <w:color w:val="000000" w:themeColor="text1"/>
              </w:rPr>
            </w:pPr>
            <w:r w:rsidRPr="00C05FF5">
              <w:rPr>
                <w:rFonts w:ascii="Times New Roman" w:hAnsi="Times New Roman" w:cs="Times New Roman"/>
                <w:color w:val="000000" w:themeColor="text1"/>
              </w:rPr>
              <w:t>1,154</w:t>
            </w:r>
          </w:p>
        </w:tc>
      </w:tr>
    </w:tbl>
    <w:p w:rsidR="00886C50" w:rsidRDefault="00886C50" w:rsidP="004E4123">
      <w:pPr>
        <w:spacing w:after="0"/>
        <w:ind w:firstLine="709"/>
        <w:jc w:val="both"/>
        <w:rPr>
          <w:rFonts w:ascii="Times New Roman" w:hAnsi="Times New Roman" w:cs="Times New Roman"/>
          <w:color w:val="000000" w:themeColor="text1"/>
          <w:sz w:val="24"/>
          <w:szCs w:val="24"/>
        </w:rPr>
      </w:pPr>
    </w:p>
    <w:p w:rsidR="006E0FBA" w:rsidRPr="00330A32" w:rsidRDefault="00117D4A" w:rsidP="004E4123">
      <w:pPr>
        <w:spacing w:after="0"/>
        <w:ind w:firstLine="709"/>
        <w:jc w:val="both"/>
        <w:rPr>
          <w:rFonts w:ascii="Times New Roman" w:eastAsiaTheme="majorEastAsia" w:hAnsi="Times New Roman" w:cs="Times New Roman"/>
          <w:b/>
          <w:bCs/>
          <w:color w:val="000000" w:themeColor="text1"/>
          <w:sz w:val="24"/>
          <w:szCs w:val="24"/>
        </w:rPr>
      </w:pPr>
      <w:r w:rsidRPr="00330A32">
        <w:rPr>
          <w:rFonts w:ascii="Times New Roman" w:hAnsi="Times New Roman" w:cs="Times New Roman"/>
          <w:color w:val="000000" w:themeColor="text1"/>
          <w:sz w:val="24"/>
          <w:szCs w:val="24"/>
        </w:rPr>
        <w:t>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w:t>
      </w:r>
      <w:bookmarkStart w:id="314" w:name="_Toc391732455"/>
      <w:bookmarkStart w:id="315" w:name="_Toc435791289"/>
      <w:r w:rsidR="006E0FBA" w:rsidRPr="00330A32">
        <w:rPr>
          <w:rFonts w:ascii="Times New Roman" w:hAnsi="Times New Roman" w:cs="Times New Roman"/>
          <w:color w:val="000000" w:themeColor="text1"/>
          <w:sz w:val="24"/>
          <w:szCs w:val="24"/>
        </w:rPr>
        <w:br w:type="page"/>
      </w:r>
    </w:p>
    <w:p w:rsidR="006E0FBA" w:rsidRPr="00330A32" w:rsidRDefault="006E0FBA" w:rsidP="00215BB4">
      <w:pPr>
        <w:pStyle w:val="2"/>
        <w:spacing w:before="0"/>
        <w:ind w:firstLine="709"/>
        <w:jc w:val="both"/>
        <w:rPr>
          <w:rFonts w:ascii="Times New Roman" w:hAnsi="Times New Roman" w:cs="Times New Roman"/>
          <w:color w:val="000000" w:themeColor="text1"/>
          <w:sz w:val="24"/>
          <w:szCs w:val="24"/>
        </w:rPr>
      </w:pPr>
      <w:bookmarkStart w:id="316" w:name="_Toc137624739"/>
      <w:r w:rsidRPr="002249F5">
        <w:rPr>
          <w:rFonts w:ascii="Times New Roman" w:hAnsi="Times New Roman" w:cs="Times New Roman"/>
          <w:color w:val="000000" w:themeColor="text1"/>
          <w:sz w:val="24"/>
          <w:szCs w:val="24"/>
        </w:rPr>
        <w:lastRenderedPageBreak/>
        <w:t>Часть 8. </w:t>
      </w:r>
      <w:r w:rsidRPr="00330A32">
        <w:rPr>
          <w:rFonts w:ascii="Times New Roman" w:hAnsi="Times New Roman" w:cs="Times New Roman"/>
          <w:color w:val="000000" w:themeColor="text1"/>
          <w:sz w:val="24"/>
          <w:szCs w:val="24"/>
        </w:rPr>
        <w:t xml:space="preserve">Топливные балансы источников тепловой энергии и система обеспечения </w:t>
      </w:r>
      <w:r w:rsidR="00C87DD5">
        <w:rPr>
          <w:rFonts w:ascii="Times New Roman" w:hAnsi="Times New Roman" w:cs="Times New Roman"/>
          <w:color w:val="000000" w:themeColor="text1"/>
          <w:sz w:val="24"/>
          <w:szCs w:val="24"/>
        </w:rPr>
        <w:br/>
      </w:r>
      <w:r w:rsidRPr="00330A32">
        <w:rPr>
          <w:rFonts w:ascii="Times New Roman" w:hAnsi="Times New Roman" w:cs="Times New Roman"/>
          <w:color w:val="000000" w:themeColor="text1"/>
          <w:sz w:val="24"/>
          <w:szCs w:val="24"/>
        </w:rPr>
        <w:t>топливом</w:t>
      </w:r>
      <w:bookmarkEnd w:id="314"/>
      <w:bookmarkEnd w:id="315"/>
      <w:bookmarkEnd w:id="316"/>
    </w:p>
    <w:p w:rsidR="00986614" w:rsidRPr="00330A32" w:rsidRDefault="00986614" w:rsidP="00986614">
      <w:pPr>
        <w:spacing w:after="0"/>
        <w:rPr>
          <w:rFonts w:ascii="Times New Roman" w:hAnsi="Times New Roman" w:cs="Times New Roman"/>
          <w:color w:val="000000" w:themeColor="text1"/>
          <w:sz w:val="24"/>
          <w:szCs w:val="24"/>
        </w:rPr>
      </w:pPr>
    </w:p>
    <w:p w:rsidR="006E0FBA" w:rsidRPr="00330A32" w:rsidRDefault="006E0FBA" w:rsidP="00215BB4">
      <w:pPr>
        <w:pStyle w:val="3"/>
        <w:spacing w:before="0"/>
        <w:jc w:val="center"/>
        <w:rPr>
          <w:rFonts w:ascii="Times New Roman" w:hAnsi="Times New Roman" w:cs="Times New Roman"/>
          <w:b w:val="0"/>
          <w:i/>
          <w:color w:val="000000" w:themeColor="text1"/>
          <w:sz w:val="24"/>
          <w:szCs w:val="24"/>
        </w:rPr>
      </w:pPr>
      <w:bookmarkStart w:id="317" w:name="_Toc435791290"/>
      <w:bookmarkStart w:id="318" w:name="_Toc137624740"/>
      <w:r w:rsidRPr="00330A32">
        <w:rPr>
          <w:rFonts w:ascii="Times New Roman" w:hAnsi="Times New Roman" w:cs="Times New Roman"/>
          <w:b w:val="0"/>
          <w:i/>
          <w:color w:val="000000" w:themeColor="text1"/>
          <w:sz w:val="24"/>
          <w:szCs w:val="24"/>
        </w:rPr>
        <w:t xml:space="preserve">1.8.1 Описание видов и количества используемого основного топлива для каждого источника </w:t>
      </w:r>
      <w:r w:rsidR="00C87DD5">
        <w:rPr>
          <w:rFonts w:ascii="Times New Roman" w:hAnsi="Times New Roman" w:cs="Times New Roman"/>
          <w:b w:val="0"/>
          <w:i/>
          <w:color w:val="000000" w:themeColor="text1"/>
          <w:sz w:val="24"/>
          <w:szCs w:val="24"/>
        </w:rPr>
        <w:br/>
      </w:r>
      <w:r w:rsidRPr="00330A32">
        <w:rPr>
          <w:rFonts w:ascii="Times New Roman" w:hAnsi="Times New Roman" w:cs="Times New Roman"/>
          <w:b w:val="0"/>
          <w:i/>
          <w:color w:val="000000" w:themeColor="text1"/>
          <w:sz w:val="24"/>
          <w:szCs w:val="24"/>
        </w:rPr>
        <w:t>тепловой энергии</w:t>
      </w:r>
      <w:bookmarkEnd w:id="317"/>
      <w:bookmarkEnd w:id="318"/>
    </w:p>
    <w:p w:rsidR="00986614" w:rsidRPr="00330A32" w:rsidRDefault="00986614" w:rsidP="00215BB4">
      <w:pPr>
        <w:spacing w:after="0"/>
        <w:ind w:firstLine="709"/>
        <w:jc w:val="both"/>
        <w:rPr>
          <w:rFonts w:ascii="Times New Roman" w:hAnsi="Times New Roman" w:cs="Times New Roman"/>
          <w:color w:val="000000" w:themeColor="text1"/>
          <w:sz w:val="24"/>
          <w:szCs w:val="24"/>
        </w:rPr>
      </w:pP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bookmarkStart w:id="319" w:name="bookmark130"/>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D01735" w:rsidRPr="003572DE" w:rsidRDefault="00D01735" w:rsidP="00D01735">
      <w:pPr>
        <w:spacing w:after="0"/>
        <w:ind w:firstLine="709"/>
        <w:jc w:val="both"/>
        <w:rPr>
          <w:rFonts w:ascii="Times New Roman" w:hAnsi="Times New Roman" w:cs="Times New Roman"/>
          <w:color w:val="000000" w:themeColor="text1"/>
          <w:spacing w:val="-4"/>
          <w:sz w:val="24"/>
          <w:szCs w:val="24"/>
        </w:rPr>
      </w:pPr>
      <w:r w:rsidRPr="003572DE">
        <w:rPr>
          <w:rFonts w:ascii="Times New Roman" w:hAnsi="Times New Roman" w:cs="Times New Roman"/>
          <w:color w:val="000000" w:themeColor="text1"/>
          <w:spacing w:val="-4"/>
          <w:sz w:val="24"/>
          <w:szCs w:val="24"/>
        </w:rPr>
        <w:t>На расчетный период виды топлива остаются неизменными.</w:t>
      </w:r>
    </w:p>
    <w:p w:rsidR="00330A32" w:rsidRDefault="00330A32" w:rsidP="00330A32">
      <w:pPr>
        <w:spacing w:after="0"/>
        <w:ind w:firstLine="709"/>
        <w:jc w:val="both"/>
        <w:rPr>
          <w:rFonts w:ascii="Times New Roman" w:hAnsi="Times New Roman" w:cs="Times New Roman"/>
          <w:color w:val="000000" w:themeColor="text1"/>
          <w:sz w:val="24"/>
          <w:szCs w:val="24"/>
        </w:rPr>
      </w:pPr>
      <w:r w:rsidRPr="00330A32">
        <w:rPr>
          <w:rFonts w:ascii="Times New Roman" w:hAnsi="Times New Roman" w:cs="Times New Roman"/>
          <w:color w:val="000000" w:themeColor="text1"/>
          <w:sz w:val="24"/>
          <w:szCs w:val="24"/>
        </w:rPr>
        <w:t xml:space="preserve">Для каждого </w:t>
      </w:r>
      <w:proofErr w:type="spellStart"/>
      <w:r w:rsidRPr="00330A32">
        <w:rPr>
          <w:rFonts w:ascii="Times New Roman" w:hAnsi="Times New Roman" w:cs="Times New Roman"/>
          <w:color w:val="000000" w:themeColor="text1"/>
          <w:sz w:val="24"/>
          <w:szCs w:val="24"/>
        </w:rPr>
        <w:t>котлоагрегата</w:t>
      </w:r>
      <w:proofErr w:type="spellEnd"/>
      <w:r w:rsidRPr="00330A32">
        <w:rPr>
          <w:rFonts w:ascii="Times New Roman" w:hAnsi="Times New Roman" w:cs="Times New Roman"/>
          <w:color w:val="000000" w:themeColor="text1"/>
          <w:sz w:val="24"/>
          <w:szCs w:val="24"/>
        </w:rPr>
        <w:t xml:space="preserve"> утверждена собственная режимная карта при сжигании топлива.</w:t>
      </w:r>
    </w:p>
    <w:p w:rsidR="00DF45B3" w:rsidRPr="00330A32" w:rsidRDefault="00DF45B3" w:rsidP="00853E83">
      <w:pPr>
        <w:spacing w:after="0"/>
        <w:ind w:firstLine="709"/>
        <w:jc w:val="both"/>
        <w:rPr>
          <w:rFonts w:ascii="Times New Roman" w:hAnsi="Times New Roman" w:cs="Times New Roman"/>
          <w:color w:val="000000" w:themeColor="text1"/>
          <w:sz w:val="24"/>
          <w:szCs w:val="24"/>
        </w:rPr>
      </w:pPr>
      <w:r w:rsidRPr="00DF45B3">
        <w:rPr>
          <w:rFonts w:ascii="Times New Roman" w:hAnsi="Times New Roman" w:cs="Times New Roman"/>
          <w:color w:val="000000" w:themeColor="text1"/>
          <w:sz w:val="24"/>
          <w:szCs w:val="24"/>
        </w:rPr>
        <w:t>Динамика потребления котельно-печного топлива исто</w:t>
      </w:r>
      <w:r w:rsidR="00853E83">
        <w:rPr>
          <w:rFonts w:ascii="Times New Roman" w:hAnsi="Times New Roman" w:cs="Times New Roman"/>
          <w:color w:val="000000" w:themeColor="text1"/>
          <w:sz w:val="24"/>
          <w:szCs w:val="24"/>
        </w:rPr>
        <w:t xml:space="preserve">чниками тепловой энергии </w:t>
      </w:r>
      <w:r w:rsidR="00D01735">
        <w:rPr>
          <w:rFonts w:ascii="Times New Roman" w:hAnsi="Times New Roman" w:cs="Times New Roman"/>
          <w:color w:val="000000" w:themeColor="text1"/>
          <w:sz w:val="24"/>
          <w:szCs w:val="24"/>
        </w:rPr>
        <w:t>предоставлена</w:t>
      </w:r>
      <w:r w:rsidRPr="00DF45B3">
        <w:rPr>
          <w:rFonts w:ascii="Times New Roman" w:hAnsi="Times New Roman" w:cs="Times New Roman"/>
          <w:color w:val="000000" w:themeColor="text1"/>
          <w:sz w:val="24"/>
          <w:szCs w:val="24"/>
        </w:rPr>
        <w:t xml:space="preserve"> в таблице.</w:t>
      </w:r>
    </w:p>
    <w:bookmarkEnd w:id="319"/>
    <w:p w:rsidR="006E0FBA" w:rsidRPr="00330A32" w:rsidRDefault="006E0FBA" w:rsidP="00215BB4">
      <w:pPr>
        <w:spacing w:after="0"/>
        <w:jc w:val="both"/>
        <w:rPr>
          <w:rFonts w:ascii="Times New Roman" w:hAnsi="Times New Roman" w:cs="Times New Roman"/>
          <w:color w:val="000000" w:themeColor="text1"/>
          <w:sz w:val="24"/>
          <w:szCs w:val="24"/>
        </w:rPr>
      </w:pPr>
    </w:p>
    <w:p w:rsidR="006E0FBA" w:rsidRPr="00981982" w:rsidRDefault="006E0FB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Динамика потребления котельно-печного топлива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2170"/>
        <w:gridCol w:w="4572"/>
      </w:tblGrid>
      <w:tr w:rsidR="00550CE0" w:rsidRPr="002249F5" w:rsidTr="00D01735">
        <w:trPr>
          <w:trHeight w:val="20"/>
          <w:jc w:val="center"/>
        </w:trPr>
        <w:tc>
          <w:tcPr>
            <w:tcW w:w="1693"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Источник тепловой энергии</w:t>
            </w:r>
          </w:p>
        </w:tc>
        <w:tc>
          <w:tcPr>
            <w:tcW w:w="1064" w:type="pct"/>
            <w:vAlign w:val="center"/>
          </w:tcPr>
          <w:p w:rsidR="00550CE0" w:rsidRPr="002249F5" w:rsidRDefault="00550CE0" w:rsidP="00550CE0">
            <w:pPr>
              <w:pStyle w:val="Default"/>
              <w:jc w:val="center"/>
              <w:rPr>
                <w:b/>
                <w:color w:val="000000" w:themeColor="text1"/>
                <w:sz w:val="22"/>
                <w:szCs w:val="22"/>
              </w:rPr>
            </w:pPr>
            <w:r w:rsidRPr="002249F5">
              <w:rPr>
                <w:b/>
                <w:color w:val="000000" w:themeColor="text1"/>
                <w:sz w:val="22"/>
                <w:szCs w:val="22"/>
              </w:rPr>
              <w:t>Вид топлива</w:t>
            </w:r>
          </w:p>
        </w:tc>
        <w:tc>
          <w:tcPr>
            <w:tcW w:w="2242" w:type="pct"/>
            <w:vAlign w:val="center"/>
          </w:tcPr>
          <w:p w:rsidR="00550CE0"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Расход </w:t>
            </w:r>
            <w:proofErr w:type="spellStart"/>
            <w:r w:rsidRPr="002249F5">
              <w:rPr>
                <w:rFonts w:ascii="Times New Roman" w:hAnsi="Times New Roman" w:cs="Times New Roman"/>
                <w:b/>
                <w:color w:val="000000" w:themeColor="text1"/>
              </w:rPr>
              <w:t>котельно</w:t>
            </w:r>
            <w:r w:rsidRPr="002249F5">
              <w:rPr>
                <w:rFonts w:ascii="Times New Roman" w:hAnsi="Times New Roman" w:cs="Times New Roman"/>
                <w:b/>
                <w:color w:val="000000" w:themeColor="text1"/>
              </w:rPr>
              <w:softHyphen/>
              <w:t>печного</w:t>
            </w:r>
            <w:proofErr w:type="spellEnd"/>
            <w:r w:rsidRPr="002249F5">
              <w:rPr>
                <w:rFonts w:ascii="Times New Roman" w:hAnsi="Times New Roman" w:cs="Times New Roman"/>
                <w:b/>
                <w:color w:val="000000" w:themeColor="text1"/>
              </w:rPr>
              <w:t xml:space="preserve"> </w:t>
            </w:r>
          </w:p>
          <w:p w:rsidR="00550CE0" w:rsidRPr="002249F5" w:rsidRDefault="00550CE0" w:rsidP="00550CE0">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топлива</w:t>
            </w:r>
            <w:r w:rsidR="002B75A2">
              <w:rPr>
                <w:rFonts w:ascii="Times New Roman" w:hAnsi="Times New Roman" w:cs="Times New Roman"/>
                <w:b/>
                <w:color w:val="000000" w:themeColor="text1"/>
              </w:rPr>
              <w:t xml:space="preserve"> в 2024</w:t>
            </w:r>
            <w:r>
              <w:rPr>
                <w:rFonts w:ascii="Times New Roman" w:hAnsi="Times New Roman" w:cs="Times New Roman"/>
                <w:b/>
                <w:color w:val="000000" w:themeColor="text1"/>
              </w:rPr>
              <w:t xml:space="preserve"> году</w:t>
            </w:r>
          </w:p>
        </w:tc>
      </w:tr>
      <w:tr w:rsidR="00B56ABB" w:rsidRPr="002249F5" w:rsidTr="00886C50">
        <w:trPr>
          <w:trHeight w:val="20"/>
          <w:jc w:val="center"/>
        </w:trPr>
        <w:tc>
          <w:tcPr>
            <w:tcW w:w="1693" w:type="pct"/>
            <w:tcBorders>
              <w:top w:val="single" w:sz="4" w:space="0" w:color="auto"/>
              <w:left w:val="single" w:sz="4" w:space="0" w:color="auto"/>
              <w:bottom w:val="single" w:sz="4" w:space="0" w:color="auto"/>
              <w:right w:val="single" w:sz="4" w:space="0" w:color="auto"/>
            </w:tcBorders>
            <w:vAlign w:val="center"/>
          </w:tcPr>
          <w:p w:rsidR="00B56ABB" w:rsidRPr="00C75727" w:rsidRDefault="00B56ABB" w:rsidP="00B56ABB">
            <w:pPr>
              <w:spacing w:after="0"/>
              <w:jc w:val="center"/>
              <w:rPr>
                <w:rFonts w:ascii="Times New Roman" w:hAnsi="Times New Roman" w:cs="Times New Roman"/>
                <w:color w:val="000000" w:themeColor="text1"/>
              </w:rPr>
            </w:pPr>
            <w:r w:rsidRPr="00C75727">
              <w:rPr>
                <w:rFonts w:ascii="Times New Roman" w:hAnsi="Times New Roman" w:cs="Times New Roman"/>
                <w:color w:val="000000" w:themeColor="text1"/>
              </w:rPr>
              <w:t xml:space="preserve">Котельная </w:t>
            </w:r>
            <w:r w:rsidR="00DA5ACE">
              <w:rPr>
                <w:rFonts w:ascii="Times New Roman" w:hAnsi="Times New Roman" w:cs="Times New Roman"/>
                <w:color w:val="000000" w:themeColor="text1"/>
              </w:rPr>
              <w:t>«Центральная»</w:t>
            </w:r>
          </w:p>
        </w:tc>
        <w:tc>
          <w:tcPr>
            <w:tcW w:w="1064" w:type="pct"/>
            <w:tcBorders>
              <w:top w:val="single" w:sz="4" w:space="0" w:color="auto"/>
              <w:left w:val="single" w:sz="4" w:space="0" w:color="auto"/>
              <w:bottom w:val="single" w:sz="4" w:space="0" w:color="auto"/>
              <w:right w:val="single" w:sz="4" w:space="0" w:color="auto"/>
            </w:tcBorders>
            <w:vAlign w:val="center"/>
          </w:tcPr>
          <w:p w:rsidR="00B56ABB"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 xml:space="preserve">основное </w:t>
            </w:r>
          </w:p>
          <w:p w:rsidR="00B56ABB" w:rsidRPr="002249F5" w:rsidRDefault="00B56ABB" w:rsidP="00B56ABB">
            <w:pPr>
              <w:spacing w:after="0"/>
              <w:ind w:left="-108" w:right="-99"/>
              <w:jc w:val="center"/>
              <w:rPr>
                <w:rFonts w:ascii="Times New Roman" w:hAnsi="Times New Roman" w:cs="Times New Roman"/>
                <w:color w:val="000000" w:themeColor="text1"/>
                <w:sz w:val="20"/>
                <w:szCs w:val="20"/>
              </w:rPr>
            </w:pPr>
            <w:r w:rsidRPr="002249F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уголь</w:t>
            </w:r>
            <w:r w:rsidRPr="002249F5">
              <w:rPr>
                <w:rFonts w:ascii="Times New Roman" w:hAnsi="Times New Roman" w:cs="Times New Roman"/>
                <w:color w:val="000000" w:themeColor="text1"/>
                <w:sz w:val="20"/>
                <w:szCs w:val="20"/>
              </w:rPr>
              <w:t>),</w:t>
            </w:r>
            <w:r w:rsidR="00240661">
              <w:rPr>
                <w:rFonts w:ascii="Times New Roman" w:hAnsi="Times New Roman" w:cs="Times New Roman"/>
                <w:color w:val="000000" w:themeColor="text1"/>
                <w:sz w:val="20"/>
                <w:szCs w:val="20"/>
              </w:rPr>
              <w:t xml:space="preserve"> тонн</w:t>
            </w:r>
          </w:p>
        </w:tc>
        <w:tc>
          <w:tcPr>
            <w:tcW w:w="2242" w:type="pct"/>
            <w:tcBorders>
              <w:top w:val="single" w:sz="4" w:space="0" w:color="auto"/>
              <w:left w:val="single" w:sz="4" w:space="0" w:color="auto"/>
              <w:bottom w:val="single" w:sz="4" w:space="0" w:color="auto"/>
              <w:right w:val="single" w:sz="4" w:space="0" w:color="auto"/>
            </w:tcBorders>
            <w:vAlign w:val="center"/>
          </w:tcPr>
          <w:p w:rsidR="00B56ABB" w:rsidRPr="00B56ABB" w:rsidRDefault="00240661" w:rsidP="00FC0F28">
            <w:pPr>
              <w:spacing w:after="0"/>
              <w:ind w:left="-108" w:right="-99"/>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1 </w:t>
            </w:r>
            <w:r w:rsidR="00FC0F28">
              <w:rPr>
                <w:rFonts w:ascii="Times New Roman" w:hAnsi="Times New Roman" w:cs="Times New Roman"/>
                <w:color w:val="000000" w:themeColor="text1"/>
                <w:szCs w:val="20"/>
              </w:rPr>
              <w:t>947</w:t>
            </w:r>
          </w:p>
        </w:tc>
      </w:tr>
    </w:tbl>
    <w:p w:rsidR="00330A32" w:rsidRPr="00550CE0" w:rsidRDefault="00F22BFB" w:rsidP="00F22BFB">
      <w:pPr>
        <w:tabs>
          <w:tab w:val="left" w:pos="8640"/>
        </w:tabs>
        <w:spacing w:after="0"/>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20" w:name="bookmark131"/>
      <w:bookmarkStart w:id="321" w:name="_Toc137624741"/>
      <w:r w:rsidRPr="00550CE0">
        <w:rPr>
          <w:rFonts w:ascii="Times New Roman" w:hAnsi="Times New Roman" w:cs="Times New Roman"/>
          <w:b w:val="0"/>
          <w:i/>
          <w:color w:val="000000" w:themeColor="text1"/>
          <w:sz w:val="24"/>
          <w:szCs w:val="24"/>
        </w:rPr>
        <w:t xml:space="preserve">1.8.2. Описание видов резервного и аварийного топлива и возможности их обеспечения </w:t>
      </w:r>
      <w:r w:rsidR="00EA3B4E" w:rsidRPr="00550CE0">
        <w:rPr>
          <w:rFonts w:ascii="Times New Roman" w:hAnsi="Times New Roman" w:cs="Times New Roman"/>
          <w:b w:val="0"/>
          <w:i/>
          <w:color w:val="000000" w:themeColor="text1"/>
          <w:sz w:val="24"/>
          <w:szCs w:val="24"/>
        </w:rPr>
        <w:br/>
      </w:r>
      <w:r w:rsidRPr="00550CE0">
        <w:rPr>
          <w:rFonts w:ascii="Times New Roman" w:hAnsi="Times New Roman" w:cs="Times New Roman"/>
          <w:b w:val="0"/>
          <w:i/>
          <w:color w:val="000000" w:themeColor="text1"/>
          <w:sz w:val="24"/>
          <w:szCs w:val="24"/>
        </w:rPr>
        <w:t>в</w:t>
      </w:r>
      <w:bookmarkEnd w:id="320"/>
      <w:r w:rsidR="00EA3B4E" w:rsidRPr="00550CE0">
        <w:rPr>
          <w:rFonts w:ascii="Times New Roman" w:hAnsi="Times New Roman" w:cs="Times New Roman"/>
          <w:b w:val="0"/>
          <w:i/>
          <w:color w:val="000000" w:themeColor="text1"/>
          <w:sz w:val="24"/>
          <w:szCs w:val="24"/>
        </w:rPr>
        <w:t xml:space="preserve"> </w:t>
      </w:r>
      <w:r w:rsidRPr="00550CE0">
        <w:rPr>
          <w:rFonts w:ascii="Times New Roman" w:hAnsi="Times New Roman" w:cs="Times New Roman"/>
          <w:b w:val="0"/>
          <w:i/>
          <w:color w:val="000000" w:themeColor="text1"/>
          <w:sz w:val="24"/>
          <w:szCs w:val="24"/>
        </w:rPr>
        <w:t>соответствии с нормативными требованиями</w:t>
      </w:r>
      <w:bookmarkEnd w:id="321"/>
    </w:p>
    <w:p w:rsidR="00986614" w:rsidRPr="00550CE0" w:rsidRDefault="00986614" w:rsidP="00215BB4">
      <w:pPr>
        <w:spacing w:after="0"/>
        <w:ind w:firstLine="709"/>
        <w:jc w:val="both"/>
        <w:rPr>
          <w:rFonts w:ascii="Times New Roman" w:hAnsi="Times New Roman" w:cs="Times New Roman"/>
          <w:color w:val="000000" w:themeColor="text1"/>
          <w:sz w:val="24"/>
          <w:szCs w:val="24"/>
        </w:rPr>
      </w:pPr>
      <w:bookmarkStart w:id="322" w:name="bookmark132"/>
    </w:p>
    <w:bookmarkEnd w:id="322"/>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D01735" w:rsidRPr="00874D7C"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D01735" w:rsidRDefault="00D01735" w:rsidP="00D01735">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4E4123"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4E4123" w:rsidRPr="006E463A" w:rsidRDefault="004E4123" w:rsidP="004E4123">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B56ABB" w:rsidRDefault="00B56ABB" w:rsidP="00B56ABB">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240661">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240661">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886C50" w:rsidRPr="00550CE0" w:rsidRDefault="00886C50" w:rsidP="00215BB4">
      <w:pPr>
        <w:spacing w:after="0"/>
        <w:ind w:firstLine="709"/>
        <w:jc w:val="both"/>
        <w:rPr>
          <w:rFonts w:ascii="Times New Roman" w:hAnsi="Times New Roman" w:cs="Times New Roman"/>
          <w:color w:val="000000" w:themeColor="text1"/>
          <w:sz w:val="24"/>
          <w:szCs w:val="24"/>
        </w:rPr>
      </w:pPr>
    </w:p>
    <w:p w:rsidR="002110C0" w:rsidRPr="00550CE0" w:rsidRDefault="002110C0" w:rsidP="00215BB4">
      <w:pPr>
        <w:pStyle w:val="3"/>
        <w:spacing w:before="0"/>
        <w:jc w:val="center"/>
        <w:rPr>
          <w:rFonts w:ascii="Times New Roman" w:hAnsi="Times New Roman" w:cs="Times New Roman"/>
          <w:b w:val="0"/>
          <w:i/>
          <w:color w:val="000000" w:themeColor="text1"/>
          <w:sz w:val="24"/>
          <w:szCs w:val="24"/>
        </w:rPr>
      </w:pPr>
      <w:bookmarkStart w:id="323" w:name="_Toc137624742"/>
      <w:r w:rsidRPr="00550CE0">
        <w:rPr>
          <w:rFonts w:ascii="Times New Roman" w:hAnsi="Times New Roman" w:cs="Times New Roman"/>
          <w:b w:val="0"/>
          <w:i/>
          <w:color w:val="000000" w:themeColor="text1"/>
          <w:sz w:val="24"/>
          <w:szCs w:val="24"/>
        </w:rPr>
        <w:t>1.8.3. Описание особенностей характеристики топлив в зависимости от мест поставки</w:t>
      </w:r>
      <w:bookmarkEnd w:id="323"/>
    </w:p>
    <w:p w:rsidR="00C1631E" w:rsidRPr="00550CE0" w:rsidRDefault="00C1631E" w:rsidP="00215BB4">
      <w:pPr>
        <w:spacing w:after="0"/>
        <w:ind w:firstLine="709"/>
        <w:jc w:val="both"/>
        <w:rPr>
          <w:rFonts w:ascii="Times New Roman" w:hAnsi="Times New Roman" w:cs="Times New Roman"/>
          <w:color w:val="000000" w:themeColor="text1"/>
          <w:sz w:val="24"/>
          <w:szCs w:val="24"/>
        </w:rPr>
      </w:pPr>
      <w:bookmarkStart w:id="324" w:name="bookmark133"/>
    </w:p>
    <w:bookmarkEnd w:id="324"/>
    <w:p w:rsidR="004C720D" w:rsidRDefault="004C720D" w:rsidP="00981982">
      <w:pPr>
        <w:spacing w:after="0"/>
        <w:ind w:firstLine="709"/>
        <w:jc w:val="both"/>
        <w:rPr>
          <w:rFonts w:ascii="Times New Roman" w:hAnsi="Times New Roman" w:cs="Times New Roman"/>
          <w:color w:val="000000" w:themeColor="text1"/>
          <w:sz w:val="24"/>
          <w:szCs w:val="24"/>
        </w:rPr>
      </w:pPr>
      <w:r w:rsidRPr="004C720D">
        <w:rPr>
          <w:rFonts w:ascii="Times New Roman" w:hAnsi="Times New Roman" w:cs="Times New Roman"/>
          <w:color w:val="000000" w:themeColor="text1"/>
          <w:sz w:val="24"/>
          <w:szCs w:val="24"/>
        </w:rPr>
        <w:t>Канско-Ачинский угольный бассейн является крупным источником твердого топлива в основном представленным бурым углем. Угли бассейна характеризуются невысоким качеством, низкой зольностью (6-12%), высокой влажностью (около 35%), и невысоким содержанием углерода. Теплота сгорания колеблется в пределах 2800-3800 ккал/кг.</w:t>
      </w:r>
    </w:p>
    <w:p w:rsidR="002110C0" w:rsidRPr="00550CE0" w:rsidRDefault="00981982" w:rsidP="00981982">
      <w:pPr>
        <w:spacing w:after="0"/>
        <w:ind w:firstLine="709"/>
        <w:jc w:val="both"/>
        <w:rPr>
          <w:rFonts w:ascii="Times New Roman" w:hAnsi="Times New Roman" w:cs="Times New Roman"/>
          <w:color w:val="000000" w:themeColor="text1"/>
          <w:sz w:val="24"/>
          <w:szCs w:val="24"/>
        </w:rPr>
      </w:pPr>
      <w:r w:rsidRPr="00981982">
        <w:rPr>
          <w:rFonts w:ascii="Times New Roman" w:hAnsi="Times New Roman" w:cs="Times New Roman"/>
          <w:color w:val="000000" w:themeColor="text1"/>
          <w:sz w:val="24"/>
          <w:szCs w:val="24"/>
        </w:rPr>
        <w:t>Основные характеристики топлива (основного и резервного), поставляемого на источники тепла, представлены в таблице</w:t>
      </w:r>
      <w:hyperlink r:id="rId24" w:anchor="_bookmark147" w:history="1">
        <w:r w:rsidRPr="00981982">
          <w:rPr>
            <w:rFonts w:ascii="Times New Roman" w:hAnsi="Times New Roman" w:cs="Times New Roman"/>
            <w:color w:val="000000" w:themeColor="text1"/>
            <w:sz w:val="24"/>
            <w:szCs w:val="24"/>
          </w:rPr>
          <w:t>.</w:t>
        </w:r>
      </w:hyperlink>
    </w:p>
    <w:p w:rsidR="00C75727" w:rsidRDefault="00C75727" w:rsidP="00215BB4">
      <w:pPr>
        <w:spacing w:after="0"/>
        <w:jc w:val="both"/>
        <w:rPr>
          <w:rFonts w:ascii="Times New Roman" w:hAnsi="Times New Roman" w:cs="Times New Roman"/>
          <w:color w:val="000000" w:themeColor="text1"/>
          <w:sz w:val="24"/>
          <w:szCs w:val="24"/>
        </w:rPr>
      </w:pPr>
    </w:p>
    <w:p w:rsidR="008572EB" w:rsidRPr="008572EB" w:rsidRDefault="002110C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0CE0">
        <w:rPr>
          <w:rFonts w:ascii="Times New Roman" w:hAnsi="Times New Roman" w:cs="Times New Roman"/>
          <w:color w:val="000000" w:themeColor="text1"/>
          <w:sz w:val="24"/>
          <w:szCs w:val="24"/>
        </w:rPr>
        <w:t>Основные характеристики топлива, постав</w:t>
      </w:r>
      <w:r w:rsidRPr="002249F5">
        <w:rPr>
          <w:rFonts w:ascii="Times New Roman" w:hAnsi="Times New Roman" w:cs="Times New Roman"/>
          <w:color w:val="000000" w:themeColor="text1"/>
          <w:sz w:val="24"/>
        </w:rPr>
        <w:t>ляемого на источник тепла</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EF19BE" w:rsidP="00EF19BE">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B56ABB">
              <w:rPr>
                <w:rFonts w:ascii="Times New Roman" w:hAnsi="Times New Roman" w:cs="Times New Roman"/>
                <w:color w:val="000000" w:themeColor="text1"/>
              </w:rPr>
              <w:t xml:space="preserve"> </w:t>
            </w:r>
            <w:proofErr w:type="spellStart"/>
            <w:r w:rsidR="002540EF">
              <w:rPr>
                <w:rFonts w:ascii="Times New Roman" w:hAnsi="Times New Roman" w:cs="Times New Roman"/>
                <w:color w:val="000000" w:themeColor="text1"/>
              </w:rPr>
              <w:t>Мокрушинск</w:t>
            </w:r>
            <w:r w:rsidR="00B56ABB">
              <w:rPr>
                <w:rFonts w:ascii="Times New Roman" w:hAnsi="Times New Roman" w:cs="Times New Roman"/>
                <w:color w:val="000000" w:themeColor="text1"/>
              </w:rPr>
              <w:t>ого</w:t>
            </w:r>
            <w:proofErr w:type="spellEnd"/>
            <w:r w:rsidR="00B56ABB">
              <w:rPr>
                <w:rFonts w:ascii="Times New Roman" w:hAnsi="Times New Roman" w:cs="Times New Roman"/>
                <w:color w:val="000000" w:themeColor="text1"/>
              </w:rPr>
              <w:t xml:space="preserve">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4C720D"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B56ABB">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4C720D"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B56ABB">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4C0FD3" w:rsidRPr="00BE74BB" w:rsidRDefault="004C0FD3"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5" w:name="_Toc5888332"/>
      <w:bookmarkStart w:id="326" w:name="_Toc137624743"/>
      <w:bookmarkStart w:id="327" w:name="_Toc391732456"/>
      <w:bookmarkStart w:id="328" w:name="_Toc435791292"/>
      <w:r w:rsidRPr="00BE74BB">
        <w:rPr>
          <w:rFonts w:ascii="Times New Roman" w:hAnsi="Times New Roman" w:cs="Times New Roman"/>
          <w:b w:val="0"/>
          <w:i/>
          <w:color w:val="000000" w:themeColor="text1"/>
          <w:sz w:val="24"/>
          <w:szCs w:val="24"/>
        </w:rPr>
        <w:t>1.8.4 Описание использования местных видов топлива</w:t>
      </w:r>
      <w:bookmarkEnd w:id="325"/>
      <w:bookmarkEnd w:id="326"/>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rPr>
          <w:rFonts w:ascii="Times New Roman" w:hAnsi="Times New Roman" w:cs="Times New Roman"/>
          <w:color w:val="000000" w:themeColor="text1"/>
          <w:sz w:val="24"/>
          <w:szCs w:val="24"/>
        </w:rPr>
      </w:pPr>
    </w:p>
    <w:p w:rsidR="00CF5B3D" w:rsidRDefault="00B56ABB" w:rsidP="00CF5B3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Местным видом топлива в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w:t>
      </w:r>
      <w:proofErr w:type="spellEnd"/>
      <w:r>
        <w:rPr>
          <w:rFonts w:ascii="Times New Roman" w:hAnsi="Times New Roman" w:cs="Times New Roman"/>
          <w:color w:val="000000" w:themeColor="text1"/>
          <w:sz w:val="24"/>
          <w:szCs w:val="24"/>
        </w:rPr>
        <w:t xml:space="preserve"> сельсовете являются дрова. Существующие источники тепловой энергии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сельсовета не используют местные виды топлива в качестве основного, в связи с низкой теплотой сгорания.</w:t>
      </w:r>
    </w:p>
    <w:p w:rsidR="00C75727" w:rsidRPr="00BE74BB" w:rsidRDefault="00C75727"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29" w:name="_Toc5888333"/>
      <w:bookmarkStart w:id="330" w:name="_Toc137624744"/>
      <w:r w:rsidRPr="00BE74BB">
        <w:rPr>
          <w:rFonts w:ascii="Times New Roman" w:hAnsi="Times New Roman" w:cs="Times New Roman"/>
          <w:b w:val="0"/>
          <w:i/>
          <w:color w:val="000000" w:themeColor="text1"/>
          <w:sz w:val="24"/>
          <w:szCs w:val="24"/>
        </w:rPr>
        <w:t xml:space="preserve">1.8.5 Виды топлива (в случае, если топливом является уголь, - вид ископаемого угля в </w:t>
      </w:r>
      <w:r w:rsidR="00E6165F"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соответствии с Межгосударственным стандартом </w:t>
      </w:r>
      <w:hyperlink r:id="rId25" w:history="1">
        <w:r w:rsidRPr="00BE74BB">
          <w:rPr>
            <w:rFonts w:ascii="Times New Roman" w:hAnsi="Times New Roman" w:cs="Times New Roman"/>
            <w:b w:val="0"/>
            <w:i/>
            <w:color w:val="000000" w:themeColor="text1"/>
            <w:sz w:val="24"/>
            <w:szCs w:val="24"/>
          </w:rPr>
          <w:t>ГОСТ 25543-2013</w:t>
        </w:r>
      </w:hyperlink>
      <w:r w:rsidRPr="00BE74BB">
        <w:rPr>
          <w:rFonts w:ascii="Times New Roman" w:hAnsi="Times New Roman" w:cs="Times New Roman"/>
          <w:b w:val="0"/>
          <w:i/>
          <w:color w:val="000000" w:themeColor="text1"/>
          <w:sz w:val="24"/>
          <w:szCs w:val="24"/>
        </w:rPr>
        <w:t xml:space="preserve"> "Угли бурые, каменные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антрациты. Классификация по генетическим и технологическим параметрам"), их долю и </w:t>
      </w:r>
      <w:r w:rsidR="00B0716B" w:rsidRPr="00BE74BB">
        <w:rPr>
          <w:rFonts w:ascii="Times New Roman" w:hAnsi="Times New Roman" w:cs="Times New Roman"/>
          <w:b w:val="0"/>
          <w:i/>
          <w:color w:val="000000" w:themeColor="text1"/>
          <w:sz w:val="24"/>
          <w:szCs w:val="24"/>
        </w:rPr>
        <w:br/>
      </w:r>
      <w:r w:rsidRPr="00BE74BB">
        <w:rPr>
          <w:rFonts w:ascii="Times New Roman" w:hAnsi="Times New Roman" w:cs="Times New Roman"/>
          <w:b w:val="0"/>
          <w:i/>
          <w:color w:val="000000" w:themeColor="text1"/>
          <w:sz w:val="24"/>
          <w:szCs w:val="24"/>
        </w:rPr>
        <w:t xml:space="preserve">значение низшей теплоты сгорания топлива, используемые для производства тепловой энергии </w:t>
      </w:r>
      <w:r w:rsidRPr="00BE74BB">
        <w:rPr>
          <w:rFonts w:ascii="Times New Roman" w:hAnsi="Times New Roman" w:cs="Times New Roman"/>
          <w:b w:val="0"/>
          <w:i/>
          <w:color w:val="000000" w:themeColor="text1"/>
          <w:sz w:val="24"/>
          <w:szCs w:val="24"/>
        </w:rPr>
        <w:br/>
        <w:t>по каждой системе теплоснабжения</w:t>
      </w:r>
      <w:bookmarkEnd w:id="329"/>
      <w:bookmarkEnd w:id="330"/>
      <w:r w:rsidRPr="00BE74BB">
        <w:rPr>
          <w:rFonts w:ascii="Times New Roman" w:hAnsi="Times New Roman" w:cs="Times New Roman"/>
          <w:b w:val="0"/>
          <w:i/>
          <w:color w:val="000000" w:themeColor="text1"/>
          <w:sz w:val="24"/>
          <w:szCs w:val="24"/>
        </w:rPr>
        <w:br/>
      </w:r>
    </w:p>
    <w:p w:rsidR="00B56ABB" w:rsidRPr="003572DE" w:rsidRDefault="00B56ABB" w:rsidP="00B56ABB">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CF5B3D"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Низшая теплота сгорания топлива и его доля в производстве тепловой энергии по каждой системе теплоснабжения указаны в таблице.</w:t>
      </w:r>
    </w:p>
    <w:p w:rsidR="00240661" w:rsidRDefault="00240661" w:rsidP="00CF5B3D">
      <w:pPr>
        <w:spacing w:after="0"/>
        <w:ind w:firstLine="709"/>
        <w:jc w:val="both"/>
        <w:rPr>
          <w:rFonts w:ascii="Times New Roman" w:hAnsi="Times New Roman" w:cs="Times New Roman"/>
          <w:color w:val="000000" w:themeColor="text1"/>
          <w:sz w:val="24"/>
          <w:szCs w:val="24"/>
        </w:rPr>
      </w:pPr>
    </w:p>
    <w:p w:rsidR="00240661" w:rsidRPr="00BE74BB" w:rsidRDefault="00240661" w:rsidP="00CF5B3D">
      <w:pPr>
        <w:spacing w:after="0"/>
        <w:ind w:firstLine="709"/>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Виды топлива, используемые для производства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B56ABB" w:rsidRPr="00A42059" w:rsidTr="009A71BA">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B56ABB" w:rsidRPr="00A42059" w:rsidTr="009A71BA">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A42059" w:rsidRDefault="00B56ABB" w:rsidP="009A71BA">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B56ABB" w:rsidRPr="00A42059" w:rsidTr="009A71BA">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B56ABB" w:rsidRPr="00C75727" w:rsidRDefault="00240F03" w:rsidP="009A71BA">
            <w:pPr>
              <w:spacing w:after="0"/>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Котельныая</w:t>
            </w:r>
            <w:proofErr w:type="spellEnd"/>
            <w:r w:rsidR="00B56ABB">
              <w:rPr>
                <w:rFonts w:ascii="Times New Roman" w:hAnsi="Times New Roman" w:cs="Times New Roman"/>
                <w:color w:val="000000" w:themeColor="text1"/>
              </w:rPr>
              <w:t xml:space="preserve"> </w:t>
            </w:r>
            <w:proofErr w:type="spellStart"/>
            <w:r w:rsidR="002540EF">
              <w:rPr>
                <w:rFonts w:ascii="Times New Roman" w:hAnsi="Times New Roman" w:cs="Times New Roman"/>
                <w:color w:val="000000" w:themeColor="text1"/>
              </w:rPr>
              <w:t>Мокрушинск</w:t>
            </w:r>
            <w:r w:rsidR="00B56ABB">
              <w:rPr>
                <w:rFonts w:ascii="Times New Roman" w:hAnsi="Times New Roman" w:cs="Times New Roman"/>
                <w:color w:val="000000" w:themeColor="text1"/>
              </w:rPr>
              <w:t>ого</w:t>
            </w:r>
            <w:proofErr w:type="spellEnd"/>
            <w:r w:rsidR="00B56ABB">
              <w:rPr>
                <w:rFonts w:ascii="Times New Roman" w:hAnsi="Times New Roman" w:cs="Times New Roman"/>
                <w:color w:val="000000" w:themeColor="text1"/>
              </w:rPr>
              <w:t xml:space="preserve"> сельсовета</w:t>
            </w: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C9088E"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B56ABB">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B56ABB"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B56ABB" w:rsidRPr="00A42059"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E121EB" w:rsidRDefault="00B56ABB" w:rsidP="009A71BA">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C9088E"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B56ABB">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74185D" w:rsidRDefault="00B56ABB" w:rsidP="009A71BA">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B56ABB" w:rsidRPr="00A42059" w:rsidTr="009A71BA">
        <w:trPr>
          <w:trHeight w:val="204"/>
        </w:trPr>
        <w:tc>
          <w:tcPr>
            <w:tcW w:w="2415"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B56ABB" w:rsidRPr="00A42059" w:rsidRDefault="00B56ABB" w:rsidP="009A71BA">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B56ABB" w:rsidRPr="002249F5" w:rsidRDefault="00B56ABB" w:rsidP="009A71BA">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B56ABB" w:rsidRPr="00866021"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56ABB" w:rsidRPr="002249F5" w:rsidRDefault="00B56ABB" w:rsidP="009A71BA">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981982" w:rsidRPr="00BE74BB" w:rsidRDefault="00981982" w:rsidP="00BE74BB">
      <w:pPr>
        <w:tabs>
          <w:tab w:val="left" w:pos="1560"/>
        </w:tabs>
        <w:spacing w:after="0"/>
        <w:jc w:val="both"/>
        <w:rPr>
          <w:rFonts w:ascii="Times New Roman" w:hAnsi="Times New Roman" w:cs="Times New Roman"/>
          <w:color w:val="000000" w:themeColor="text1"/>
          <w:sz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1" w:name="_Toc5888334"/>
      <w:bookmarkStart w:id="332" w:name="_Toc137624745"/>
      <w:r w:rsidRPr="002249F5">
        <w:rPr>
          <w:rFonts w:ascii="Times New Roman" w:hAnsi="Times New Roman" w:cs="Times New Roman"/>
          <w:b w:val="0"/>
          <w:i/>
          <w:color w:val="000000" w:themeColor="text1"/>
          <w:sz w:val="24"/>
          <w:szCs w:val="24"/>
        </w:rPr>
        <w:lastRenderedPageBreak/>
        <w:t xml:space="preserve">1.8.6 Преобладающий в </w:t>
      </w:r>
      <w:r w:rsidR="00DB2DB3">
        <w:rPr>
          <w:rFonts w:ascii="Times New Roman" w:hAnsi="Times New Roman" w:cs="Times New Roman"/>
          <w:b w:val="0"/>
          <w:i/>
          <w:color w:val="000000" w:themeColor="text1"/>
          <w:sz w:val="24"/>
          <w:szCs w:val="24"/>
        </w:rPr>
        <w:t>поселении</w:t>
      </w:r>
      <w:r w:rsidRPr="00BE74B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BE74B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331"/>
      <w:bookmarkEnd w:id="332"/>
      <w:r w:rsidRPr="00BE74BB">
        <w:rPr>
          <w:rFonts w:ascii="Times New Roman" w:hAnsi="Times New Roman" w:cs="Times New Roman"/>
          <w:b w:val="0"/>
          <w:i/>
          <w:color w:val="000000" w:themeColor="text1"/>
          <w:sz w:val="24"/>
          <w:szCs w:val="24"/>
        </w:rPr>
        <w:br/>
      </w:r>
    </w:p>
    <w:p w:rsidR="00886C50" w:rsidRPr="004D5CDB" w:rsidRDefault="00886C50" w:rsidP="00886C50">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CF5B3D" w:rsidRPr="00BE74BB" w:rsidRDefault="00CF5B3D" w:rsidP="00CF5B3D">
      <w:pPr>
        <w:spacing w:after="0"/>
        <w:jc w:val="center"/>
        <w:rPr>
          <w:rFonts w:ascii="Times New Roman" w:eastAsiaTheme="majorEastAsia" w:hAnsi="Times New Roman" w:cs="Times New Roman"/>
          <w:b/>
          <w:bCs/>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3" w:name="_Toc5888335"/>
      <w:bookmarkStart w:id="334" w:name="_Toc137624746"/>
      <w:r w:rsidRPr="00BE74BB">
        <w:rPr>
          <w:rFonts w:ascii="Times New Roman" w:hAnsi="Times New Roman" w:cs="Times New Roman"/>
          <w:b w:val="0"/>
          <w:i/>
          <w:color w:val="000000" w:themeColor="text1"/>
          <w:sz w:val="24"/>
          <w:szCs w:val="24"/>
        </w:rPr>
        <w:t xml:space="preserve">1.8.7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333"/>
      <w:bookmarkEnd w:id="334"/>
      <w:r w:rsidRPr="00BE74BB">
        <w:rPr>
          <w:rFonts w:ascii="Times New Roman" w:hAnsi="Times New Roman" w:cs="Times New Roman"/>
          <w:b w:val="0"/>
          <w:i/>
          <w:color w:val="000000" w:themeColor="text1"/>
          <w:sz w:val="24"/>
          <w:szCs w:val="24"/>
        </w:rPr>
        <w:t xml:space="preserve"> </w:t>
      </w:r>
    </w:p>
    <w:p w:rsidR="00CF5B3D" w:rsidRPr="00BE74BB" w:rsidRDefault="00CF5B3D" w:rsidP="00CF5B3D">
      <w:pPr>
        <w:spacing w:after="0"/>
        <w:jc w:val="center"/>
        <w:rPr>
          <w:rFonts w:ascii="Times New Roman" w:hAnsi="Times New Roman" w:cs="Times New Roman"/>
          <w:color w:val="000000" w:themeColor="text1"/>
          <w:sz w:val="24"/>
          <w:szCs w:val="24"/>
        </w:rPr>
      </w:pPr>
    </w:p>
    <w:p w:rsidR="009767D3" w:rsidRPr="004D5CDB" w:rsidRDefault="009767D3" w:rsidP="009767D3">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w:t>
      </w:r>
      <w:proofErr w:type="spellEnd"/>
      <w:r>
        <w:rPr>
          <w:rFonts w:ascii="Times New Roman" w:hAnsi="Times New Roman" w:cs="Times New Roman"/>
          <w:color w:val="000000" w:themeColor="text1"/>
          <w:sz w:val="24"/>
          <w:szCs w:val="24"/>
        </w:rPr>
        <w:t xml:space="preserve">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7F7546" w:rsidRDefault="007F7546" w:rsidP="007F7546">
      <w:pPr>
        <w:spacing w:after="0"/>
        <w:ind w:firstLine="709"/>
        <w:jc w:val="both"/>
        <w:rPr>
          <w:rFonts w:ascii="Times New Roman" w:hAnsi="Times New Roman" w:cs="Times New Roman"/>
          <w:color w:val="000000" w:themeColor="text1"/>
          <w:sz w:val="24"/>
          <w:szCs w:val="24"/>
        </w:rPr>
      </w:pPr>
    </w:p>
    <w:p w:rsidR="007F7546" w:rsidRPr="007F7546" w:rsidRDefault="007F7546" w:rsidP="007F7546">
      <w:pPr>
        <w:spacing w:after="0"/>
        <w:ind w:firstLine="709"/>
        <w:jc w:val="both"/>
        <w:rPr>
          <w:rFonts w:ascii="Times New Roman" w:hAnsi="Times New Roman" w:cs="Times New Roman"/>
          <w:color w:val="000000" w:themeColor="text1"/>
          <w:sz w:val="24"/>
          <w:szCs w:val="24"/>
        </w:rPr>
      </w:pPr>
    </w:p>
    <w:p w:rsidR="00D01735" w:rsidRDefault="00D01735">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7449B8" w:rsidRPr="00BE74BB" w:rsidRDefault="007449B8" w:rsidP="00215BB4">
      <w:pPr>
        <w:pStyle w:val="2"/>
        <w:spacing w:before="0"/>
        <w:ind w:firstLine="709"/>
        <w:jc w:val="both"/>
        <w:rPr>
          <w:rFonts w:ascii="Times New Roman" w:hAnsi="Times New Roman" w:cs="Times New Roman"/>
          <w:color w:val="000000" w:themeColor="text1"/>
          <w:sz w:val="24"/>
          <w:szCs w:val="24"/>
        </w:rPr>
      </w:pPr>
      <w:bookmarkStart w:id="335" w:name="_Toc137624747"/>
      <w:r w:rsidRPr="002249F5">
        <w:rPr>
          <w:rFonts w:ascii="Times New Roman" w:hAnsi="Times New Roman" w:cs="Times New Roman"/>
          <w:color w:val="000000" w:themeColor="text1"/>
          <w:sz w:val="24"/>
          <w:szCs w:val="24"/>
        </w:rPr>
        <w:lastRenderedPageBreak/>
        <w:t xml:space="preserve">Часть 9. Надежность </w:t>
      </w:r>
      <w:r w:rsidRPr="00BE74BB">
        <w:rPr>
          <w:rFonts w:ascii="Times New Roman" w:hAnsi="Times New Roman" w:cs="Times New Roman"/>
          <w:color w:val="000000" w:themeColor="text1"/>
          <w:sz w:val="24"/>
          <w:szCs w:val="24"/>
        </w:rPr>
        <w:t>теплоснабжения</w:t>
      </w:r>
      <w:bookmarkEnd w:id="327"/>
      <w:bookmarkEnd w:id="328"/>
      <w:bookmarkEnd w:id="335"/>
    </w:p>
    <w:p w:rsidR="00C1631E" w:rsidRPr="00BE74BB" w:rsidRDefault="00C1631E" w:rsidP="00C1631E">
      <w:pPr>
        <w:spacing w:after="0"/>
        <w:rPr>
          <w:rFonts w:ascii="Times New Roman" w:hAnsi="Times New Roman" w:cs="Times New Roman"/>
          <w:color w:val="000000" w:themeColor="text1"/>
          <w:sz w:val="24"/>
          <w:szCs w:val="24"/>
        </w:rPr>
      </w:pP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Под надежностью системы теплоснабжения понимают способность проектируемых и действующих источников тепловой энергии, тепловых сетей и в целом системы централизо</w:t>
      </w:r>
      <w:r w:rsidRPr="00BE74BB">
        <w:rPr>
          <w:rFonts w:ascii="Times New Roman" w:hAnsi="Times New Roman" w:cs="Times New Roman"/>
          <w:color w:val="000000" w:themeColor="text1"/>
          <w:sz w:val="24"/>
          <w:szCs w:val="24"/>
        </w:rPr>
        <w:softHyphen/>
        <w:t>ванного теплоснабжения обеспечивать в течение заданного времени требуемые режимы, па</w:t>
      </w:r>
      <w:r w:rsidRPr="00BE74BB">
        <w:rPr>
          <w:rFonts w:ascii="Times New Roman" w:hAnsi="Times New Roman" w:cs="Times New Roman"/>
          <w:color w:val="000000" w:themeColor="text1"/>
          <w:sz w:val="24"/>
          <w:szCs w:val="24"/>
        </w:rPr>
        <w:softHyphen/>
        <w:t>раметры и качество теплоснабжения.</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Систем</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теплоснабжения</w:t>
      </w:r>
      <w:r w:rsidR="00A819F6" w:rsidRPr="00BE74B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B21C80"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был</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запроектирован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и построен</w:t>
      </w:r>
      <w:r w:rsidR="00AB1E9B" w:rsidRPr="00BE74BB">
        <w:rPr>
          <w:rFonts w:ascii="Times New Roman" w:hAnsi="Times New Roman" w:cs="Times New Roman"/>
          <w:color w:val="000000" w:themeColor="text1"/>
          <w:sz w:val="24"/>
          <w:szCs w:val="24"/>
        </w:rPr>
        <w:t>а</w:t>
      </w:r>
      <w:r w:rsidRPr="00BE74BB">
        <w:rPr>
          <w:rFonts w:ascii="Times New Roman" w:hAnsi="Times New Roman" w:cs="Times New Roman"/>
          <w:color w:val="000000" w:themeColor="text1"/>
          <w:sz w:val="24"/>
          <w:szCs w:val="24"/>
        </w:rPr>
        <w:t xml:space="preserve"> в соот</w:t>
      </w:r>
      <w:r w:rsidRPr="00BE74BB">
        <w:rPr>
          <w:rFonts w:ascii="Times New Roman" w:hAnsi="Times New Roman" w:cs="Times New Roman"/>
          <w:color w:val="000000" w:themeColor="text1"/>
          <w:sz w:val="24"/>
          <w:szCs w:val="24"/>
        </w:rPr>
        <w:softHyphen/>
        <w:t>ветствии с действовавшими на период проектирования нормативно-техническими докумен</w:t>
      </w:r>
      <w:r w:rsidRPr="00BE74BB">
        <w:rPr>
          <w:rFonts w:ascii="Times New Roman" w:hAnsi="Times New Roman" w:cs="Times New Roman"/>
          <w:color w:val="000000" w:themeColor="text1"/>
          <w:sz w:val="24"/>
          <w:szCs w:val="24"/>
        </w:rPr>
        <w:softHyphen/>
        <w:t>тами (НТД), в том числе: СНиП 11-35-76, СНиП</w:t>
      </w:r>
      <w:r w:rsidR="00A4733C"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11-Г.10-62, СНиП 11-36-73, СНиП 2.04-86, ВНТП-81 и др.</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данными НТД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 При выходе из строя одного котла количество тепловой энергии, отпускаемой потребителям второй катего</w:t>
      </w:r>
      <w:r w:rsidRPr="00BE74BB">
        <w:rPr>
          <w:rFonts w:ascii="Times New Roman" w:hAnsi="Times New Roman" w:cs="Times New Roman"/>
          <w:color w:val="000000" w:themeColor="text1"/>
          <w:sz w:val="24"/>
          <w:szCs w:val="24"/>
        </w:rPr>
        <w:softHyphen/>
        <w:t>рии, не нормировалось, и принято равным 50% от общей располагаемой мощности котлов, отпускающих нагрузку для систем отопления и вентиляции. Тепловые сети, согласно требо</w:t>
      </w:r>
      <w:r w:rsidRPr="00BE74BB">
        <w:rPr>
          <w:rFonts w:ascii="Times New Roman" w:hAnsi="Times New Roman" w:cs="Times New Roman"/>
          <w:color w:val="000000" w:themeColor="text1"/>
          <w:sz w:val="24"/>
          <w:szCs w:val="24"/>
        </w:rPr>
        <w:softHyphen/>
        <w:t>ваниям СНиП 11-Г.10-62, введенным в действие с 01.01.1964, проектировались, без резервных связей.</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надежности относятся следующие:</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числом нарушений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приведенной продолжительностью прекращений подачи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показатели, определяемые приведенным объемом </w:t>
      </w:r>
      <w:proofErr w:type="spellStart"/>
      <w:r w:rsidRPr="00BE74BB">
        <w:rPr>
          <w:rFonts w:ascii="Times New Roman" w:hAnsi="Times New Roman" w:cs="Times New Roman"/>
          <w:color w:val="000000" w:themeColor="text1"/>
          <w:sz w:val="24"/>
          <w:szCs w:val="24"/>
        </w:rPr>
        <w:t>не</w:t>
      </w:r>
      <w:r w:rsidR="004C0FD3" w:rsidRPr="00BE74BB">
        <w:rPr>
          <w:rFonts w:ascii="Times New Roman" w:hAnsi="Times New Roman" w:cs="Times New Roman"/>
          <w:color w:val="000000" w:themeColor="text1"/>
          <w:sz w:val="24"/>
          <w:szCs w:val="24"/>
        </w:rPr>
        <w:t>до</w:t>
      </w:r>
      <w:r w:rsidRPr="00BE74BB">
        <w:rPr>
          <w:rFonts w:ascii="Times New Roman" w:hAnsi="Times New Roman" w:cs="Times New Roman"/>
          <w:color w:val="000000" w:themeColor="text1"/>
          <w:sz w:val="24"/>
          <w:szCs w:val="24"/>
        </w:rPr>
        <w:t>отпуска</w:t>
      </w:r>
      <w:proofErr w:type="spellEnd"/>
      <w:r w:rsidRPr="00BE74BB">
        <w:rPr>
          <w:rFonts w:ascii="Times New Roman" w:hAnsi="Times New Roman" w:cs="Times New Roman"/>
          <w:color w:val="000000" w:themeColor="text1"/>
          <w:sz w:val="24"/>
          <w:szCs w:val="24"/>
        </w:rPr>
        <w:t xml:space="preserve"> тепла в результате нарушений в подаче тепловой энергии;</w:t>
      </w:r>
    </w:p>
    <w:p w:rsidR="00C47388" w:rsidRPr="00BE74BB" w:rsidRDefault="00C47388" w:rsidP="00FF362D">
      <w:pPr>
        <w:pStyle w:val="ad"/>
        <w:numPr>
          <w:ilvl w:val="0"/>
          <w:numId w:val="6"/>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показатели, определяемые средневзвешенной величиной отклонений температуры теплоносителя, соответствующие отклонениям параметров теплоносителя в результате нарушений в подаче тепловой энергии.</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Для дифференциации по видам нарушений в подаче тепловой энергии при определении характеристик для показателей уровня надежности используется коэффициент вида наруше</w:t>
      </w:r>
      <w:r w:rsidRPr="00BE74BB">
        <w:rPr>
          <w:rFonts w:ascii="Times New Roman" w:hAnsi="Times New Roman" w:cs="Times New Roman"/>
          <w:color w:val="000000" w:themeColor="text1"/>
          <w:sz w:val="24"/>
          <w:szCs w:val="24"/>
        </w:rPr>
        <w:softHyphen/>
        <w:t>ния в подаче тепловой энергии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внезапное нарушение в подаче тепловой энергии из-за несоблюдения регулируемой организацией регламентов эксплуатации объектов и оборудования теплофикационного и (или) </w:t>
      </w:r>
      <w:proofErr w:type="spellStart"/>
      <w:r w:rsidRPr="00BE74BB">
        <w:rPr>
          <w:rFonts w:ascii="Times New Roman" w:hAnsi="Times New Roman" w:cs="Times New Roman"/>
          <w:color w:val="000000" w:themeColor="text1"/>
          <w:sz w:val="24"/>
          <w:szCs w:val="24"/>
        </w:rPr>
        <w:t>теплосетевого</w:t>
      </w:r>
      <w:proofErr w:type="spellEnd"/>
      <w:r w:rsidRPr="00BE74BB">
        <w:rPr>
          <w:rFonts w:ascii="Times New Roman" w:hAnsi="Times New Roman" w:cs="Times New Roman"/>
          <w:color w:val="000000" w:themeColor="text1"/>
          <w:sz w:val="24"/>
          <w:szCs w:val="24"/>
        </w:rPr>
        <w:t xml:space="preserve"> хозяйства, происходящее без предварительного уведомления в установленном порядке потребителя товаров и услуг и приводящее к прекращению подачи тепловой энергии на срок более 8 часов в отопительный сезон или более 24 часов в </w:t>
      </w:r>
      <w:proofErr w:type="spellStart"/>
      <w:r w:rsidRPr="00BE74BB">
        <w:rPr>
          <w:rFonts w:ascii="Times New Roman" w:hAnsi="Times New Roman" w:cs="Times New Roman"/>
          <w:color w:val="000000" w:themeColor="text1"/>
          <w:sz w:val="24"/>
          <w:szCs w:val="24"/>
        </w:rPr>
        <w:t>межотопительный</w:t>
      </w:r>
      <w:proofErr w:type="spellEnd"/>
      <w:r w:rsidRPr="00BE74BB">
        <w:rPr>
          <w:rFonts w:ascii="Times New Roman" w:hAnsi="Times New Roman" w:cs="Times New Roman"/>
          <w:color w:val="000000" w:themeColor="text1"/>
          <w:sz w:val="24"/>
          <w:szCs w:val="24"/>
        </w:rPr>
        <w:t xml:space="preserve"> период в силу организационных или технологических причин, вызванных действиями (бездействием) данной регулируемой организации, что подтверждается Актом расследования по форме, утверждённой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proofErr w:type="spellStart"/>
      <w:r w:rsidRPr="00BE74BB">
        <w:rPr>
          <w:rFonts w:ascii="Times New Roman" w:hAnsi="Times New Roman" w:cs="Times New Roman"/>
          <w:color w:val="000000" w:themeColor="text1"/>
          <w:sz w:val="24"/>
          <w:szCs w:val="24"/>
        </w:rPr>
        <w:t>топливно</w:t>
      </w:r>
      <w:r w:rsidRPr="00BE74BB">
        <w:rPr>
          <w:rFonts w:ascii="Times New Roman" w:hAnsi="Times New Roman" w:cs="Times New Roman"/>
          <w:color w:val="000000" w:themeColor="text1"/>
          <w:sz w:val="24"/>
          <w:szCs w:val="24"/>
        </w:rPr>
        <w:softHyphen/>
        <w:t>энергетического</w:t>
      </w:r>
      <w:proofErr w:type="spellEnd"/>
      <w:r w:rsidRPr="00BE74BB">
        <w:rPr>
          <w:rFonts w:ascii="Times New Roman" w:hAnsi="Times New Roman" w:cs="Times New Roman"/>
          <w:color w:val="000000" w:themeColor="text1"/>
          <w:sz w:val="24"/>
          <w:szCs w:val="24"/>
        </w:rPr>
        <w:t xml:space="preserve"> комплекса, в том числе по вопросам теплоэнергетики, либо оформленным в порядке, предусмотренном договором теплоснабжения, Актом о фактах и причинах нарушения договорных обязательств по качеству услуг теплоснабжения и режиму отпуска тепловой энергии, Актом о </w:t>
      </w:r>
      <w:proofErr w:type="spellStart"/>
      <w:r w:rsidRPr="00BE74BB">
        <w:rPr>
          <w:rFonts w:ascii="Times New Roman" w:hAnsi="Times New Roman" w:cs="Times New Roman"/>
          <w:color w:val="000000" w:themeColor="text1"/>
          <w:sz w:val="24"/>
          <w:szCs w:val="24"/>
        </w:rPr>
        <w:t>непредоставлении</w:t>
      </w:r>
      <w:proofErr w:type="spellEnd"/>
      <w:r w:rsidRPr="00BE74BB">
        <w:rPr>
          <w:rFonts w:ascii="Times New Roman" w:hAnsi="Times New Roman" w:cs="Times New Roman"/>
          <w:color w:val="000000" w:themeColor="text1"/>
          <w:sz w:val="24"/>
          <w:szCs w:val="24"/>
        </w:rPr>
        <w:t xml:space="preserve"> коммуналь</w:t>
      </w:r>
      <w:r w:rsidRPr="00BE74BB">
        <w:rPr>
          <w:rFonts w:ascii="Times New Roman" w:hAnsi="Times New Roman" w:cs="Times New Roman"/>
          <w:color w:val="000000" w:themeColor="text1"/>
          <w:sz w:val="24"/>
          <w:szCs w:val="24"/>
        </w:rPr>
        <w:lastRenderedPageBreak/>
        <w:t xml:space="preserve">ных услуг или предоставлении коммунальных услуг ненадлежащего качества либо другими, предусмотренными договорными отношениями между регулируемой организацией и соответствующим потребителем товаров и услуг Актами, -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 xml:space="preserve"> = 1,0;</w:t>
      </w:r>
    </w:p>
    <w:p w:rsidR="00C47388" w:rsidRPr="00BE74BB" w:rsidRDefault="00C47388" w:rsidP="00FF362D">
      <w:pPr>
        <w:pStyle w:val="ad"/>
        <w:numPr>
          <w:ilvl w:val="0"/>
          <w:numId w:val="7"/>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внезапное прекращение подачи тепловой энергии на срок не более 8 часов в отопительный сезон или не более 24 часов в </w:t>
      </w:r>
      <w:proofErr w:type="spellStart"/>
      <w:r w:rsidRPr="00BE74BB">
        <w:rPr>
          <w:rFonts w:ascii="Times New Roman" w:hAnsi="Times New Roman" w:cs="Times New Roman"/>
          <w:color w:val="000000" w:themeColor="text1"/>
          <w:sz w:val="24"/>
          <w:szCs w:val="24"/>
        </w:rPr>
        <w:t>межотопительный</w:t>
      </w:r>
      <w:proofErr w:type="spellEnd"/>
      <w:r w:rsidRPr="00BE74BB">
        <w:rPr>
          <w:rFonts w:ascii="Times New Roman" w:hAnsi="Times New Roman" w:cs="Times New Roman"/>
          <w:color w:val="000000" w:themeColor="text1"/>
          <w:sz w:val="24"/>
          <w:szCs w:val="24"/>
        </w:rPr>
        <w:t xml:space="preserve"> период или иное нарушение в подаче тепловой энергии с предварительным уведомлением потребителя товаров и услуг в срок, не меньший установленного, в том числе условиями договора теплоснабжения либо другими договорными отношениями между регулируемой организацией и соответствующим потребителем товаров и услуг, вызванное проведением на оборудовании данной регулируемой организации не относимых к плановым ремонтам и профилактике работ по предотвращению развития технологических нарушений, - </w:t>
      </w:r>
      <w:proofErr w:type="spellStart"/>
      <w:r w:rsidRPr="00BE74BB">
        <w:rPr>
          <w:rFonts w:ascii="Times New Roman" w:hAnsi="Times New Roman" w:cs="Times New Roman"/>
          <w:color w:val="000000" w:themeColor="text1"/>
          <w:sz w:val="24"/>
          <w:szCs w:val="24"/>
        </w:rPr>
        <w:t>Кв</w:t>
      </w:r>
      <w:proofErr w:type="spellEnd"/>
      <w:r w:rsidRPr="00BE74BB">
        <w:rPr>
          <w:rFonts w:ascii="Times New Roman" w:hAnsi="Times New Roman" w:cs="Times New Roman"/>
          <w:color w:val="000000" w:themeColor="text1"/>
          <w:sz w:val="24"/>
          <w:szCs w:val="24"/>
        </w:rPr>
        <w:t xml:space="preserve"> = 0,5.</w:t>
      </w:r>
    </w:p>
    <w:p w:rsidR="00C47388" w:rsidRPr="00BE74BB" w:rsidRDefault="00C47388" w:rsidP="00215BB4">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 соответствии с приказом Министерства регионального развития РФ «Об утвержде</w:t>
      </w:r>
      <w:r w:rsidRPr="00BE74BB">
        <w:rPr>
          <w:rFonts w:ascii="Times New Roman" w:hAnsi="Times New Roman" w:cs="Times New Roman"/>
          <w:color w:val="000000" w:themeColor="text1"/>
          <w:sz w:val="24"/>
          <w:szCs w:val="24"/>
        </w:rPr>
        <w:softHyphen/>
        <w:t>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к показателям уровня качества относятся следующие:</w:t>
      </w:r>
    </w:p>
    <w:p w:rsidR="00C4738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показатели, характеризующие уровень качества оказания услуг по подключению, т.е. степень выполнения требований потребителей товаров и услуг по подключению строящихся, реконструируемых или построенных, но не подключенных объектов капитального строительства к тепловым сетям или к коллекторам теплоисточников, относящихся к данной организации, а также строящихся (реконструируемых) объектов </w:t>
      </w:r>
      <w:proofErr w:type="spellStart"/>
      <w:r w:rsidRPr="00BE74BB">
        <w:rPr>
          <w:rFonts w:ascii="Times New Roman" w:hAnsi="Times New Roman" w:cs="Times New Roman"/>
          <w:color w:val="000000" w:themeColor="text1"/>
          <w:sz w:val="24"/>
          <w:szCs w:val="24"/>
        </w:rPr>
        <w:t>теплосетевого</w:t>
      </w:r>
      <w:proofErr w:type="spellEnd"/>
      <w:r w:rsidRPr="00BE74BB">
        <w:rPr>
          <w:rFonts w:ascii="Times New Roman" w:hAnsi="Times New Roman" w:cs="Times New Roman"/>
          <w:color w:val="000000" w:themeColor="text1"/>
          <w:sz w:val="24"/>
          <w:szCs w:val="24"/>
        </w:rPr>
        <w:t xml:space="preserve"> хозяйства и строящихся (реконструируемых) теплоисточников к тепловым сетям (объектам) соответствующей регулируемой организации, в том числе в части выдачи технических условий на подключение, наличия (отсутствия) технической возможности подключения;</w:t>
      </w:r>
    </w:p>
    <w:p w:rsidR="007449B8" w:rsidRPr="00BE74BB" w:rsidRDefault="00C47388" w:rsidP="00FF362D">
      <w:pPr>
        <w:pStyle w:val="ad"/>
        <w:numPr>
          <w:ilvl w:val="0"/>
          <w:numId w:val="8"/>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показатель </w:t>
      </w:r>
      <w:proofErr w:type="spellStart"/>
      <w:r w:rsidRPr="00BE74BB">
        <w:rPr>
          <w:rFonts w:ascii="Times New Roman" w:hAnsi="Times New Roman" w:cs="Times New Roman"/>
          <w:color w:val="000000" w:themeColor="text1"/>
          <w:sz w:val="24"/>
          <w:szCs w:val="24"/>
        </w:rPr>
        <w:t>клиентоориентированности</w:t>
      </w:r>
      <w:proofErr w:type="spellEnd"/>
      <w:r w:rsidRPr="00BE74BB">
        <w:rPr>
          <w:rFonts w:ascii="Times New Roman" w:hAnsi="Times New Roman" w:cs="Times New Roman"/>
          <w:color w:val="000000" w:themeColor="text1"/>
          <w:sz w:val="24"/>
          <w:szCs w:val="24"/>
        </w:rPr>
        <w:t xml:space="preserve">, характеризующий степень выполнения требований потребителей товаров и услуг по аспектам взаимодействия в процессе производства и (или) оказания услуг по передаче тепловой энергии и (или) осуществлению подключения регулируемой организацией, в </w:t>
      </w:r>
      <w:proofErr w:type="spellStart"/>
      <w:r w:rsidRPr="00BE74BB">
        <w:rPr>
          <w:rFonts w:ascii="Times New Roman" w:hAnsi="Times New Roman" w:cs="Times New Roman"/>
          <w:color w:val="000000" w:themeColor="text1"/>
          <w:sz w:val="24"/>
          <w:szCs w:val="24"/>
        </w:rPr>
        <w:t>т.ч</w:t>
      </w:r>
      <w:proofErr w:type="spellEnd"/>
      <w:r w:rsidRPr="00BE74BB">
        <w:rPr>
          <w:rFonts w:ascii="Times New Roman" w:hAnsi="Times New Roman" w:cs="Times New Roman"/>
          <w:color w:val="000000" w:themeColor="text1"/>
          <w:sz w:val="24"/>
          <w:szCs w:val="24"/>
        </w:rPr>
        <w:t>. результативность обратной связи с потребителями товаров и услуг, позволяющей в установленные сроки рассматривать и принимать решения по обращениям потребителей товаров и услуг.</w:t>
      </w:r>
    </w:p>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CF5B3D" w:rsidRPr="00BE74BB" w:rsidRDefault="00CF5B3D" w:rsidP="00CF5B3D">
      <w:pPr>
        <w:pStyle w:val="3"/>
        <w:spacing w:before="0"/>
        <w:jc w:val="center"/>
        <w:rPr>
          <w:rFonts w:ascii="Times New Roman" w:hAnsi="Times New Roman" w:cs="Times New Roman"/>
          <w:b w:val="0"/>
          <w:i/>
          <w:color w:val="000000" w:themeColor="text1"/>
          <w:sz w:val="24"/>
          <w:szCs w:val="24"/>
        </w:rPr>
      </w:pPr>
      <w:bookmarkStart w:id="336" w:name="_Toc5888337"/>
      <w:bookmarkStart w:id="337" w:name="_Toc137624748"/>
      <w:bookmarkStart w:id="338" w:name="_Toc435791293"/>
      <w:r w:rsidRPr="00BE74BB">
        <w:rPr>
          <w:rFonts w:ascii="Times New Roman" w:hAnsi="Times New Roman" w:cs="Times New Roman"/>
          <w:b w:val="0"/>
          <w:i/>
          <w:color w:val="000000" w:themeColor="text1"/>
          <w:sz w:val="24"/>
          <w:szCs w:val="24"/>
        </w:rPr>
        <w:t>1.9.1 Поток отказов (частота отказов) участков тепловых</w:t>
      </w:r>
      <w:bookmarkEnd w:id="336"/>
      <w:bookmarkEnd w:id="337"/>
      <w:r w:rsidRPr="00BE74BB">
        <w:rPr>
          <w:rFonts w:ascii="Times New Roman" w:hAnsi="Times New Roman" w:cs="Times New Roman"/>
          <w:b w:val="0"/>
          <w:i/>
          <w:color w:val="000000" w:themeColor="text1"/>
          <w:sz w:val="24"/>
          <w:szCs w:val="24"/>
        </w:rPr>
        <w:t xml:space="preserve"> </w:t>
      </w:r>
      <w:bookmarkEnd w:id="338"/>
    </w:p>
    <w:p w:rsidR="00CF5B3D" w:rsidRPr="00BE74BB" w:rsidRDefault="00CF5B3D" w:rsidP="00CF5B3D">
      <w:pPr>
        <w:spacing w:after="0"/>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Данные для анализа уровня надежности не предоставлены. 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К=</m:t>
          </m:r>
          <m:f>
            <m:fPr>
              <m:ctrlPr>
                <w:rPr>
                  <w:rFonts w:ascii="Cambria Math" w:hAnsi="Cambria Math" w:cs="Times New Roman"/>
                  <w:color w:val="000000" w:themeColor="text1"/>
                  <w:sz w:val="24"/>
                  <w:szCs w:val="24"/>
                </w:rPr>
              </m:ctrlPr>
            </m:fPr>
            <m:num>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K</m:t>
                  </m:r>
                </m:e>
                <m:sub>
                  <m:r>
                    <m:rPr>
                      <m:nor/>
                    </m:rPr>
                    <w:rPr>
                      <w:rFonts w:ascii="Times New Roman" w:hAnsi="Times New Roman" w:cs="Times New Roman"/>
                      <w:color w:val="000000" w:themeColor="text1"/>
                      <w:sz w:val="24"/>
                      <w:szCs w:val="24"/>
                    </w:rPr>
                    <m:t>Э</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В</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Т</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Б</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Р</m:t>
                  </m:r>
                </m:sub>
              </m:sSub>
              <m:r>
                <m:rPr>
                  <m:nor/>
                </m:rPr>
                <w:rPr>
                  <w:rFonts w:ascii="Times New Roman" w:hAnsi="Times New Roman" w:cs="Times New Roman"/>
                  <w:color w:val="000000" w:themeColor="text1"/>
                  <w:sz w:val="24"/>
                  <w:szCs w:val="24"/>
                </w:rPr>
                <m:t>+</m:t>
              </m:r>
              <m:sSub>
                <m:sSubPr>
                  <m:ctrlPr>
                    <w:rPr>
                      <w:rFonts w:ascii="Cambria Math" w:hAnsi="Cambria Math" w:cs="Times New Roman"/>
                      <w:i/>
                      <w:color w:val="000000" w:themeColor="text1"/>
                      <w:sz w:val="24"/>
                      <w:szCs w:val="24"/>
                    </w:rPr>
                  </m:ctrlPr>
                </m:sSubPr>
                <m:e>
                  <m:r>
                    <m:rPr>
                      <m:nor/>
                    </m:rPr>
                    <w:rPr>
                      <w:rFonts w:ascii="Times New Roman" w:hAnsi="Times New Roman" w:cs="Times New Roman"/>
                      <w:color w:val="000000" w:themeColor="text1"/>
                      <w:sz w:val="24"/>
                      <w:szCs w:val="24"/>
                    </w:rPr>
                    <m:t>К</m:t>
                  </m:r>
                </m:e>
                <m:sub>
                  <m:r>
                    <m:rPr>
                      <m:nor/>
                    </m:rPr>
                    <w:rPr>
                      <w:rFonts w:ascii="Times New Roman" w:hAnsi="Times New Roman" w:cs="Times New Roman"/>
                      <w:color w:val="000000" w:themeColor="text1"/>
                      <w:sz w:val="24"/>
                      <w:szCs w:val="24"/>
                    </w:rPr>
                    <m:t>С</m:t>
                  </m:r>
                </m:sub>
              </m:sSub>
            </m:num>
            <m:den>
              <m:r>
                <m:rPr>
                  <m:nor/>
                </m:rPr>
                <w:rPr>
                  <w:rFonts w:ascii="Times New Roman" w:hAnsi="Times New Roman" w:cs="Times New Roman"/>
                  <w:color w:val="000000" w:themeColor="text1"/>
                  <w:sz w:val="24"/>
                  <w:szCs w:val="24"/>
                  <w:lang w:val="en-US"/>
                </w:rPr>
                <m:t>n</m:t>
              </m:r>
            </m:den>
          </m:f>
        </m:oMath>
      </m:oMathPara>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где: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Э</w:t>
      </w:r>
      <w:r w:rsidRPr="00BE74BB">
        <w:rPr>
          <w:rFonts w:ascii="Times New Roman" w:hAnsi="Times New Roman" w:cs="Times New Roman"/>
          <w:color w:val="000000" w:themeColor="text1"/>
          <w:sz w:val="24"/>
          <w:szCs w:val="24"/>
        </w:rPr>
        <w:t xml:space="preserve"> – надежность электроснабжения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В</w:t>
      </w:r>
      <w:r w:rsidRPr="00BE74BB">
        <w:rPr>
          <w:rFonts w:ascii="Times New Roman" w:hAnsi="Times New Roman" w:cs="Times New Roman"/>
          <w:color w:val="000000" w:themeColor="text1"/>
          <w:sz w:val="24"/>
          <w:szCs w:val="24"/>
        </w:rPr>
        <w:t xml:space="preserve"> – надежность водоснабжения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lastRenderedPageBreak/>
        <w:t>K</w:t>
      </w:r>
      <w:r w:rsidRPr="00BE74BB">
        <w:rPr>
          <w:rFonts w:ascii="Times New Roman" w:hAnsi="Times New Roman" w:cs="Times New Roman"/>
          <w:i/>
          <w:color w:val="000000" w:themeColor="text1"/>
          <w:sz w:val="24"/>
          <w:szCs w:val="24"/>
          <w:vertAlign w:val="subscript"/>
        </w:rPr>
        <w:t>Т</w:t>
      </w:r>
      <w:r w:rsidRPr="00BE74BB">
        <w:rPr>
          <w:rFonts w:ascii="Times New Roman" w:hAnsi="Times New Roman" w:cs="Times New Roman"/>
          <w:color w:val="000000" w:themeColor="text1"/>
          <w:sz w:val="24"/>
          <w:szCs w:val="24"/>
        </w:rPr>
        <w:t xml:space="preserve"> – надежность топливоснабжения источника теплоты;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Б</w:t>
      </w:r>
      <w:r w:rsidRPr="00BE74BB">
        <w:rPr>
          <w:rFonts w:ascii="Times New Roman" w:hAnsi="Times New Roman" w:cs="Times New Roman"/>
          <w:color w:val="000000" w:themeColor="text1"/>
          <w:sz w:val="24"/>
          <w:szCs w:val="24"/>
        </w:rP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Р</w:t>
      </w:r>
      <w:r w:rsidRPr="00BE74BB">
        <w:rPr>
          <w:rFonts w:ascii="Times New Roman" w:hAnsi="Times New Roman" w:cs="Times New Roman"/>
          <w:color w:val="000000" w:themeColor="text1"/>
          <w:sz w:val="24"/>
          <w:szCs w:val="24"/>
        </w:rPr>
        <w:t xml:space="preserve"> – коэффициент резервирования, который определяется отношением резервируемой на уровне центральн</w:t>
      </w:r>
      <w:r w:rsidR="00240F03">
        <w:rPr>
          <w:rFonts w:ascii="Times New Roman" w:hAnsi="Times New Roman" w:cs="Times New Roman"/>
          <w:color w:val="000000" w:themeColor="text1"/>
          <w:sz w:val="24"/>
          <w:szCs w:val="24"/>
        </w:rPr>
        <w:t>ого теплового пункта (квартала</w:t>
      </w:r>
      <w:r w:rsidRPr="00BE74BB">
        <w:rPr>
          <w:rFonts w:ascii="Times New Roman" w:hAnsi="Times New Roman" w:cs="Times New Roman"/>
          <w:color w:val="000000" w:themeColor="text1"/>
          <w:sz w:val="24"/>
          <w:szCs w:val="24"/>
        </w:rPr>
        <w:t xml:space="preserve">) расчетной тепловой нагрузи к сумме расчетных тепловых нагрузок подлежащих резервированию потребителей, подключенных к данному тепловому пункту;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i/>
          <w:color w:val="000000" w:themeColor="text1"/>
          <w:sz w:val="24"/>
          <w:szCs w:val="24"/>
        </w:rPr>
        <w:t>K</w:t>
      </w:r>
      <w:r w:rsidRPr="00BE74BB">
        <w:rPr>
          <w:rFonts w:ascii="Times New Roman" w:hAnsi="Times New Roman" w:cs="Times New Roman"/>
          <w:i/>
          <w:color w:val="000000" w:themeColor="text1"/>
          <w:sz w:val="24"/>
          <w:szCs w:val="24"/>
          <w:vertAlign w:val="subscript"/>
        </w:rPr>
        <w:t>С</w:t>
      </w:r>
      <w:r w:rsidRPr="00BE74BB">
        <w:rPr>
          <w:rFonts w:ascii="Times New Roman" w:hAnsi="Times New Roman" w:cs="Times New Roman"/>
          <w:color w:val="000000" w:themeColor="text1"/>
          <w:sz w:val="24"/>
          <w:szCs w:val="24"/>
        </w:rPr>
        <w:t xml:space="preserve"> – коэффициент состояния тепловых сетей, характеризуемый наличием ветхих, подлежащих замене трубопроводов.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теплоснабжения в соответствие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w:t>
      </w:r>
      <w:r w:rsidR="008934BF">
        <w:rPr>
          <w:rFonts w:ascii="Times New Roman" w:hAnsi="Times New Roman" w:cs="Times New Roman"/>
          <w:color w:val="000000" w:themeColor="text1"/>
          <w:sz w:val="24"/>
          <w:szCs w:val="24"/>
        </w:rPr>
        <w:t>населенных</w:t>
      </w:r>
      <w:r w:rsidRPr="00BE74BB">
        <w:rPr>
          <w:rFonts w:ascii="Times New Roman" w:hAnsi="Times New Roman" w:cs="Times New Roman"/>
          <w:color w:val="000000" w:themeColor="text1"/>
          <w:sz w:val="24"/>
          <w:szCs w:val="24"/>
        </w:rPr>
        <w:t xml:space="preserve"> пунктах Российской Федерации» МДС 41-6.2000 (утвержден приказом Госстроя РФ от 6 сентября 2000 г. №203). </w:t>
      </w:r>
    </w:p>
    <w:p w:rsidR="00CF5B3D" w:rsidRPr="00BE74BB" w:rsidRDefault="00CF5B3D" w:rsidP="00CF5B3D">
      <w:pPr>
        <w:pStyle w:val="ad"/>
        <w:tabs>
          <w:tab w:val="left" w:pos="1134"/>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 xml:space="preserve">Существует несколько степеней надежности системы теплоснабжения: </w:t>
      </w:r>
    </w:p>
    <w:p w:rsidR="00CF5B3D" w:rsidRPr="00BE74BB" w:rsidRDefault="00CF5B3D" w:rsidP="00FF362D">
      <w:pPr>
        <w:pStyle w:val="ad"/>
        <w:numPr>
          <w:ilvl w:val="0"/>
          <w:numId w:val="25"/>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высоконадежные – K &gt; 0,9;</w:t>
      </w:r>
    </w:p>
    <w:p w:rsidR="00CF5B3D" w:rsidRPr="00BE74BB" w:rsidRDefault="00CF5B3D" w:rsidP="00FF362D">
      <w:pPr>
        <w:pStyle w:val="ad"/>
        <w:numPr>
          <w:ilvl w:val="0"/>
          <w:numId w:val="24"/>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надежные</w:t>
      </w:r>
      <w:r w:rsidR="00BA41EE" w:rsidRP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 0,75 &lt; K &lt; 0,89;</w:t>
      </w:r>
    </w:p>
    <w:p w:rsidR="00CF5B3D" w:rsidRPr="00BE74BB" w:rsidRDefault="00CF5B3D" w:rsidP="00FF362D">
      <w:pPr>
        <w:pStyle w:val="ad"/>
        <w:numPr>
          <w:ilvl w:val="0"/>
          <w:numId w:val="23"/>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малонадежные – 0,5 &lt; K &lt; 0,74;</w:t>
      </w:r>
    </w:p>
    <w:p w:rsidR="00CF5B3D" w:rsidRPr="00BE74BB" w:rsidRDefault="00CF5B3D" w:rsidP="00FF362D">
      <w:pPr>
        <w:pStyle w:val="ad"/>
        <w:numPr>
          <w:ilvl w:val="0"/>
          <w:numId w:val="22"/>
        </w:numPr>
        <w:tabs>
          <w:tab w:val="left" w:pos="993"/>
        </w:tabs>
        <w:spacing w:after="0"/>
        <w:ind w:left="0"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ненадежные – K &lt; 0,5 .</w:t>
      </w:r>
    </w:p>
    <w:p w:rsidR="00CF5B3D" w:rsidRPr="00BE74BB" w:rsidRDefault="00CF5B3D" w:rsidP="00CF5B3D">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 теплоснабжения</w:t>
      </w:r>
      <w:r w:rsidR="00A819F6" w:rsidRPr="00BE74B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BE74BB">
        <w:rPr>
          <w:rFonts w:ascii="Times New Roman" w:hAnsi="Times New Roman" w:cs="Times New Roman"/>
          <w:color w:val="000000" w:themeColor="text1"/>
          <w:sz w:val="24"/>
          <w:szCs w:val="24"/>
        </w:rPr>
        <w:t xml:space="preserve"> приведе</w:t>
      </w:r>
      <w:r w:rsidR="004C0FD3" w:rsidRPr="00BE74BB">
        <w:rPr>
          <w:rFonts w:ascii="Times New Roman" w:hAnsi="Times New Roman" w:cs="Times New Roman"/>
          <w:color w:val="000000" w:themeColor="text1"/>
          <w:sz w:val="24"/>
          <w:szCs w:val="24"/>
        </w:rPr>
        <w:t>ны в таблице</w:t>
      </w:r>
      <w:r w:rsidRPr="00BE74BB">
        <w:rPr>
          <w:rFonts w:ascii="Times New Roman" w:hAnsi="Times New Roman" w:cs="Times New Roman"/>
          <w:color w:val="000000" w:themeColor="text1"/>
          <w:sz w:val="24"/>
          <w:szCs w:val="24"/>
        </w:rPr>
        <w:t>.</w:t>
      </w:r>
    </w:p>
    <w:p w:rsidR="00CF5B3D" w:rsidRPr="00BE74BB" w:rsidRDefault="00CF5B3D" w:rsidP="00CF5B3D">
      <w:pPr>
        <w:spacing w:after="0"/>
        <w:jc w:val="both"/>
        <w:rPr>
          <w:rFonts w:ascii="Times New Roman" w:hAnsi="Times New Roman" w:cs="Times New Roman"/>
          <w:color w:val="000000" w:themeColor="text1"/>
          <w:sz w:val="24"/>
          <w:szCs w:val="24"/>
        </w:rPr>
      </w:pPr>
    </w:p>
    <w:p w:rsidR="00CF5B3D" w:rsidRPr="00BE74BB" w:rsidRDefault="00CF5B3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Критерии надежности системы теплоснабжения</w:t>
      </w:r>
      <w:r w:rsidR="00A819F6" w:rsidRPr="00BE74B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Style w:val="aa"/>
        <w:tblW w:w="10348" w:type="dxa"/>
        <w:jc w:val="center"/>
        <w:tblLook w:val="04A0" w:firstRow="1" w:lastRow="0" w:firstColumn="1" w:lastColumn="0" w:noHBand="0" w:noVBand="1"/>
      </w:tblPr>
      <w:tblGrid>
        <w:gridCol w:w="1866"/>
        <w:gridCol w:w="934"/>
        <w:gridCol w:w="934"/>
        <w:gridCol w:w="931"/>
        <w:gridCol w:w="930"/>
        <w:gridCol w:w="932"/>
        <w:gridCol w:w="934"/>
        <w:gridCol w:w="944"/>
        <w:gridCol w:w="1943"/>
      </w:tblGrid>
      <w:tr w:rsidR="003B70F9" w:rsidRPr="00853E83" w:rsidTr="009A71BA">
        <w:trPr>
          <w:trHeight w:val="567"/>
          <w:jc w:val="center"/>
        </w:trPr>
        <w:tc>
          <w:tcPr>
            <w:tcW w:w="1866"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Наименование котельной</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Э</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В</w:t>
            </w:r>
          </w:p>
        </w:tc>
        <w:tc>
          <w:tcPr>
            <w:tcW w:w="931"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Т</w:t>
            </w:r>
          </w:p>
        </w:tc>
        <w:tc>
          <w:tcPr>
            <w:tcW w:w="930"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Б</w:t>
            </w:r>
          </w:p>
        </w:tc>
        <w:tc>
          <w:tcPr>
            <w:tcW w:w="932"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Р</w:t>
            </w:r>
          </w:p>
        </w:tc>
        <w:tc>
          <w:tcPr>
            <w:tcW w:w="93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r w:rsidRPr="00322E3D">
              <w:rPr>
                <w:rFonts w:ascii="Times New Roman" w:hAnsi="Times New Roman" w:cs="Times New Roman"/>
                <w:b/>
                <w:i/>
                <w:color w:val="000000" w:themeColor="text1"/>
                <w:vertAlign w:val="subscript"/>
              </w:rPr>
              <w:t>С</w:t>
            </w:r>
          </w:p>
        </w:tc>
        <w:tc>
          <w:tcPr>
            <w:tcW w:w="944" w:type="dxa"/>
            <w:vAlign w:val="center"/>
          </w:tcPr>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i/>
                <w:color w:val="000000" w:themeColor="text1"/>
              </w:rPr>
              <w:t>K</w:t>
            </w:r>
          </w:p>
        </w:tc>
        <w:tc>
          <w:tcPr>
            <w:tcW w:w="1943" w:type="dxa"/>
            <w:vAlign w:val="center"/>
          </w:tcPr>
          <w:p w:rsidR="003948D0"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 xml:space="preserve">Оценки </w:t>
            </w:r>
          </w:p>
          <w:p w:rsidR="00CF5B3D" w:rsidRPr="00322E3D" w:rsidRDefault="00CF5B3D" w:rsidP="00B0716B">
            <w:pPr>
              <w:jc w:val="center"/>
              <w:rPr>
                <w:rFonts w:ascii="Times New Roman" w:hAnsi="Times New Roman" w:cs="Times New Roman"/>
                <w:b/>
                <w:color w:val="000000" w:themeColor="text1"/>
              </w:rPr>
            </w:pPr>
            <w:r w:rsidRPr="00322E3D">
              <w:rPr>
                <w:rFonts w:ascii="Times New Roman" w:hAnsi="Times New Roman" w:cs="Times New Roman"/>
                <w:b/>
                <w:color w:val="000000" w:themeColor="text1"/>
              </w:rPr>
              <w:t>надежности</w:t>
            </w:r>
          </w:p>
        </w:tc>
      </w:tr>
      <w:tr w:rsidR="00782763" w:rsidRPr="00853E83" w:rsidTr="009A71BA">
        <w:trPr>
          <w:trHeight w:val="567"/>
          <w:jc w:val="center"/>
        </w:trPr>
        <w:tc>
          <w:tcPr>
            <w:tcW w:w="1866" w:type="dxa"/>
            <w:vAlign w:val="center"/>
          </w:tcPr>
          <w:p w:rsidR="00240661" w:rsidRDefault="00782763" w:rsidP="009A71BA">
            <w:pPr>
              <w:ind w:left="-113" w:right="-80"/>
              <w:jc w:val="center"/>
              <w:rPr>
                <w:rFonts w:ascii="Times New Roman" w:hAnsi="Times New Roman" w:cs="Times New Roman"/>
                <w:color w:val="000000" w:themeColor="text1"/>
              </w:rPr>
            </w:pPr>
            <w:r w:rsidRPr="000E7CB3">
              <w:rPr>
                <w:rFonts w:ascii="Times New Roman" w:hAnsi="Times New Roman" w:cs="Times New Roman"/>
                <w:color w:val="000000" w:themeColor="text1"/>
              </w:rPr>
              <w:t xml:space="preserve">Котельная </w:t>
            </w:r>
          </w:p>
          <w:p w:rsidR="00782763" w:rsidRPr="000E7CB3" w:rsidRDefault="00DA5ACE" w:rsidP="009A71BA">
            <w:pPr>
              <w:ind w:left="-113" w:right="-80"/>
              <w:jc w:val="center"/>
              <w:rPr>
                <w:rFonts w:ascii="Times New Roman" w:hAnsi="Times New Roman" w:cs="Times New Roman"/>
                <w:color w:val="000000" w:themeColor="text1"/>
              </w:rPr>
            </w:pPr>
            <w:r>
              <w:rPr>
                <w:rFonts w:ascii="Times New Roman" w:hAnsi="Times New Roman" w:cs="Times New Roman"/>
                <w:color w:val="000000" w:themeColor="text1"/>
              </w:rPr>
              <w:t>«Центральная»</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1"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0"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2"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1,00</w:t>
            </w:r>
          </w:p>
        </w:tc>
        <w:tc>
          <w:tcPr>
            <w:tcW w:w="93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0,50</w:t>
            </w:r>
          </w:p>
        </w:tc>
        <w:tc>
          <w:tcPr>
            <w:tcW w:w="944"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0,92</w:t>
            </w:r>
          </w:p>
        </w:tc>
        <w:tc>
          <w:tcPr>
            <w:tcW w:w="1943" w:type="dxa"/>
            <w:vAlign w:val="center"/>
          </w:tcPr>
          <w:p w:rsidR="00782763" w:rsidRPr="00782763" w:rsidRDefault="00782763" w:rsidP="00782763">
            <w:pPr>
              <w:jc w:val="center"/>
              <w:rPr>
                <w:rFonts w:ascii="Times New Roman" w:hAnsi="Times New Roman" w:cs="Times New Roman"/>
                <w:color w:val="000000" w:themeColor="text1"/>
              </w:rPr>
            </w:pPr>
            <w:r w:rsidRPr="00782763">
              <w:rPr>
                <w:rFonts w:ascii="Times New Roman" w:hAnsi="Times New Roman" w:cs="Times New Roman"/>
                <w:color w:val="000000" w:themeColor="text1"/>
              </w:rPr>
              <w:t>высоконадежные</w:t>
            </w:r>
          </w:p>
        </w:tc>
      </w:tr>
    </w:tbl>
    <w:p w:rsidR="00CF5B3D" w:rsidRPr="00BE74BB" w:rsidRDefault="00CF5B3D"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Таким образом, на основе полученных показателей система теплоснабжения</w:t>
      </w:r>
      <w:r w:rsidR="00A819F6" w:rsidRPr="00BE74B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BE74BB">
        <w:rPr>
          <w:rFonts w:ascii="Times New Roman" w:hAnsi="Times New Roman" w:cs="Times New Roman"/>
          <w:color w:val="000000" w:themeColor="text1"/>
          <w:sz w:val="24"/>
          <w:szCs w:val="24"/>
        </w:rPr>
        <w:t xml:space="preserve"> оценена как: </w:t>
      </w:r>
      <w:r w:rsidR="004B21FE">
        <w:rPr>
          <w:rFonts w:ascii="Times New Roman" w:hAnsi="Times New Roman" w:cs="Times New Roman"/>
          <w:color w:val="000000" w:themeColor="text1"/>
          <w:sz w:val="24"/>
          <w:szCs w:val="24"/>
        </w:rPr>
        <w:t>высоко</w:t>
      </w:r>
      <w:r w:rsidR="00322E3D" w:rsidRPr="00322E3D">
        <w:rPr>
          <w:rFonts w:ascii="Times New Roman" w:hAnsi="Times New Roman" w:cs="Times New Roman"/>
          <w:color w:val="000000" w:themeColor="text1"/>
          <w:sz w:val="24"/>
          <w:szCs w:val="24"/>
        </w:rPr>
        <w:t>надежные</w:t>
      </w:r>
      <w:r w:rsidRPr="00BE74BB">
        <w:rPr>
          <w:rFonts w:ascii="Times New Roman" w:hAnsi="Times New Roman" w:cs="Times New Roman"/>
          <w:color w:val="000000" w:themeColor="text1"/>
          <w:sz w:val="24"/>
          <w:szCs w:val="24"/>
        </w:rPr>
        <w:t>.</w:t>
      </w:r>
    </w:p>
    <w:p w:rsidR="00BA41EE" w:rsidRPr="00BE74BB" w:rsidRDefault="00BA41EE" w:rsidP="00215BB4">
      <w:pPr>
        <w:spacing w:after="0"/>
        <w:ind w:firstLine="709"/>
        <w:jc w:val="both"/>
        <w:rPr>
          <w:rFonts w:ascii="Times New Roman" w:hAnsi="Times New Roman" w:cs="Times New Roman"/>
          <w:color w:val="000000" w:themeColor="text1"/>
          <w:sz w:val="24"/>
          <w:szCs w:val="24"/>
        </w:rPr>
      </w:pPr>
    </w:p>
    <w:p w:rsidR="00BA41EE" w:rsidRPr="00BE74BB" w:rsidRDefault="00BA41EE" w:rsidP="00BA41EE">
      <w:pPr>
        <w:pStyle w:val="3"/>
        <w:spacing w:before="0"/>
        <w:jc w:val="center"/>
        <w:rPr>
          <w:rFonts w:ascii="Times New Roman" w:hAnsi="Times New Roman" w:cs="Times New Roman"/>
          <w:b w:val="0"/>
          <w:i/>
          <w:color w:val="000000" w:themeColor="text1"/>
          <w:sz w:val="24"/>
          <w:szCs w:val="24"/>
        </w:rPr>
      </w:pPr>
      <w:bookmarkStart w:id="339" w:name="_Toc5888338"/>
      <w:bookmarkStart w:id="340" w:name="_Toc137624749"/>
      <w:bookmarkStart w:id="341" w:name="bookmark141"/>
      <w:r w:rsidRPr="00BE74BB">
        <w:rPr>
          <w:rFonts w:ascii="Times New Roman" w:hAnsi="Times New Roman" w:cs="Times New Roman"/>
          <w:b w:val="0"/>
          <w:i/>
          <w:color w:val="000000" w:themeColor="text1"/>
          <w:sz w:val="24"/>
          <w:szCs w:val="24"/>
        </w:rPr>
        <w:t>1.9.2 Частота отключений потребителей</w:t>
      </w:r>
      <w:bookmarkEnd w:id="339"/>
      <w:bookmarkEnd w:id="340"/>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BE74BB" w:rsidRDefault="00BA41EE" w:rsidP="00BA41EE">
      <w:pPr>
        <w:spacing w:after="0"/>
        <w:ind w:firstLine="709"/>
        <w:jc w:val="both"/>
        <w:rPr>
          <w:rFonts w:ascii="Times New Roman" w:hAnsi="Times New Roman" w:cs="Times New Roman"/>
          <w:color w:val="000000" w:themeColor="text1"/>
          <w:sz w:val="24"/>
          <w:szCs w:val="24"/>
        </w:rPr>
      </w:pPr>
      <w:r w:rsidRPr="00BE74BB">
        <w:rPr>
          <w:rFonts w:ascii="Times New Roman" w:hAnsi="Times New Roman" w:cs="Times New Roman"/>
          <w:color w:val="000000" w:themeColor="text1"/>
          <w:sz w:val="24"/>
          <w:szCs w:val="24"/>
        </w:rPr>
        <w:t>Аварийные отключения потребителей за последние 5 лет не наблюдались. Перерывы прекращения подачи тепловой энергии не превышали величины 54 ч, что соответствует второй категории потребителей согласно СП</w:t>
      </w:r>
      <w:r w:rsidR="00BE74BB">
        <w:rPr>
          <w:rFonts w:ascii="Times New Roman" w:hAnsi="Times New Roman" w:cs="Times New Roman"/>
          <w:color w:val="000000" w:themeColor="text1"/>
          <w:sz w:val="24"/>
          <w:szCs w:val="24"/>
        </w:rPr>
        <w:t xml:space="preserve"> </w:t>
      </w:r>
      <w:r w:rsidRPr="00BE74BB">
        <w:rPr>
          <w:rFonts w:ascii="Times New Roman" w:hAnsi="Times New Roman" w:cs="Times New Roman"/>
          <w:color w:val="000000" w:themeColor="text1"/>
          <w:sz w:val="24"/>
          <w:szCs w:val="24"/>
        </w:rPr>
        <w:t>124.13330.2012 «Тепловые сети»</w:t>
      </w:r>
      <w:r w:rsidR="00631768">
        <w:rPr>
          <w:rFonts w:ascii="Times New Roman" w:hAnsi="Times New Roman" w:cs="Times New Roman"/>
          <w:color w:val="000000" w:themeColor="text1"/>
          <w:sz w:val="24"/>
          <w:szCs w:val="24"/>
        </w:rPr>
        <w:t>.</w:t>
      </w:r>
    </w:p>
    <w:p w:rsidR="00BA41EE" w:rsidRPr="00BE74BB" w:rsidRDefault="00BA41EE" w:rsidP="00BA41EE">
      <w:pPr>
        <w:spacing w:after="0"/>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2" w:name="_Toc5888339"/>
      <w:bookmarkStart w:id="343" w:name="_Toc137624750"/>
      <w:r w:rsidRPr="00BE74BB">
        <w:rPr>
          <w:rFonts w:ascii="Times New Roman" w:hAnsi="Times New Roman" w:cs="Times New Roman"/>
          <w:b w:val="0"/>
          <w:i/>
          <w:color w:val="000000" w:themeColor="text1"/>
          <w:sz w:val="24"/>
          <w:szCs w:val="24"/>
        </w:rPr>
        <w:t>1.9.3 Поток (</w:t>
      </w:r>
      <w:r w:rsidRPr="003948D0">
        <w:rPr>
          <w:rFonts w:ascii="Times New Roman" w:hAnsi="Times New Roman" w:cs="Times New Roman"/>
          <w:b w:val="0"/>
          <w:i/>
          <w:color w:val="000000" w:themeColor="text1"/>
          <w:sz w:val="24"/>
          <w:szCs w:val="24"/>
        </w:rPr>
        <w:t xml:space="preserve">частота) и время восстановления теплоснабжения потребителей после </w:t>
      </w:r>
      <w:r w:rsidRPr="003948D0">
        <w:rPr>
          <w:rFonts w:ascii="Times New Roman" w:hAnsi="Times New Roman" w:cs="Times New Roman"/>
          <w:b w:val="0"/>
          <w:i/>
          <w:color w:val="000000" w:themeColor="text1"/>
          <w:sz w:val="24"/>
          <w:szCs w:val="24"/>
        </w:rPr>
        <w:br/>
        <w:t>отключений</w:t>
      </w:r>
      <w:bookmarkEnd w:id="342"/>
      <w:bookmarkEnd w:id="343"/>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восстановления теплоснабжения потребителей после аварийных отключений не превышает 15 ч, что соответствует требованиям п.6.10 СП</w:t>
      </w:r>
      <w:r w:rsidR="00A4733C" w:rsidRPr="003948D0">
        <w:rPr>
          <w:rFonts w:ascii="Times New Roman" w:hAnsi="Times New Roman" w:cs="Times New Roman"/>
          <w:color w:val="000000" w:themeColor="text1"/>
          <w:sz w:val="24"/>
          <w:szCs w:val="24"/>
        </w:rPr>
        <w:t xml:space="preserve"> </w:t>
      </w:r>
      <w:r w:rsidRPr="003948D0">
        <w:rPr>
          <w:rFonts w:ascii="Times New Roman" w:hAnsi="Times New Roman" w:cs="Times New Roman"/>
          <w:color w:val="000000" w:themeColor="text1"/>
          <w:sz w:val="24"/>
          <w:szCs w:val="24"/>
        </w:rPr>
        <w:t>124.13330.2012 «Тепловые сети».</w:t>
      </w:r>
    </w:p>
    <w:p w:rsidR="00514C3F" w:rsidRPr="003948D0" w:rsidRDefault="00514C3F"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4" w:name="_Toc5888340"/>
      <w:bookmarkStart w:id="345" w:name="_Toc137624751"/>
      <w:r w:rsidRPr="003948D0">
        <w:rPr>
          <w:rFonts w:ascii="Times New Roman" w:hAnsi="Times New Roman" w:cs="Times New Roman"/>
          <w:b w:val="0"/>
          <w:i/>
          <w:color w:val="000000" w:themeColor="text1"/>
          <w:sz w:val="24"/>
          <w:szCs w:val="24"/>
        </w:rPr>
        <w:lastRenderedPageBreak/>
        <w:t>1.9.4 Графические материалы (карты-схемы тепловых сетей и зон ненормативной надежности и безопасности теплоснабжения)</w:t>
      </w:r>
      <w:bookmarkEnd w:id="344"/>
      <w:bookmarkEnd w:id="345"/>
    </w:p>
    <w:p w:rsidR="00BA41EE" w:rsidRPr="003948D0" w:rsidRDefault="00BA41EE"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Карты-схемы тепловых сетей приведены в приложении. Зон ненормативной надёжности и безопасности в системе теплоснабжения не выяв</w:t>
      </w:r>
      <w:r w:rsidRPr="003948D0">
        <w:rPr>
          <w:rFonts w:ascii="Times New Roman" w:hAnsi="Times New Roman" w:cs="Times New Roman"/>
          <w:color w:val="000000" w:themeColor="text1"/>
          <w:sz w:val="24"/>
          <w:szCs w:val="24"/>
        </w:rPr>
        <w:softHyphen/>
        <w:t>лено.</w:t>
      </w: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p>
    <w:p w:rsidR="00BA41EE" w:rsidRPr="003948D0" w:rsidRDefault="00BA41EE" w:rsidP="00BA41EE">
      <w:pPr>
        <w:pStyle w:val="3"/>
        <w:spacing w:before="0"/>
        <w:jc w:val="center"/>
        <w:rPr>
          <w:rFonts w:ascii="Times New Roman" w:hAnsi="Times New Roman" w:cs="Times New Roman"/>
          <w:color w:val="000000" w:themeColor="text1"/>
          <w:sz w:val="24"/>
          <w:szCs w:val="24"/>
        </w:rPr>
      </w:pPr>
      <w:bookmarkStart w:id="346" w:name="_Toc5888341"/>
      <w:bookmarkStart w:id="347" w:name="_Toc137624752"/>
      <w:r w:rsidRPr="003948D0">
        <w:rPr>
          <w:rFonts w:ascii="Times New Roman" w:hAnsi="Times New Roman" w:cs="Times New Roman"/>
          <w:b w:val="0"/>
          <w:i/>
          <w:color w:val="000000" w:themeColor="text1"/>
          <w:sz w:val="24"/>
          <w:szCs w:val="24"/>
        </w:rPr>
        <w:t xml:space="preserve">1.9.5 Результаты анализа аварийных ситуаций при теплоснабжении, расследование причин </w:t>
      </w:r>
      <w:r w:rsidRPr="003948D0">
        <w:rPr>
          <w:rFonts w:ascii="Times New Roman" w:hAnsi="Times New Roman" w:cs="Times New Roman"/>
          <w:b w:val="0"/>
          <w:i/>
          <w:color w:val="000000" w:themeColor="text1"/>
          <w:sz w:val="24"/>
          <w:szCs w:val="24"/>
        </w:rPr>
        <w:br/>
        <w:t xml:space="preserve">которых осуществляется федеральным органом исполнительной власти, уполномоченным на </w:t>
      </w:r>
      <w:r w:rsidR="00C87DD5">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 xml:space="preserve">осуществление федерального государственного энергетического надзора, в соответствии </w:t>
      </w:r>
      <w:r w:rsidR="00132F4B">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с </w:t>
      </w:r>
      <w:hyperlink r:id="rId26" w:anchor="block_1000" w:history="1">
        <w:r w:rsidRPr="003948D0">
          <w:rPr>
            <w:rFonts w:ascii="Times New Roman" w:hAnsi="Times New Roman" w:cs="Times New Roman"/>
            <w:b w:val="0"/>
            <w:i/>
            <w:color w:val="000000" w:themeColor="text1"/>
            <w:sz w:val="24"/>
            <w:szCs w:val="24"/>
          </w:rPr>
          <w:t>Правилами</w:t>
        </w:r>
      </w:hyperlink>
      <w:r w:rsidRPr="003948D0">
        <w:rPr>
          <w:rFonts w:ascii="Times New Roman" w:hAnsi="Times New Roman" w:cs="Times New Roman"/>
          <w:b w:val="0"/>
          <w:i/>
          <w:color w:val="000000" w:themeColor="text1"/>
          <w:sz w:val="24"/>
          <w:szCs w:val="24"/>
        </w:rPr>
        <w:t xml:space="preserve"> расследования причин аварийных ситуаций при теплоснабжении, </w:t>
      </w:r>
      <w:r w:rsidRPr="003948D0">
        <w:rPr>
          <w:rFonts w:ascii="Times New Roman" w:hAnsi="Times New Roman" w:cs="Times New Roman"/>
          <w:b w:val="0"/>
          <w:i/>
          <w:color w:val="000000" w:themeColor="text1"/>
          <w:sz w:val="24"/>
          <w:szCs w:val="24"/>
        </w:rPr>
        <w:br/>
        <w:t>утвержденными </w:t>
      </w:r>
      <w:hyperlink r:id="rId27" w:history="1">
        <w:r w:rsidRPr="003948D0">
          <w:rPr>
            <w:rFonts w:ascii="Times New Roman" w:hAnsi="Times New Roman" w:cs="Times New Roman"/>
            <w:b w:val="0"/>
            <w:i/>
            <w:color w:val="000000" w:themeColor="text1"/>
            <w:sz w:val="24"/>
            <w:szCs w:val="24"/>
          </w:rPr>
          <w:t>постановлением</w:t>
        </w:r>
      </w:hyperlink>
      <w:r w:rsidRPr="003948D0">
        <w:rPr>
          <w:rFonts w:ascii="Times New Roman" w:hAnsi="Times New Roman" w:cs="Times New Roman"/>
          <w:b w:val="0"/>
          <w:i/>
          <w:color w:val="000000" w:themeColor="text1"/>
          <w:sz w:val="24"/>
          <w:szCs w:val="24"/>
        </w:rPr>
        <w:t xml:space="preserve"> Правительства Российской Федерации от 17 октября 2015 г. </w:t>
      </w:r>
      <w:r w:rsidR="00FF20BC" w:rsidRPr="003948D0">
        <w:rPr>
          <w:rFonts w:ascii="Times New Roman" w:hAnsi="Times New Roman" w:cs="Times New Roman"/>
          <w:b w:val="0"/>
          <w:i/>
          <w:color w:val="000000" w:themeColor="text1"/>
          <w:sz w:val="24"/>
          <w:szCs w:val="24"/>
        </w:rPr>
        <w:t>№</w:t>
      </w:r>
      <w:r w:rsidRPr="003948D0">
        <w:rPr>
          <w:rFonts w:ascii="Times New Roman" w:hAnsi="Times New Roman" w:cs="Times New Roman"/>
          <w:b w:val="0"/>
          <w:i/>
          <w:color w:val="000000" w:themeColor="text1"/>
          <w:sz w:val="24"/>
          <w:szCs w:val="24"/>
        </w:rPr>
        <w:t xml:space="preserve">1114 "О расследовании причин аварийных ситуаций при теплоснабжении и о признании </w:t>
      </w:r>
      <w:r w:rsidRPr="003948D0">
        <w:rPr>
          <w:rFonts w:ascii="Times New Roman" w:hAnsi="Times New Roman" w:cs="Times New Roman"/>
          <w:b w:val="0"/>
          <w:i/>
          <w:color w:val="000000" w:themeColor="text1"/>
          <w:sz w:val="24"/>
          <w:szCs w:val="24"/>
        </w:rPr>
        <w:br/>
        <w:t xml:space="preserve">утратившими силу отдельных положений Правил расследования причин аварий </w:t>
      </w:r>
      <w:r w:rsidRPr="003948D0">
        <w:rPr>
          <w:rFonts w:ascii="Times New Roman" w:hAnsi="Times New Roman" w:cs="Times New Roman"/>
          <w:b w:val="0"/>
          <w:i/>
          <w:color w:val="000000" w:themeColor="text1"/>
          <w:sz w:val="24"/>
          <w:szCs w:val="24"/>
        </w:rPr>
        <w:br/>
        <w:t>в электроэнергетике"</w:t>
      </w:r>
      <w:bookmarkEnd w:id="346"/>
      <w:bookmarkEnd w:id="347"/>
      <w:r w:rsidRPr="003948D0">
        <w:rPr>
          <w:rFonts w:ascii="Times New Roman" w:hAnsi="Times New Roman" w:cs="Times New Roman"/>
          <w:b w:val="0"/>
          <w:i/>
          <w:color w:val="000000" w:themeColor="text1"/>
          <w:sz w:val="24"/>
          <w:szCs w:val="24"/>
        </w:rPr>
        <w:br/>
      </w:r>
    </w:p>
    <w:p w:rsidR="00BA41EE" w:rsidRPr="003948D0" w:rsidRDefault="00BA41EE" w:rsidP="00BA41EE">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w:t>
      </w:r>
      <w:r w:rsidR="00D01735">
        <w:rPr>
          <w:rFonts w:ascii="Times New Roman" w:hAnsi="Times New Roman" w:cs="Times New Roman"/>
          <w:color w:val="000000" w:themeColor="text1"/>
          <w:sz w:val="24"/>
          <w:szCs w:val="24"/>
        </w:rPr>
        <w:t xml:space="preserve"> Федерации от 17 октября 2015 года</w:t>
      </w:r>
      <w:r w:rsidRPr="003948D0">
        <w:rPr>
          <w:rFonts w:ascii="Times New Roman" w:hAnsi="Times New Roman" w:cs="Times New Roman"/>
          <w:color w:val="000000" w:themeColor="text1"/>
          <w:sz w:val="24"/>
          <w:szCs w:val="24"/>
        </w:rPr>
        <w:t xml:space="preserve"> </w:t>
      </w:r>
      <w:r w:rsidR="004C0FD3" w:rsidRPr="003948D0">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 xml:space="preserve">1114 </w:t>
      </w:r>
      <w:r w:rsidR="00D01735">
        <w:rPr>
          <w:rFonts w:ascii="Times New Roman" w:hAnsi="Times New Roman" w:cs="Times New Roman"/>
          <w:color w:val="000000" w:themeColor="text1"/>
          <w:sz w:val="24"/>
          <w:szCs w:val="24"/>
        </w:rPr>
        <w:t>«</w:t>
      </w:r>
      <w:r w:rsidRPr="003948D0">
        <w:rPr>
          <w:rFonts w:ascii="Times New Roman" w:hAnsi="Times New Roman" w:cs="Times New Roman"/>
          <w:color w:val="000000" w:themeColor="text1"/>
          <w:sz w:val="24"/>
          <w:szCs w:val="24"/>
        </w:rPr>
        <w:t>О расследовании причин аварийных ситуаций при теплоснабжении и о признании утратившими силу отдельных положений Правил расследования пр</w:t>
      </w:r>
      <w:r w:rsidR="00D01735">
        <w:rPr>
          <w:rFonts w:ascii="Times New Roman" w:hAnsi="Times New Roman" w:cs="Times New Roman"/>
          <w:color w:val="000000" w:themeColor="text1"/>
          <w:sz w:val="24"/>
          <w:szCs w:val="24"/>
        </w:rPr>
        <w:t>ичин аварий в электроэнергетике»</w:t>
      </w:r>
      <w:r w:rsidRPr="003948D0">
        <w:rPr>
          <w:rFonts w:ascii="Times New Roman" w:hAnsi="Times New Roman" w:cs="Times New Roman"/>
          <w:color w:val="000000" w:themeColor="text1"/>
          <w:sz w:val="24"/>
          <w:szCs w:val="24"/>
        </w:rPr>
        <w:t xml:space="preserve">, за последние 5 лет в </w:t>
      </w:r>
      <w:proofErr w:type="spellStart"/>
      <w:r w:rsidR="002540EF">
        <w:rPr>
          <w:rFonts w:ascii="Times New Roman" w:hAnsi="Times New Roman" w:cs="Times New Roman"/>
          <w:color w:val="000000" w:themeColor="text1"/>
          <w:sz w:val="24"/>
          <w:szCs w:val="24"/>
        </w:rPr>
        <w:t>Мокрушинск</w:t>
      </w:r>
      <w:r w:rsidR="007F7546">
        <w:rPr>
          <w:rFonts w:ascii="Times New Roman" w:hAnsi="Times New Roman" w:cs="Times New Roman"/>
          <w:color w:val="000000" w:themeColor="text1"/>
          <w:sz w:val="24"/>
          <w:szCs w:val="24"/>
        </w:rPr>
        <w:t>ом</w:t>
      </w:r>
      <w:proofErr w:type="spellEnd"/>
      <w:r w:rsidR="007F7546">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Pr="003948D0">
        <w:rPr>
          <w:rFonts w:ascii="Times New Roman" w:hAnsi="Times New Roman" w:cs="Times New Roman"/>
          <w:color w:val="000000" w:themeColor="text1"/>
          <w:sz w:val="24"/>
          <w:szCs w:val="24"/>
        </w:rPr>
        <w:t xml:space="preserve"> не зафиксированы.</w:t>
      </w:r>
    </w:p>
    <w:p w:rsidR="00B97D76" w:rsidRPr="003948D0" w:rsidRDefault="00B97D76" w:rsidP="00BA41EE">
      <w:pPr>
        <w:spacing w:after="0"/>
        <w:ind w:firstLine="709"/>
        <w:jc w:val="both"/>
        <w:rPr>
          <w:rFonts w:ascii="Times New Roman" w:hAnsi="Times New Roman" w:cs="Times New Roman"/>
          <w:color w:val="000000" w:themeColor="text1"/>
          <w:sz w:val="24"/>
          <w:szCs w:val="24"/>
        </w:rPr>
      </w:pPr>
    </w:p>
    <w:p w:rsidR="00BA41EE" w:rsidRPr="003948D0" w:rsidRDefault="00BA41EE" w:rsidP="00BA41EE">
      <w:pPr>
        <w:pStyle w:val="3"/>
        <w:spacing w:before="0"/>
        <w:jc w:val="center"/>
        <w:rPr>
          <w:rFonts w:ascii="Times New Roman" w:hAnsi="Times New Roman" w:cs="Times New Roman"/>
          <w:b w:val="0"/>
          <w:i/>
          <w:color w:val="000000" w:themeColor="text1"/>
          <w:sz w:val="24"/>
          <w:szCs w:val="24"/>
        </w:rPr>
      </w:pPr>
      <w:bookmarkStart w:id="348" w:name="_Toc435791295"/>
      <w:bookmarkStart w:id="349" w:name="_Toc5888342"/>
      <w:bookmarkStart w:id="350" w:name="_Toc137624753"/>
      <w:bookmarkEnd w:id="341"/>
      <w:r w:rsidRPr="003948D0">
        <w:rPr>
          <w:rFonts w:ascii="Times New Roman" w:hAnsi="Times New Roman" w:cs="Times New Roman"/>
          <w:b w:val="0"/>
          <w:i/>
          <w:color w:val="000000" w:themeColor="text1"/>
          <w:sz w:val="24"/>
          <w:szCs w:val="24"/>
        </w:rPr>
        <w:t>1.9.6 </w:t>
      </w:r>
      <w:bookmarkEnd w:id="348"/>
      <w:r w:rsidRPr="003948D0">
        <w:rPr>
          <w:rFonts w:ascii="Times New Roman" w:hAnsi="Times New Roman" w:cs="Times New Roman"/>
          <w:b w:val="0"/>
          <w:i/>
          <w:color w:val="000000" w:themeColor="text1"/>
          <w:sz w:val="24"/>
          <w:szCs w:val="24"/>
        </w:rPr>
        <w:t xml:space="preserve">Результаты анализа времени восстановления теплоснабжения потребителей, </w:t>
      </w:r>
      <w:r w:rsidR="005129F6">
        <w:rPr>
          <w:rFonts w:ascii="Times New Roman" w:hAnsi="Times New Roman" w:cs="Times New Roman"/>
          <w:b w:val="0"/>
          <w:i/>
          <w:color w:val="000000" w:themeColor="text1"/>
          <w:sz w:val="24"/>
          <w:szCs w:val="24"/>
        </w:rPr>
        <w:br/>
      </w:r>
      <w:r w:rsidRPr="003948D0">
        <w:rPr>
          <w:rFonts w:ascii="Times New Roman" w:hAnsi="Times New Roman" w:cs="Times New Roman"/>
          <w:b w:val="0"/>
          <w:i/>
          <w:color w:val="000000" w:themeColor="text1"/>
          <w:sz w:val="24"/>
          <w:szCs w:val="24"/>
        </w:rPr>
        <w:t>отключенных в результате аварийных ситуаций при теплоснабжении</w:t>
      </w:r>
      <w:bookmarkEnd w:id="349"/>
      <w:bookmarkEnd w:id="350"/>
    </w:p>
    <w:p w:rsidR="00C1631E" w:rsidRPr="003948D0" w:rsidRDefault="00C1631E" w:rsidP="00215BB4">
      <w:pPr>
        <w:spacing w:after="0"/>
        <w:ind w:firstLine="709"/>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Время, затраченное на восстановление теплоснабжения потребителей после аварийных отключений, зависит от следующих факторов: диаметр трубопровода, тип прокладки, объем дренирования и заполнения тепловой сети.</w:t>
      </w: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w:t>
      </w:r>
      <w:r w:rsidRPr="003948D0">
        <w:rPr>
          <w:rFonts w:ascii="Times New Roman" w:hAnsi="Times New Roman" w:cs="Times New Roman"/>
          <w:color w:val="000000" w:themeColor="text1"/>
          <w:sz w:val="24"/>
          <w:szCs w:val="24"/>
        </w:rPr>
        <w:softHyphen/>
        <w:t>ключаемой теплосети.</w:t>
      </w:r>
    </w:p>
    <w:p w:rsidR="009A53C6" w:rsidRDefault="009A53C6" w:rsidP="00215BB4">
      <w:pPr>
        <w:spacing w:after="0"/>
        <w:ind w:firstLine="709"/>
        <w:jc w:val="both"/>
        <w:rPr>
          <w:rFonts w:ascii="Times New Roman" w:hAnsi="Times New Roman" w:cs="Times New Roman"/>
          <w:color w:val="000000" w:themeColor="text1"/>
          <w:sz w:val="24"/>
          <w:szCs w:val="24"/>
        </w:rPr>
      </w:pPr>
      <w:bookmarkStart w:id="351" w:name="bookmark145"/>
      <w:r w:rsidRPr="003948D0">
        <w:rPr>
          <w:rFonts w:ascii="Times New Roman" w:hAnsi="Times New Roman" w:cs="Times New Roman"/>
          <w:color w:val="000000" w:themeColor="text1"/>
          <w:sz w:val="24"/>
          <w:szCs w:val="24"/>
        </w:rPr>
        <w:t>С учётом времени обнаружения аварии, вскрытия канала и локализации дефекта время восстановления теплоснабжения увеличивается примерно в 2,5 раза. В случае отсутствия до</w:t>
      </w:r>
      <w:r w:rsidRPr="003948D0">
        <w:rPr>
          <w:rFonts w:ascii="Times New Roman" w:hAnsi="Times New Roman" w:cs="Times New Roman"/>
          <w:color w:val="000000" w:themeColor="text1"/>
          <w:sz w:val="24"/>
          <w:szCs w:val="24"/>
        </w:rPr>
        <w:softHyphen/>
        <w:t>стоверных данных о времени восстановления теплоснабжения потребителей используются данные норм времени на ликвидацию повреждений, разработанные ВН</w:t>
      </w:r>
      <w:r w:rsidR="00640944" w:rsidRPr="003948D0">
        <w:rPr>
          <w:rFonts w:ascii="Times New Roman" w:hAnsi="Times New Roman" w:cs="Times New Roman"/>
          <w:color w:val="000000" w:themeColor="text1"/>
          <w:sz w:val="24"/>
          <w:szCs w:val="24"/>
        </w:rPr>
        <w:t xml:space="preserve">ИПИ </w:t>
      </w:r>
      <w:proofErr w:type="spellStart"/>
      <w:r w:rsidR="00640944" w:rsidRPr="003948D0">
        <w:rPr>
          <w:rFonts w:ascii="Times New Roman" w:hAnsi="Times New Roman" w:cs="Times New Roman"/>
          <w:color w:val="000000" w:themeColor="text1"/>
          <w:sz w:val="24"/>
          <w:szCs w:val="24"/>
        </w:rPr>
        <w:t>Энергопромом</w:t>
      </w:r>
      <w:proofErr w:type="spellEnd"/>
      <w:r w:rsidR="00640944" w:rsidRPr="003948D0">
        <w:rPr>
          <w:rFonts w:ascii="Times New Roman" w:hAnsi="Times New Roman" w:cs="Times New Roman"/>
          <w:color w:val="000000" w:themeColor="text1"/>
          <w:sz w:val="24"/>
          <w:szCs w:val="24"/>
        </w:rPr>
        <w:t xml:space="preserve"> и АКХ им. К. Д.</w:t>
      </w:r>
      <w:r w:rsidRPr="003948D0">
        <w:rPr>
          <w:rFonts w:ascii="Times New Roman" w:hAnsi="Times New Roman" w:cs="Times New Roman"/>
          <w:color w:val="000000" w:themeColor="text1"/>
          <w:sz w:val="24"/>
          <w:szCs w:val="24"/>
        </w:rPr>
        <w:t xml:space="preserve"> Памфилова, а также в </w:t>
      </w:r>
      <w:r w:rsidR="00B97D76"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B97D76" w:rsidRPr="003948D0">
        <w:rPr>
          <w:rFonts w:ascii="Times New Roman" w:hAnsi="Times New Roman" w:cs="Times New Roman"/>
          <w:color w:val="000000" w:themeColor="text1"/>
          <w:sz w:val="24"/>
          <w:szCs w:val="24"/>
        </w:rPr>
        <w:t xml:space="preserve">124.13330.2012 </w:t>
      </w:r>
      <w:r w:rsidRPr="003948D0">
        <w:rPr>
          <w:rFonts w:ascii="Times New Roman" w:hAnsi="Times New Roman" w:cs="Times New Roman"/>
          <w:color w:val="000000" w:themeColor="text1"/>
          <w:sz w:val="24"/>
          <w:szCs w:val="24"/>
        </w:rPr>
        <w:t>и представленные в таблице</w:t>
      </w:r>
      <w:hyperlink w:anchor="bookmark145" w:tooltip="Current Document" w:history="1">
        <w:r w:rsidRPr="003948D0">
          <w:rPr>
            <w:rFonts w:ascii="Times New Roman" w:hAnsi="Times New Roman" w:cs="Times New Roman"/>
            <w:color w:val="000000" w:themeColor="text1"/>
            <w:sz w:val="24"/>
            <w:szCs w:val="24"/>
          </w:rPr>
          <w:t>.</w:t>
        </w:r>
        <w:bookmarkEnd w:id="351"/>
      </w:hyperlink>
    </w:p>
    <w:p w:rsidR="008B2D9C" w:rsidRDefault="008B2D9C"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782763" w:rsidRDefault="00782763" w:rsidP="00215BB4">
      <w:pPr>
        <w:spacing w:after="0"/>
        <w:ind w:firstLine="709"/>
        <w:jc w:val="both"/>
        <w:rPr>
          <w:rFonts w:ascii="Times New Roman" w:hAnsi="Times New Roman" w:cs="Times New Roman"/>
          <w:color w:val="000000" w:themeColor="text1"/>
          <w:sz w:val="24"/>
          <w:szCs w:val="24"/>
        </w:rPr>
      </w:pPr>
    </w:p>
    <w:p w:rsidR="009A53C6" w:rsidRPr="00BE74BB" w:rsidRDefault="009A53C6"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lastRenderedPageBreak/>
        <w:t>Среднее время на восстановление теплоснабжения в зависимости от диаметра трубопровода после локализации ав</w:t>
      </w:r>
      <w:r w:rsidRPr="00BE74BB">
        <w:rPr>
          <w:rFonts w:ascii="Times New Roman" w:hAnsi="Times New Roman" w:cs="Times New Roman"/>
          <w:color w:val="000000" w:themeColor="text1"/>
          <w:sz w:val="24"/>
          <w:szCs w:val="24"/>
        </w:rPr>
        <w:t>арии</w:t>
      </w:r>
    </w:p>
    <w:tbl>
      <w:tblPr>
        <w:tblW w:w="10211" w:type="dxa"/>
        <w:tblLayout w:type="fixed"/>
        <w:tblCellMar>
          <w:left w:w="0" w:type="dxa"/>
          <w:right w:w="0" w:type="dxa"/>
        </w:tblCellMar>
        <w:tblLook w:val="0000" w:firstRow="0" w:lastRow="0" w:firstColumn="0" w:lastColumn="0" w:noHBand="0" w:noVBand="0"/>
      </w:tblPr>
      <w:tblGrid>
        <w:gridCol w:w="4390"/>
        <w:gridCol w:w="5821"/>
      </w:tblGrid>
      <w:tr w:rsidR="003B70F9" w:rsidRPr="002249F5" w:rsidTr="00240F03">
        <w:trPr>
          <w:trHeight w:val="566"/>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Условный диаметр трубопровода, мм</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631768">
            <w:pPr>
              <w:spacing w:after="0"/>
              <w:ind w:left="25"/>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Среднее время на восстановление теплоснабжения, час</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50-70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7</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80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9,5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10</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11,3</w:t>
            </w:r>
          </w:p>
        </w:tc>
      </w:tr>
      <w:tr w:rsidR="003B70F9" w:rsidRPr="002249F5" w:rsidTr="00240F03">
        <w:trPr>
          <w:trHeight w:val="283"/>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200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12,5</w:t>
            </w:r>
          </w:p>
        </w:tc>
      </w:tr>
      <w:tr w:rsidR="003B70F9" w:rsidRPr="002249F5" w:rsidTr="00240F03">
        <w:trPr>
          <w:trHeight w:val="288"/>
        </w:trPr>
        <w:tc>
          <w:tcPr>
            <w:tcW w:w="4390" w:type="dxa"/>
            <w:tcBorders>
              <w:top w:val="single" w:sz="4" w:space="0" w:color="auto"/>
              <w:left w:val="single" w:sz="4" w:space="0" w:color="auto"/>
              <w:bottom w:val="nil"/>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300</w:t>
            </w:r>
          </w:p>
        </w:tc>
        <w:tc>
          <w:tcPr>
            <w:tcW w:w="5821" w:type="dxa"/>
            <w:tcBorders>
              <w:top w:val="single" w:sz="4" w:space="0" w:color="auto"/>
              <w:left w:val="single" w:sz="4" w:space="0" w:color="auto"/>
              <w:bottom w:val="nil"/>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15</w:t>
            </w:r>
          </w:p>
        </w:tc>
      </w:tr>
      <w:tr w:rsidR="00B633FE" w:rsidRPr="002249F5" w:rsidTr="00240F03">
        <w:trPr>
          <w:trHeight w:val="293"/>
        </w:trPr>
        <w:tc>
          <w:tcPr>
            <w:tcW w:w="4390" w:type="dxa"/>
            <w:tcBorders>
              <w:top w:val="single" w:sz="4" w:space="0" w:color="auto"/>
              <w:left w:val="single" w:sz="4" w:space="0" w:color="auto"/>
              <w:bottom w:val="single" w:sz="4" w:space="0" w:color="auto"/>
              <w:right w:val="nil"/>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400</w:t>
            </w:r>
          </w:p>
        </w:tc>
        <w:tc>
          <w:tcPr>
            <w:tcW w:w="5821" w:type="dxa"/>
            <w:tcBorders>
              <w:top w:val="single" w:sz="4" w:space="0" w:color="auto"/>
              <w:left w:val="single" w:sz="4" w:space="0" w:color="auto"/>
              <w:bottom w:val="single" w:sz="4" w:space="0" w:color="auto"/>
              <w:right w:val="single" w:sz="4" w:space="0" w:color="auto"/>
            </w:tcBorders>
            <w:shd w:val="clear" w:color="auto" w:fill="FFFFFF"/>
            <w:vAlign w:val="center"/>
          </w:tcPr>
          <w:p w:rsidR="009A53C6" w:rsidRPr="002249F5" w:rsidRDefault="009A53C6" w:rsidP="00215BB4">
            <w:pPr>
              <w:spacing w:after="0"/>
              <w:jc w:val="center"/>
              <w:rPr>
                <w:rFonts w:ascii="Times New Roman" w:hAnsi="Times New Roman" w:cs="Times New Roman"/>
                <w:color w:val="000000" w:themeColor="text1"/>
              </w:rPr>
            </w:pPr>
            <w:r w:rsidRPr="002249F5">
              <w:rPr>
                <w:rFonts w:ascii="Times New Roman" w:hAnsi="Times New Roman" w:cs="Times New Roman"/>
                <w:color w:val="000000" w:themeColor="text1"/>
              </w:rPr>
              <w:t>18</w:t>
            </w:r>
          </w:p>
        </w:tc>
      </w:tr>
    </w:tbl>
    <w:p w:rsidR="00640944" w:rsidRPr="003948D0" w:rsidRDefault="00640944" w:rsidP="00215BB4">
      <w:pPr>
        <w:spacing w:after="0"/>
        <w:ind w:firstLine="360"/>
        <w:jc w:val="both"/>
        <w:rPr>
          <w:rFonts w:ascii="Times New Roman" w:hAnsi="Times New Roman" w:cs="Times New Roman"/>
          <w:color w:val="000000" w:themeColor="text1"/>
          <w:sz w:val="24"/>
          <w:szCs w:val="24"/>
        </w:rPr>
      </w:pPr>
    </w:p>
    <w:p w:rsidR="009A53C6" w:rsidRPr="003948D0" w:rsidRDefault="009A53C6" w:rsidP="00215BB4">
      <w:pPr>
        <w:spacing w:after="0"/>
        <w:ind w:firstLine="709"/>
        <w:jc w:val="both"/>
        <w:rPr>
          <w:rFonts w:ascii="Times New Roman" w:hAnsi="Times New Roman" w:cs="Times New Roman"/>
          <w:color w:val="000000" w:themeColor="text1"/>
          <w:sz w:val="24"/>
          <w:szCs w:val="24"/>
        </w:rPr>
      </w:pPr>
      <w:r w:rsidRPr="003948D0">
        <w:rPr>
          <w:rFonts w:ascii="Times New Roman" w:hAnsi="Times New Roman" w:cs="Times New Roman"/>
          <w:color w:val="000000" w:themeColor="text1"/>
          <w:sz w:val="24"/>
          <w:szCs w:val="24"/>
        </w:rPr>
        <w:t xml:space="preserve">Существенных отклонений от нормативного времени восстановления теплоснабжения за 5-летний период не наблюдалось и не приводило к снижению температуры внутреннего воздуха в отапливаемых зданиях ниже нормативной по </w:t>
      </w:r>
      <w:r w:rsidR="009A2488" w:rsidRPr="003948D0">
        <w:rPr>
          <w:rFonts w:ascii="Times New Roman" w:hAnsi="Times New Roman" w:cs="Times New Roman"/>
          <w:color w:val="000000" w:themeColor="text1"/>
          <w:sz w:val="24"/>
          <w:szCs w:val="24"/>
        </w:rPr>
        <w:t>СП</w:t>
      </w:r>
      <w:r w:rsidR="00BE74BB" w:rsidRPr="003948D0">
        <w:rPr>
          <w:rFonts w:ascii="Times New Roman" w:hAnsi="Times New Roman" w:cs="Times New Roman"/>
          <w:color w:val="000000" w:themeColor="text1"/>
          <w:sz w:val="24"/>
          <w:szCs w:val="24"/>
        </w:rPr>
        <w:t xml:space="preserve"> </w:t>
      </w:r>
      <w:r w:rsidR="009A2488" w:rsidRPr="003948D0">
        <w:rPr>
          <w:rFonts w:ascii="Times New Roman" w:hAnsi="Times New Roman" w:cs="Times New Roman"/>
          <w:color w:val="000000" w:themeColor="text1"/>
          <w:sz w:val="24"/>
          <w:szCs w:val="24"/>
        </w:rPr>
        <w:t>124.13330.2012</w:t>
      </w:r>
      <w:r w:rsidRPr="003948D0">
        <w:rPr>
          <w:rFonts w:ascii="Times New Roman" w:hAnsi="Times New Roman" w:cs="Times New Roman"/>
          <w:color w:val="000000" w:themeColor="text1"/>
          <w:sz w:val="24"/>
          <w:szCs w:val="24"/>
        </w:rPr>
        <w:t xml:space="preserve"> «Тепловые сети» (для жилых и общественных зданий не ниже 12°С, для промышленных сооружений - +8°С).</w:t>
      </w:r>
    </w:p>
    <w:p w:rsidR="009A53C6" w:rsidRPr="00BE74BB" w:rsidRDefault="009A53C6"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ind w:firstLine="709"/>
        <w:jc w:val="both"/>
        <w:rPr>
          <w:rFonts w:ascii="Times New Roman" w:hAnsi="Times New Roman" w:cs="Times New Roman"/>
          <w:color w:val="000000" w:themeColor="text1"/>
          <w:sz w:val="24"/>
          <w:szCs w:val="24"/>
        </w:rPr>
      </w:pPr>
    </w:p>
    <w:p w:rsidR="00640944" w:rsidRPr="00BE74BB" w:rsidRDefault="00640944" w:rsidP="00215BB4">
      <w:pPr>
        <w:spacing w:after="0"/>
        <w:rPr>
          <w:rFonts w:ascii="Times New Roman" w:eastAsiaTheme="majorEastAsia" w:hAnsi="Times New Roman" w:cs="Times New Roman"/>
          <w:b/>
          <w:bCs/>
          <w:color w:val="000000" w:themeColor="text1"/>
          <w:sz w:val="24"/>
          <w:szCs w:val="24"/>
        </w:rPr>
      </w:pPr>
      <w:bookmarkStart w:id="352" w:name="_Toc391732457"/>
      <w:bookmarkStart w:id="353" w:name="_Toc435791297"/>
      <w:r w:rsidRPr="00BE74BB">
        <w:rPr>
          <w:rFonts w:ascii="Times New Roman" w:hAnsi="Times New Roman" w:cs="Times New Roman"/>
          <w:color w:val="000000" w:themeColor="text1"/>
          <w:sz w:val="24"/>
          <w:szCs w:val="24"/>
        </w:rPr>
        <w:br w:type="page"/>
      </w:r>
    </w:p>
    <w:p w:rsidR="00640944" w:rsidRPr="002249F5" w:rsidRDefault="00640944" w:rsidP="00215BB4">
      <w:pPr>
        <w:pStyle w:val="2"/>
        <w:spacing w:before="0"/>
        <w:ind w:firstLine="709"/>
        <w:jc w:val="both"/>
        <w:rPr>
          <w:rFonts w:ascii="Times New Roman" w:hAnsi="Times New Roman" w:cs="Times New Roman"/>
          <w:color w:val="000000" w:themeColor="text1"/>
          <w:sz w:val="24"/>
          <w:szCs w:val="24"/>
        </w:rPr>
      </w:pPr>
      <w:bookmarkStart w:id="354" w:name="_Toc137624754"/>
      <w:r w:rsidRPr="002249F5">
        <w:rPr>
          <w:rFonts w:ascii="Times New Roman" w:hAnsi="Times New Roman" w:cs="Times New Roman"/>
          <w:color w:val="000000" w:themeColor="text1"/>
          <w:sz w:val="24"/>
          <w:szCs w:val="24"/>
        </w:rPr>
        <w:lastRenderedPageBreak/>
        <w:t>Часть 10. </w:t>
      </w:r>
      <w:bookmarkEnd w:id="352"/>
      <w:r w:rsidRPr="002249F5">
        <w:rPr>
          <w:rFonts w:ascii="Times New Roman" w:hAnsi="Times New Roman" w:cs="Times New Roman"/>
          <w:color w:val="000000" w:themeColor="text1"/>
          <w:sz w:val="24"/>
          <w:szCs w:val="24"/>
        </w:rPr>
        <w:t xml:space="preserve">Технико-экономические показатели теплоснабжающих и </w:t>
      </w:r>
      <w:proofErr w:type="spellStart"/>
      <w:r w:rsidRPr="002249F5">
        <w:rPr>
          <w:rFonts w:ascii="Times New Roman" w:hAnsi="Times New Roman" w:cs="Times New Roman"/>
          <w:color w:val="000000" w:themeColor="text1"/>
          <w:sz w:val="24"/>
          <w:szCs w:val="24"/>
        </w:rPr>
        <w:t>теплосетевых</w:t>
      </w:r>
      <w:proofErr w:type="spellEnd"/>
      <w:r w:rsidRPr="002249F5">
        <w:rPr>
          <w:rFonts w:ascii="Times New Roman" w:hAnsi="Times New Roman" w:cs="Times New Roman"/>
          <w:color w:val="000000" w:themeColor="text1"/>
          <w:sz w:val="24"/>
          <w:szCs w:val="24"/>
        </w:rPr>
        <w:t xml:space="preserve"> </w:t>
      </w:r>
      <w:r w:rsidRPr="002249F5">
        <w:rPr>
          <w:rFonts w:ascii="Times New Roman" w:hAnsi="Times New Roman" w:cs="Times New Roman"/>
          <w:color w:val="000000" w:themeColor="text1"/>
          <w:sz w:val="24"/>
          <w:szCs w:val="24"/>
        </w:rPr>
        <w:br/>
        <w:t>организаций</w:t>
      </w:r>
      <w:bookmarkEnd w:id="353"/>
      <w:bookmarkEnd w:id="354"/>
    </w:p>
    <w:p w:rsidR="00C1631E" w:rsidRPr="002249F5" w:rsidRDefault="00C1631E" w:rsidP="00215BB4">
      <w:pPr>
        <w:spacing w:after="0"/>
        <w:ind w:firstLine="709"/>
        <w:jc w:val="both"/>
        <w:rPr>
          <w:rFonts w:ascii="Times New Roman" w:hAnsi="Times New Roman" w:cs="Times New Roman"/>
          <w:color w:val="000000" w:themeColor="text1"/>
          <w:sz w:val="24"/>
        </w:rPr>
      </w:pPr>
      <w:bookmarkStart w:id="355" w:name="bookmark149"/>
    </w:p>
    <w:bookmarkEnd w:id="355"/>
    <w:p w:rsidR="0043480E" w:rsidRPr="00E85C9D" w:rsidRDefault="0043480E" w:rsidP="00E85C9D">
      <w:pPr>
        <w:spacing w:after="0"/>
        <w:ind w:firstLine="709"/>
        <w:jc w:val="both"/>
        <w:rPr>
          <w:rFonts w:ascii="Times New Roman" w:hAnsi="Times New Roman" w:cs="Times New Roman"/>
          <w:color w:val="000000" w:themeColor="text1"/>
          <w:sz w:val="24"/>
          <w:szCs w:val="24"/>
        </w:rPr>
      </w:pPr>
      <w:r w:rsidRPr="00E85C9D">
        <w:rPr>
          <w:rFonts w:ascii="Times New Roman" w:hAnsi="Times New Roman" w:cs="Times New Roman"/>
          <w:color w:val="000000" w:themeColor="text1"/>
          <w:sz w:val="24"/>
          <w:szCs w:val="24"/>
        </w:rPr>
        <w:t>Информация   об   основных</w:t>
      </w:r>
      <w:r w:rsidRPr="00E85C9D">
        <w:rPr>
          <w:rFonts w:ascii="Times New Roman" w:hAnsi="Times New Roman" w:cs="Times New Roman"/>
          <w:color w:val="000000" w:themeColor="text1"/>
          <w:sz w:val="24"/>
          <w:szCs w:val="24"/>
        </w:rPr>
        <w:tab/>
        <w:t>технико-экономических</w:t>
      </w:r>
      <w:r w:rsidRPr="00E85C9D">
        <w:rPr>
          <w:rFonts w:ascii="Times New Roman" w:hAnsi="Times New Roman" w:cs="Times New Roman"/>
          <w:color w:val="000000" w:themeColor="text1"/>
          <w:sz w:val="24"/>
          <w:szCs w:val="24"/>
        </w:rPr>
        <w:tab/>
      </w:r>
      <w:r w:rsidR="00E85C9D">
        <w:rPr>
          <w:rFonts w:ascii="Times New Roman" w:hAnsi="Times New Roman" w:cs="Times New Roman"/>
          <w:color w:val="000000" w:themeColor="text1"/>
          <w:sz w:val="24"/>
          <w:szCs w:val="24"/>
        </w:rPr>
        <w:t>показателях деятельности тепло</w:t>
      </w:r>
      <w:r w:rsidR="00B273CF">
        <w:rPr>
          <w:rFonts w:ascii="Times New Roman" w:hAnsi="Times New Roman" w:cs="Times New Roman"/>
          <w:color w:val="000000" w:themeColor="text1"/>
          <w:sz w:val="24"/>
          <w:szCs w:val="24"/>
        </w:rPr>
        <w:t>снабжающей организации</w:t>
      </w:r>
      <w:r w:rsidR="007013C0">
        <w:rPr>
          <w:rFonts w:ascii="Times New Roman" w:hAnsi="Times New Roman" w:cs="Times New Roman"/>
          <w:color w:val="000000" w:themeColor="text1"/>
          <w:sz w:val="24"/>
          <w:szCs w:val="24"/>
        </w:rPr>
        <w:t xml:space="preserve"> </w:t>
      </w:r>
      <w:r w:rsidR="00B273CF">
        <w:rPr>
          <w:rFonts w:ascii="Times New Roman" w:hAnsi="Times New Roman" w:cs="Times New Roman"/>
          <w:color w:val="000000" w:themeColor="text1"/>
          <w:sz w:val="24"/>
          <w:szCs w:val="24"/>
        </w:rPr>
        <w:t>не представлена</w:t>
      </w:r>
      <w:r w:rsidRPr="00E85C9D">
        <w:rPr>
          <w:rFonts w:ascii="Times New Roman" w:hAnsi="Times New Roman" w:cs="Times New Roman"/>
          <w:color w:val="000000" w:themeColor="text1"/>
          <w:sz w:val="24"/>
          <w:szCs w:val="24"/>
        </w:rPr>
        <w:t>.</w:t>
      </w:r>
    </w:p>
    <w:p w:rsidR="00C1631E" w:rsidRPr="002249F5" w:rsidRDefault="00C1631E" w:rsidP="00215BB4">
      <w:pPr>
        <w:spacing w:after="0"/>
        <w:jc w:val="both"/>
        <w:rPr>
          <w:rFonts w:ascii="Times New Roman" w:hAnsi="Times New Roman" w:cs="Times New Roman"/>
          <w:color w:val="000000" w:themeColor="text1"/>
          <w:sz w:val="24"/>
        </w:rPr>
      </w:pPr>
    </w:p>
    <w:p w:rsidR="00640944" w:rsidRPr="00366515" w:rsidRDefault="00640944" w:rsidP="00215BB4">
      <w:pPr>
        <w:pStyle w:val="2"/>
        <w:spacing w:before="0"/>
        <w:ind w:firstLine="709"/>
        <w:jc w:val="both"/>
        <w:rPr>
          <w:rFonts w:ascii="Times New Roman" w:hAnsi="Times New Roman" w:cs="Times New Roman"/>
          <w:color w:val="000000" w:themeColor="text1"/>
          <w:sz w:val="24"/>
          <w:szCs w:val="24"/>
        </w:rPr>
      </w:pPr>
      <w:bookmarkStart w:id="356" w:name="_Toc391732458"/>
      <w:bookmarkStart w:id="357" w:name="_Toc435791298"/>
      <w:bookmarkStart w:id="358" w:name="_Toc137624755"/>
      <w:r w:rsidRPr="002249F5">
        <w:rPr>
          <w:rFonts w:ascii="Times New Roman" w:hAnsi="Times New Roman" w:cs="Times New Roman"/>
          <w:color w:val="000000" w:themeColor="text1"/>
          <w:sz w:val="24"/>
          <w:szCs w:val="24"/>
        </w:rPr>
        <w:t xml:space="preserve">Часть 11. Цены (тарифы) в сфере </w:t>
      </w:r>
      <w:r w:rsidRPr="00366515">
        <w:rPr>
          <w:rFonts w:ascii="Times New Roman" w:hAnsi="Times New Roman" w:cs="Times New Roman"/>
          <w:color w:val="000000" w:themeColor="text1"/>
          <w:sz w:val="24"/>
          <w:szCs w:val="24"/>
        </w:rPr>
        <w:t>теплоснабжения</w:t>
      </w:r>
      <w:bookmarkEnd w:id="356"/>
      <w:bookmarkEnd w:id="357"/>
      <w:bookmarkEnd w:id="358"/>
    </w:p>
    <w:p w:rsidR="00C1631E" w:rsidRPr="00366515" w:rsidRDefault="00C1631E" w:rsidP="00C1631E">
      <w:pPr>
        <w:spacing w:after="0"/>
        <w:rPr>
          <w:rFonts w:ascii="Times New Roman" w:hAnsi="Times New Roman" w:cs="Times New Roman"/>
          <w:color w:val="000000" w:themeColor="text1"/>
          <w:sz w:val="24"/>
          <w:szCs w:val="24"/>
        </w:rPr>
      </w:pPr>
    </w:p>
    <w:p w:rsidR="00640944" w:rsidRPr="00366515" w:rsidRDefault="00640944" w:rsidP="00215BB4">
      <w:pPr>
        <w:pStyle w:val="3"/>
        <w:spacing w:before="0"/>
        <w:jc w:val="center"/>
        <w:rPr>
          <w:rFonts w:ascii="Times New Roman" w:hAnsi="Times New Roman" w:cs="Times New Roman"/>
          <w:b w:val="0"/>
          <w:i/>
          <w:color w:val="000000" w:themeColor="text1"/>
          <w:sz w:val="24"/>
          <w:szCs w:val="24"/>
        </w:rPr>
      </w:pPr>
      <w:bookmarkStart w:id="359" w:name="_Toc435791299"/>
      <w:bookmarkStart w:id="360" w:name="_Toc137624756"/>
      <w:r w:rsidRPr="00366515">
        <w:rPr>
          <w:rFonts w:ascii="Times New Roman" w:hAnsi="Times New Roman" w:cs="Times New Roman"/>
          <w:b w:val="0"/>
          <w:i/>
          <w:color w:val="000000" w:themeColor="text1"/>
          <w:sz w:val="24"/>
          <w:szCs w:val="24"/>
        </w:rPr>
        <w:t xml:space="preserve">1.11.1 Динамика утвержденных тарифов, устанавливаемых органами исполнительной </w:t>
      </w:r>
      <w:r w:rsidRPr="00366515">
        <w:rPr>
          <w:rFonts w:ascii="Times New Roman" w:hAnsi="Times New Roman" w:cs="Times New Roman"/>
          <w:b w:val="0"/>
          <w:i/>
          <w:color w:val="000000" w:themeColor="text1"/>
          <w:sz w:val="24"/>
          <w:szCs w:val="24"/>
        </w:rPr>
        <w:br/>
        <w:t xml:space="preserve">власти субъекта Российской Федерации в области государственного регулирования цен </w:t>
      </w:r>
      <w:r w:rsidRPr="00366515">
        <w:rPr>
          <w:rFonts w:ascii="Times New Roman" w:hAnsi="Times New Roman" w:cs="Times New Roman"/>
          <w:b w:val="0"/>
          <w:i/>
          <w:color w:val="000000" w:themeColor="text1"/>
          <w:sz w:val="24"/>
          <w:szCs w:val="24"/>
        </w:rPr>
        <w:br/>
        <w:t xml:space="preserve">(тарифов) по каждому из регулируемых видов деятельности и по каждой </w:t>
      </w:r>
      <w:proofErr w:type="spellStart"/>
      <w:r w:rsidRPr="00366515">
        <w:rPr>
          <w:rFonts w:ascii="Times New Roman" w:hAnsi="Times New Roman" w:cs="Times New Roman"/>
          <w:b w:val="0"/>
          <w:i/>
          <w:color w:val="000000" w:themeColor="text1"/>
          <w:sz w:val="24"/>
          <w:szCs w:val="24"/>
        </w:rPr>
        <w:t>теплосетевой</w:t>
      </w:r>
      <w:proofErr w:type="spellEnd"/>
      <w:r w:rsidRPr="00366515">
        <w:rPr>
          <w:rFonts w:ascii="Times New Roman" w:hAnsi="Times New Roman" w:cs="Times New Roman"/>
          <w:b w:val="0"/>
          <w:i/>
          <w:color w:val="000000" w:themeColor="text1"/>
          <w:sz w:val="24"/>
          <w:szCs w:val="24"/>
        </w:rPr>
        <w:t xml:space="preserve"> и </w:t>
      </w:r>
      <w:r w:rsidRPr="00366515">
        <w:rPr>
          <w:rFonts w:ascii="Times New Roman" w:hAnsi="Times New Roman" w:cs="Times New Roman"/>
          <w:b w:val="0"/>
          <w:i/>
          <w:color w:val="000000" w:themeColor="text1"/>
          <w:sz w:val="24"/>
          <w:szCs w:val="24"/>
        </w:rPr>
        <w:br/>
        <w:t>теплоснабжающей организации с учетом последних 3 лет</w:t>
      </w:r>
      <w:bookmarkEnd w:id="359"/>
      <w:bookmarkEnd w:id="360"/>
    </w:p>
    <w:p w:rsidR="00C1631E" w:rsidRPr="007F7546" w:rsidRDefault="00C1631E" w:rsidP="00215BB4">
      <w:pPr>
        <w:spacing w:after="0"/>
        <w:ind w:firstLine="709"/>
        <w:jc w:val="both"/>
        <w:rPr>
          <w:rFonts w:ascii="Times New Roman" w:hAnsi="Times New Roman" w:cs="Times New Roman"/>
          <w:sz w:val="24"/>
          <w:szCs w:val="24"/>
        </w:rPr>
      </w:pPr>
    </w:p>
    <w:p w:rsidR="00514C3F" w:rsidRPr="00366515" w:rsidRDefault="00514C3F" w:rsidP="00514C3F">
      <w:pPr>
        <w:spacing w:after="0"/>
        <w:ind w:firstLine="709"/>
        <w:jc w:val="both"/>
        <w:rPr>
          <w:rFonts w:ascii="Times New Roman" w:hAnsi="Times New Roman" w:cs="Times New Roman"/>
          <w:sz w:val="24"/>
          <w:szCs w:val="24"/>
        </w:rPr>
      </w:pPr>
      <w:r w:rsidRPr="00366515">
        <w:rPr>
          <w:rFonts w:ascii="Times New Roman" w:hAnsi="Times New Roman" w:cs="Times New Roman"/>
          <w:sz w:val="24"/>
          <w:szCs w:val="24"/>
        </w:rPr>
        <w:t>Регулирующим органом, принимающим решение об утверждении тарифов на произ</w:t>
      </w:r>
      <w:r w:rsidRPr="00366515">
        <w:rPr>
          <w:rFonts w:ascii="Times New Roman" w:hAnsi="Times New Roman" w:cs="Times New Roman"/>
          <w:sz w:val="24"/>
          <w:szCs w:val="24"/>
        </w:rPr>
        <w:softHyphen/>
        <w:t>водство и передачу тепловой энергии,</w:t>
      </w:r>
      <w:r w:rsidR="00782763">
        <w:rPr>
          <w:rFonts w:ascii="Times New Roman" w:hAnsi="Times New Roman" w:cs="Times New Roman"/>
          <w:sz w:val="24"/>
          <w:szCs w:val="24"/>
        </w:rPr>
        <w:t xml:space="preserve"> является Министерство тарифной</w:t>
      </w:r>
      <w:r w:rsidRPr="00366515">
        <w:rPr>
          <w:rFonts w:ascii="Times New Roman" w:hAnsi="Times New Roman" w:cs="Times New Roman"/>
          <w:sz w:val="24"/>
          <w:szCs w:val="24"/>
        </w:rPr>
        <w:t xml:space="preserve"> </w:t>
      </w:r>
      <w:r w:rsidR="00782763">
        <w:rPr>
          <w:rFonts w:ascii="Times New Roman" w:hAnsi="Times New Roman" w:cs="Times New Roman"/>
          <w:sz w:val="24"/>
          <w:szCs w:val="24"/>
        </w:rPr>
        <w:t>политики Красноярского края</w:t>
      </w:r>
      <w:r w:rsidRPr="00366515">
        <w:rPr>
          <w:rFonts w:ascii="Times New Roman" w:hAnsi="Times New Roman" w:cs="Times New Roman"/>
          <w:sz w:val="24"/>
          <w:szCs w:val="24"/>
        </w:rPr>
        <w:t>.</w:t>
      </w:r>
    </w:p>
    <w:tbl>
      <w:tblPr>
        <w:tblpPr w:leftFromText="180" w:rightFromText="180" w:vertAnchor="page" w:horzAnchor="margin" w:tblpY="6346"/>
        <w:tblW w:w="9572" w:type="dxa"/>
        <w:tblLook w:val="04A0" w:firstRow="1" w:lastRow="0" w:firstColumn="1" w:lastColumn="0" w:noHBand="0" w:noVBand="1"/>
      </w:tblPr>
      <w:tblGrid>
        <w:gridCol w:w="2794"/>
        <w:gridCol w:w="2699"/>
        <w:gridCol w:w="2351"/>
        <w:gridCol w:w="1728"/>
      </w:tblGrid>
      <w:tr w:rsidR="00823277" w:rsidRPr="007F123B" w:rsidTr="00823277">
        <w:trPr>
          <w:trHeight w:val="941"/>
        </w:trPr>
        <w:tc>
          <w:tcPr>
            <w:tcW w:w="2794"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823277" w:rsidRPr="007F123B" w:rsidRDefault="00823277" w:rsidP="00823277">
            <w:pPr>
              <w:spacing w:after="0" w:line="240" w:lineRule="auto"/>
              <w:jc w:val="center"/>
              <w:rPr>
                <w:rFonts w:ascii="Times New Roman" w:eastAsia="Times New Roman" w:hAnsi="Times New Roman" w:cs="Times New Roman"/>
                <w:b/>
                <w:bCs/>
                <w:color w:val="000000"/>
              </w:rPr>
            </w:pPr>
            <w:bookmarkStart w:id="361" w:name="_Toc435791300"/>
            <w:bookmarkStart w:id="362" w:name="_Toc137624757"/>
            <w:r w:rsidRPr="007F123B">
              <w:rPr>
                <w:rFonts w:ascii="Times New Roman" w:eastAsia="Times New Roman" w:hAnsi="Times New Roman" w:cs="Times New Roman"/>
                <w:b/>
                <w:bCs/>
                <w:color w:val="000000"/>
              </w:rPr>
              <w:t>Наименование</w:t>
            </w:r>
          </w:p>
        </w:tc>
        <w:tc>
          <w:tcPr>
            <w:tcW w:w="2699" w:type="dxa"/>
            <w:tcBorders>
              <w:top w:val="single" w:sz="4" w:space="0" w:color="auto"/>
              <w:left w:val="nil"/>
              <w:bottom w:val="single" w:sz="4" w:space="0" w:color="auto"/>
              <w:right w:val="single" w:sz="4" w:space="0" w:color="000000"/>
            </w:tcBorders>
            <w:shd w:val="clear" w:color="000000" w:fill="CCECFF"/>
            <w:noWrap/>
            <w:vAlign w:val="center"/>
            <w:hideMark/>
          </w:tcPr>
          <w:p w:rsidR="00823277" w:rsidRPr="007F123B" w:rsidRDefault="0059584D" w:rsidP="0082327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с 01.10.2024 по 31.12.2024</w:t>
            </w:r>
          </w:p>
        </w:tc>
        <w:tc>
          <w:tcPr>
            <w:tcW w:w="2351" w:type="dxa"/>
            <w:tcBorders>
              <w:top w:val="single" w:sz="4" w:space="0" w:color="auto"/>
              <w:left w:val="nil"/>
              <w:bottom w:val="single" w:sz="4" w:space="0" w:color="auto"/>
              <w:right w:val="single" w:sz="4" w:space="0" w:color="auto"/>
            </w:tcBorders>
            <w:shd w:val="clear" w:color="000000" w:fill="CCECFF"/>
            <w:vAlign w:val="center"/>
            <w:hideMark/>
          </w:tcPr>
          <w:p w:rsidR="00823277" w:rsidRPr="007F123B" w:rsidRDefault="0059584D" w:rsidP="0059584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с 01.01.2025г по 30.06.2025</w:t>
            </w:r>
            <w:r w:rsidR="00823277" w:rsidRPr="007F123B">
              <w:rPr>
                <w:rFonts w:ascii="Times New Roman" w:eastAsia="Times New Roman" w:hAnsi="Times New Roman" w:cs="Times New Roman"/>
                <w:b/>
                <w:bCs/>
              </w:rPr>
              <w:t>г.</w:t>
            </w:r>
          </w:p>
        </w:tc>
        <w:tc>
          <w:tcPr>
            <w:tcW w:w="1728" w:type="dxa"/>
            <w:tcBorders>
              <w:top w:val="single" w:sz="4" w:space="0" w:color="auto"/>
              <w:left w:val="nil"/>
              <w:bottom w:val="single" w:sz="4" w:space="0" w:color="auto"/>
              <w:right w:val="single" w:sz="4" w:space="0" w:color="auto"/>
            </w:tcBorders>
            <w:shd w:val="clear" w:color="000000" w:fill="CCECFF"/>
            <w:vAlign w:val="bottom"/>
            <w:hideMark/>
          </w:tcPr>
          <w:p w:rsidR="00823277" w:rsidRPr="007F123B" w:rsidRDefault="00823277" w:rsidP="00823277">
            <w:pPr>
              <w:spacing w:after="0" w:line="240" w:lineRule="auto"/>
              <w:jc w:val="center"/>
              <w:rPr>
                <w:rFonts w:ascii="Times New Roman" w:eastAsia="Times New Roman" w:hAnsi="Times New Roman" w:cs="Times New Roman"/>
                <w:b/>
                <w:bCs/>
                <w:color w:val="000000"/>
              </w:rPr>
            </w:pPr>
            <w:r w:rsidRPr="007F123B">
              <w:rPr>
                <w:rFonts w:ascii="Times New Roman" w:eastAsia="Times New Roman" w:hAnsi="Times New Roman" w:cs="Times New Roman"/>
                <w:b/>
                <w:bCs/>
                <w:color w:val="000000"/>
              </w:rPr>
              <w:t>Приказ Министерства тарифной политики Красноярского края</w:t>
            </w:r>
          </w:p>
        </w:tc>
      </w:tr>
      <w:tr w:rsidR="00823277" w:rsidRPr="007F123B" w:rsidTr="00823277">
        <w:trPr>
          <w:trHeight w:val="308"/>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823277" w:rsidRPr="007F123B" w:rsidRDefault="00823277" w:rsidP="00823277">
            <w:pPr>
              <w:spacing w:after="0" w:line="240" w:lineRule="auto"/>
              <w:rPr>
                <w:rFonts w:ascii="Times New Roman" w:eastAsia="Times New Roman" w:hAnsi="Times New Roman" w:cs="Times New Roman"/>
                <w:color w:val="000000"/>
              </w:rPr>
            </w:pPr>
            <w:r w:rsidRPr="007F123B">
              <w:rPr>
                <w:rFonts w:ascii="Times New Roman" w:eastAsia="Times New Roman" w:hAnsi="Times New Roman" w:cs="Times New Roman"/>
                <w:color w:val="000000"/>
              </w:rPr>
              <w:t>прочие потребители</w:t>
            </w:r>
          </w:p>
        </w:tc>
        <w:tc>
          <w:tcPr>
            <w:tcW w:w="2699" w:type="dxa"/>
            <w:tcBorders>
              <w:top w:val="single" w:sz="4" w:space="0" w:color="auto"/>
              <w:left w:val="nil"/>
              <w:bottom w:val="single" w:sz="4" w:space="0" w:color="auto"/>
              <w:right w:val="single" w:sz="4" w:space="0" w:color="000000"/>
            </w:tcBorders>
            <w:shd w:val="clear" w:color="auto" w:fill="auto"/>
            <w:noWrap/>
            <w:vAlign w:val="bottom"/>
            <w:hideMark/>
          </w:tcPr>
          <w:p w:rsidR="00823277" w:rsidRPr="007F123B" w:rsidRDefault="0059584D" w:rsidP="0082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8153,34</w:t>
            </w:r>
          </w:p>
        </w:tc>
        <w:tc>
          <w:tcPr>
            <w:tcW w:w="2351" w:type="dxa"/>
            <w:tcBorders>
              <w:top w:val="nil"/>
              <w:left w:val="nil"/>
              <w:bottom w:val="single" w:sz="4" w:space="0" w:color="auto"/>
              <w:right w:val="single" w:sz="4" w:space="0" w:color="auto"/>
            </w:tcBorders>
            <w:shd w:val="clear" w:color="auto" w:fill="auto"/>
            <w:noWrap/>
            <w:vAlign w:val="bottom"/>
            <w:hideMark/>
          </w:tcPr>
          <w:p w:rsidR="00823277" w:rsidRPr="007F123B" w:rsidRDefault="0059584D" w:rsidP="0082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8153,34</w:t>
            </w:r>
          </w:p>
        </w:tc>
        <w:tc>
          <w:tcPr>
            <w:tcW w:w="17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3277" w:rsidRPr="007F123B" w:rsidRDefault="00823277" w:rsidP="0038649E">
            <w:pPr>
              <w:spacing w:after="0" w:line="240" w:lineRule="auto"/>
              <w:jc w:val="center"/>
              <w:rPr>
                <w:rFonts w:ascii="Times New Roman" w:eastAsia="Times New Roman" w:hAnsi="Times New Roman" w:cs="Times New Roman"/>
              </w:rPr>
            </w:pPr>
            <w:r w:rsidRPr="007F123B">
              <w:rPr>
                <w:rFonts w:ascii="Times New Roman" w:eastAsia="Times New Roman" w:hAnsi="Times New Roman" w:cs="Times New Roman"/>
              </w:rPr>
              <w:t xml:space="preserve">№ </w:t>
            </w:r>
            <w:r w:rsidR="0038649E">
              <w:rPr>
                <w:rFonts w:ascii="Times New Roman" w:eastAsia="Times New Roman" w:hAnsi="Times New Roman" w:cs="Times New Roman"/>
              </w:rPr>
              <w:t>42</w:t>
            </w:r>
            <w:r w:rsidRPr="007F123B">
              <w:rPr>
                <w:rFonts w:ascii="Times New Roman" w:eastAsia="Times New Roman" w:hAnsi="Times New Roman" w:cs="Times New Roman"/>
              </w:rPr>
              <w:t xml:space="preserve">-п от </w:t>
            </w:r>
            <w:r w:rsidR="0038649E">
              <w:rPr>
                <w:rFonts w:ascii="Times New Roman" w:eastAsia="Times New Roman" w:hAnsi="Times New Roman" w:cs="Times New Roman"/>
              </w:rPr>
              <w:t xml:space="preserve">24.09.2024 </w:t>
            </w:r>
            <w:r w:rsidRPr="007F123B">
              <w:rPr>
                <w:rFonts w:ascii="Times New Roman" w:eastAsia="Times New Roman" w:hAnsi="Times New Roman" w:cs="Times New Roman"/>
              </w:rPr>
              <w:t>г</w:t>
            </w:r>
          </w:p>
        </w:tc>
      </w:tr>
      <w:tr w:rsidR="00823277" w:rsidRPr="007F123B" w:rsidTr="00823277">
        <w:trPr>
          <w:trHeight w:val="308"/>
        </w:trPr>
        <w:tc>
          <w:tcPr>
            <w:tcW w:w="2794" w:type="dxa"/>
            <w:tcBorders>
              <w:top w:val="nil"/>
              <w:left w:val="single" w:sz="4" w:space="0" w:color="auto"/>
              <w:bottom w:val="single" w:sz="4" w:space="0" w:color="auto"/>
              <w:right w:val="single" w:sz="4" w:space="0" w:color="auto"/>
            </w:tcBorders>
            <w:shd w:val="clear" w:color="auto" w:fill="auto"/>
            <w:noWrap/>
            <w:vAlign w:val="bottom"/>
            <w:hideMark/>
          </w:tcPr>
          <w:p w:rsidR="00823277" w:rsidRPr="007F123B" w:rsidRDefault="00823277" w:rsidP="00823277">
            <w:pPr>
              <w:spacing w:after="0" w:line="240" w:lineRule="auto"/>
              <w:rPr>
                <w:rFonts w:ascii="Times New Roman" w:eastAsia="Times New Roman" w:hAnsi="Times New Roman" w:cs="Times New Roman"/>
                <w:color w:val="000000"/>
              </w:rPr>
            </w:pPr>
            <w:r w:rsidRPr="007F123B">
              <w:rPr>
                <w:rFonts w:ascii="Times New Roman" w:eastAsia="Times New Roman" w:hAnsi="Times New Roman" w:cs="Times New Roman"/>
                <w:color w:val="000000"/>
              </w:rPr>
              <w:t>население (с НДС)</w:t>
            </w:r>
          </w:p>
        </w:tc>
        <w:tc>
          <w:tcPr>
            <w:tcW w:w="2699" w:type="dxa"/>
            <w:tcBorders>
              <w:top w:val="single" w:sz="4" w:space="0" w:color="auto"/>
              <w:left w:val="nil"/>
              <w:bottom w:val="single" w:sz="4" w:space="0" w:color="auto"/>
              <w:right w:val="single" w:sz="4" w:space="0" w:color="000000"/>
            </w:tcBorders>
            <w:shd w:val="clear" w:color="auto" w:fill="auto"/>
            <w:noWrap/>
            <w:vAlign w:val="bottom"/>
            <w:hideMark/>
          </w:tcPr>
          <w:p w:rsidR="00823277" w:rsidRPr="007F123B" w:rsidRDefault="0059584D" w:rsidP="0082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8153,34</w:t>
            </w:r>
          </w:p>
        </w:tc>
        <w:tc>
          <w:tcPr>
            <w:tcW w:w="2351" w:type="dxa"/>
            <w:tcBorders>
              <w:top w:val="nil"/>
              <w:left w:val="nil"/>
              <w:bottom w:val="single" w:sz="4" w:space="0" w:color="auto"/>
              <w:right w:val="single" w:sz="4" w:space="0" w:color="auto"/>
            </w:tcBorders>
            <w:shd w:val="clear" w:color="auto" w:fill="auto"/>
            <w:noWrap/>
            <w:vAlign w:val="bottom"/>
            <w:hideMark/>
          </w:tcPr>
          <w:p w:rsidR="00823277" w:rsidRPr="007F123B" w:rsidRDefault="0059584D" w:rsidP="0082327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8153,34</w:t>
            </w:r>
          </w:p>
        </w:tc>
        <w:tc>
          <w:tcPr>
            <w:tcW w:w="1728" w:type="dxa"/>
            <w:vMerge/>
            <w:tcBorders>
              <w:top w:val="nil"/>
              <w:left w:val="single" w:sz="4" w:space="0" w:color="auto"/>
              <w:bottom w:val="single" w:sz="4" w:space="0" w:color="auto"/>
              <w:right w:val="single" w:sz="4" w:space="0" w:color="auto"/>
            </w:tcBorders>
            <w:vAlign w:val="center"/>
            <w:hideMark/>
          </w:tcPr>
          <w:p w:rsidR="00823277" w:rsidRPr="007F123B" w:rsidRDefault="00823277" w:rsidP="00823277">
            <w:pPr>
              <w:spacing w:after="0" w:line="240" w:lineRule="auto"/>
              <w:rPr>
                <w:rFonts w:ascii="Times New Roman" w:eastAsia="Times New Roman" w:hAnsi="Times New Roman" w:cs="Times New Roman"/>
              </w:rPr>
            </w:pPr>
          </w:p>
        </w:tc>
      </w:tr>
    </w:tbl>
    <w:p w:rsidR="00AD5559" w:rsidRDefault="00AD5559" w:rsidP="00215BB4">
      <w:pPr>
        <w:pStyle w:val="3"/>
        <w:spacing w:before="0"/>
        <w:jc w:val="center"/>
        <w:rPr>
          <w:rFonts w:ascii="Times New Roman" w:hAnsi="Times New Roman" w:cs="Times New Roman"/>
          <w:b w:val="0"/>
          <w:i/>
          <w:color w:val="000000" w:themeColor="text1"/>
          <w:sz w:val="24"/>
          <w:szCs w:val="24"/>
        </w:rPr>
      </w:pPr>
    </w:p>
    <w:p w:rsidR="00AD5559" w:rsidRPr="00AD5559" w:rsidRDefault="00AD5559" w:rsidP="00AD5559"/>
    <w:p w:rsidR="00823277" w:rsidRDefault="00823277" w:rsidP="00215BB4">
      <w:pPr>
        <w:pStyle w:val="3"/>
        <w:spacing w:before="0"/>
        <w:jc w:val="center"/>
        <w:rPr>
          <w:rFonts w:ascii="Times New Roman" w:hAnsi="Times New Roman" w:cs="Times New Roman"/>
          <w:b w:val="0"/>
          <w:i/>
          <w:color w:val="000000" w:themeColor="text1"/>
          <w:sz w:val="24"/>
          <w:szCs w:val="24"/>
        </w:rPr>
      </w:pPr>
    </w:p>
    <w:p w:rsidR="00823277" w:rsidRDefault="00823277" w:rsidP="00215BB4">
      <w:pPr>
        <w:pStyle w:val="3"/>
        <w:spacing w:before="0"/>
        <w:jc w:val="center"/>
        <w:rPr>
          <w:rFonts w:ascii="Times New Roman" w:hAnsi="Times New Roman" w:cs="Times New Roman"/>
          <w:b w:val="0"/>
          <w:i/>
          <w:color w:val="000000" w:themeColor="text1"/>
          <w:sz w:val="24"/>
          <w:szCs w:val="24"/>
        </w:rPr>
      </w:pPr>
    </w:p>
    <w:p w:rsidR="00823277" w:rsidRDefault="00823277" w:rsidP="00215BB4">
      <w:pPr>
        <w:pStyle w:val="3"/>
        <w:spacing w:before="0"/>
        <w:jc w:val="center"/>
        <w:rPr>
          <w:rFonts w:ascii="Times New Roman" w:hAnsi="Times New Roman" w:cs="Times New Roman"/>
          <w:b w:val="0"/>
          <w:i/>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r w:rsidRPr="00AF6116">
        <w:rPr>
          <w:rFonts w:ascii="Times New Roman" w:hAnsi="Times New Roman" w:cs="Times New Roman"/>
          <w:b w:val="0"/>
          <w:i/>
          <w:color w:val="000000" w:themeColor="text1"/>
          <w:sz w:val="24"/>
          <w:szCs w:val="24"/>
        </w:rPr>
        <w:t xml:space="preserve">1.11.2 Структура цен (тарифов), установленных на момент разработки схемы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теплоснабжения</w:t>
      </w:r>
      <w:bookmarkEnd w:id="361"/>
      <w:bookmarkEnd w:id="362"/>
    </w:p>
    <w:p w:rsidR="00823277" w:rsidRDefault="00823277" w:rsidP="00514C3F">
      <w:pPr>
        <w:spacing w:after="0"/>
        <w:ind w:firstLine="709"/>
        <w:jc w:val="both"/>
        <w:rPr>
          <w:rFonts w:ascii="Times New Roman" w:hAnsi="Times New Roman" w:cs="Times New Roman"/>
          <w:sz w:val="24"/>
          <w:szCs w:val="24"/>
        </w:rPr>
      </w:pPr>
    </w:p>
    <w:p w:rsidR="00514C3F" w:rsidRPr="00AF6116" w:rsidRDefault="00514C3F" w:rsidP="00514C3F">
      <w:pPr>
        <w:spacing w:after="0"/>
        <w:ind w:firstLine="709"/>
        <w:jc w:val="both"/>
        <w:rPr>
          <w:rFonts w:ascii="Times New Roman" w:hAnsi="Times New Roman" w:cs="Times New Roman"/>
          <w:sz w:val="24"/>
          <w:szCs w:val="24"/>
        </w:rPr>
      </w:pPr>
      <w:r w:rsidRPr="00AF6116">
        <w:rPr>
          <w:rFonts w:ascii="Times New Roman" w:hAnsi="Times New Roman" w:cs="Times New Roman"/>
          <w:sz w:val="24"/>
          <w:szCs w:val="24"/>
        </w:rPr>
        <w:t>Структура тарифа на тепловую энергию в полном объёме отражает структуру необхо</w:t>
      </w:r>
      <w:r w:rsidRPr="00AF6116">
        <w:rPr>
          <w:rFonts w:ascii="Times New Roman" w:hAnsi="Times New Roman" w:cs="Times New Roman"/>
          <w:sz w:val="24"/>
          <w:szCs w:val="24"/>
        </w:rPr>
        <w:softHyphen/>
        <w:t>димой валовой выручки (НВВ). Необходимая валовая выручка является итоговой цифрой, ко</w:t>
      </w:r>
      <w:r w:rsidRPr="00AF6116">
        <w:rPr>
          <w:rFonts w:ascii="Times New Roman" w:hAnsi="Times New Roman" w:cs="Times New Roman"/>
          <w:sz w:val="24"/>
          <w:szCs w:val="24"/>
        </w:rPr>
        <w:softHyphen/>
        <w:t xml:space="preserve">торая утверждается государственным комитетом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 года.</w:t>
      </w:r>
    </w:p>
    <w:p w:rsidR="002956A1" w:rsidRPr="00AF6116" w:rsidRDefault="007F7546" w:rsidP="007F7546">
      <w:pPr>
        <w:tabs>
          <w:tab w:val="left" w:pos="7755"/>
        </w:tabs>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3" w:name="_Toc435791301"/>
      <w:bookmarkStart w:id="364" w:name="_Toc137624758"/>
      <w:r w:rsidRPr="00AF6116">
        <w:rPr>
          <w:rFonts w:ascii="Times New Roman" w:hAnsi="Times New Roman" w:cs="Times New Roman"/>
          <w:b w:val="0"/>
          <w:i/>
          <w:color w:val="000000" w:themeColor="text1"/>
          <w:sz w:val="24"/>
          <w:szCs w:val="24"/>
        </w:rPr>
        <w:t>1.11.3 Плата за подключение к системе теплоснабжения и поступления денежных средств от осуществления указанной деятельности</w:t>
      </w:r>
      <w:bookmarkEnd w:id="363"/>
      <w:bookmarkEnd w:id="364"/>
    </w:p>
    <w:p w:rsidR="00C1631E" w:rsidRPr="00AF6116" w:rsidRDefault="00C1631E" w:rsidP="00215BB4">
      <w:pPr>
        <w:spacing w:after="0"/>
        <w:ind w:firstLine="709"/>
        <w:jc w:val="both"/>
        <w:rPr>
          <w:rFonts w:ascii="Times New Roman" w:hAnsi="Times New Roman" w:cs="Times New Roman"/>
          <w:color w:val="000000" w:themeColor="text1"/>
          <w:sz w:val="24"/>
          <w:szCs w:val="24"/>
        </w:rPr>
      </w:pPr>
      <w:bookmarkStart w:id="365" w:name="bookmark159"/>
    </w:p>
    <w:p w:rsidR="00DE3575" w:rsidRPr="00AF6116" w:rsidRDefault="00DE3575" w:rsidP="00215BB4">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теплоснабжающих организаций, функционирующих на территории</w:t>
      </w:r>
      <w:r w:rsidR="00A819F6" w:rsidRPr="00AF611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AF6116">
        <w:rPr>
          <w:rFonts w:ascii="Times New Roman" w:hAnsi="Times New Roman" w:cs="Times New Roman"/>
          <w:color w:val="000000" w:themeColor="text1"/>
          <w:sz w:val="24"/>
          <w:szCs w:val="24"/>
        </w:rPr>
        <w:t>, плата за подключение к системе теплоснабжения не установлена. При подключении новых абонентов к тепловым сетям взимается плата за проводимые мон</w:t>
      </w:r>
      <w:r w:rsidRPr="00AF6116">
        <w:rPr>
          <w:rFonts w:ascii="Times New Roman" w:hAnsi="Times New Roman" w:cs="Times New Roman"/>
          <w:color w:val="000000" w:themeColor="text1"/>
          <w:sz w:val="24"/>
          <w:szCs w:val="24"/>
        </w:rPr>
        <w:softHyphen/>
        <w:t>тажные и наладочные работы.</w:t>
      </w:r>
      <w:bookmarkEnd w:id="365"/>
    </w:p>
    <w:p w:rsidR="00C81BB2" w:rsidRPr="00AF6116" w:rsidRDefault="00C81BB2" w:rsidP="00DE349B">
      <w:pPr>
        <w:spacing w:after="0"/>
        <w:rPr>
          <w:rFonts w:ascii="Times New Roman" w:hAnsi="Times New Roman" w:cs="Times New Roman"/>
          <w:color w:val="000000" w:themeColor="text1"/>
          <w:sz w:val="24"/>
          <w:szCs w:val="24"/>
        </w:rPr>
      </w:pPr>
      <w:bookmarkStart w:id="366" w:name="_Toc435791302"/>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67" w:name="_Toc137624759"/>
      <w:r w:rsidRPr="00AF6116">
        <w:rPr>
          <w:rFonts w:ascii="Times New Roman" w:hAnsi="Times New Roman" w:cs="Times New Roman"/>
          <w:b w:val="0"/>
          <w:i/>
          <w:color w:val="000000" w:themeColor="text1"/>
          <w:sz w:val="24"/>
          <w:szCs w:val="24"/>
        </w:rPr>
        <w:t xml:space="preserve">1.11.4 Плата за услуги по поддержанию резервной тепловой мощности, в том числе для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социально значимых категорий потребителей</w:t>
      </w:r>
      <w:bookmarkEnd w:id="366"/>
      <w:bookmarkEnd w:id="367"/>
    </w:p>
    <w:p w:rsidR="00C1631E" w:rsidRPr="00AF6116" w:rsidRDefault="00C1631E" w:rsidP="00215BB4">
      <w:pPr>
        <w:spacing w:after="0"/>
        <w:ind w:firstLine="709"/>
        <w:jc w:val="both"/>
        <w:rPr>
          <w:rFonts w:ascii="Times New Roman" w:hAnsi="Times New Roman" w:cs="Times New Roman"/>
          <w:color w:val="000000" w:themeColor="text1"/>
          <w:sz w:val="24"/>
          <w:szCs w:val="24"/>
        </w:rPr>
      </w:pPr>
    </w:p>
    <w:p w:rsidR="00110EF6" w:rsidRDefault="00DE3575" w:rsidP="007E585B">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Плата за услуги по поддержанию резервной тепловой мощности, в том числе для соци</w:t>
      </w:r>
      <w:r w:rsidRPr="00AF6116">
        <w:rPr>
          <w:rFonts w:ascii="Times New Roman" w:hAnsi="Times New Roman" w:cs="Times New Roman"/>
          <w:color w:val="000000" w:themeColor="text1"/>
          <w:sz w:val="24"/>
          <w:szCs w:val="24"/>
        </w:rPr>
        <w:softHyphen/>
        <w:t>ально значимых категорий потребителей</w:t>
      </w:r>
      <w:r w:rsidR="00A819F6" w:rsidRPr="00AF611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AF6116">
        <w:rPr>
          <w:rFonts w:ascii="Times New Roman" w:hAnsi="Times New Roman" w:cs="Times New Roman"/>
          <w:color w:val="000000" w:themeColor="text1"/>
          <w:sz w:val="24"/>
          <w:szCs w:val="24"/>
        </w:rPr>
        <w:t>, не установ</w:t>
      </w:r>
      <w:r w:rsidRPr="00AF6116">
        <w:rPr>
          <w:rFonts w:ascii="Times New Roman" w:hAnsi="Times New Roman" w:cs="Times New Roman"/>
          <w:color w:val="000000" w:themeColor="text1"/>
          <w:sz w:val="24"/>
          <w:szCs w:val="24"/>
        </w:rPr>
        <w:softHyphen/>
        <w:t>лена.</w:t>
      </w:r>
      <w:bookmarkStart w:id="368" w:name="_Toc391732459"/>
      <w:bookmarkStart w:id="369" w:name="_Toc435791303"/>
    </w:p>
    <w:p w:rsidR="00664DED" w:rsidRPr="00AF6116" w:rsidRDefault="00664DED" w:rsidP="007E585B">
      <w:pPr>
        <w:spacing w:after="0"/>
        <w:ind w:firstLine="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i/>
          <w:color w:val="000000" w:themeColor="text1"/>
          <w:sz w:val="24"/>
          <w:szCs w:val="24"/>
        </w:rPr>
      </w:pPr>
      <w:bookmarkStart w:id="370" w:name="_Toc5888349"/>
      <w:bookmarkStart w:id="371" w:name="_Toc137624760"/>
      <w:r w:rsidRPr="00AF6116">
        <w:rPr>
          <w:rFonts w:ascii="Times New Roman" w:hAnsi="Times New Roman" w:cs="Times New Roman"/>
          <w:b w:val="0"/>
          <w:i/>
          <w:color w:val="000000" w:themeColor="text1"/>
          <w:sz w:val="24"/>
          <w:szCs w:val="24"/>
        </w:rPr>
        <w:lastRenderedPageBreak/>
        <w:t xml:space="preserve">1.11.5 Описание динамики предельных уровней цен на тепловую энергию (мощность), </w:t>
      </w:r>
      <w:r w:rsidRPr="00AF6116">
        <w:rPr>
          <w:rFonts w:ascii="Times New Roman" w:hAnsi="Times New Roman" w:cs="Times New Roman"/>
          <w:b w:val="0"/>
          <w:i/>
          <w:color w:val="000000" w:themeColor="text1"/>
          <w:sz w:val="24"/>
          <w:szCs w:val="24"/>
        </w:rPr>
        <w:br/>
        <w:t xml:space="preserve">поставляемую потребителям, утверждаемых в ценовых зонах теплоснабжения с учетом </w:t>
      </w:r>
      <w:r w:rsidRPr="00AF6116">
        <w:rPr>
          <w:rFonts w:ascii="Times New Roman" w:hAnsi="Times New Roman" w:cs="Times New Roman"/>
          <w:b w:val="0"/>
          <w:i/>
          <w:color w:val="000000" w:themeColor="text1"/>
          <w:sz w:val="24"/>
          <w:szCs w:val="24"/>
        </w:rPr>
        <w:br/>
        <w:t>последних 3 лет</w:t>
      </w:r>
      <w:bookmarkEnd w:id="370"/>
      <w:bookmarkEnd w:id="371"/>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p>
    <w:p w:rsidR="00110EF6" w:rsidRPr="00AF6116" w:rsidRDefault="00110EF6" w:rsidP="00110EF6">
      <w:pPr>
        <w:pStyle w:val="ad"/>
        <w:tabs>
          <w:tab w:val="left" w:pos="360"/>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Основные параметры формирования тарифов:</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 устанавливается на основе долгосрочных параметров регулирования;</w:t>
      </w:r>
    </w:p>
    <w:p w:rsidR="00110EF6" w:rsidRPr="00AF6116" w:rsidRDefault="00110EF6" w:rsidP="00FF362D">
      <w:pPr>
        <w:pStyle w:val="ad"/>
        <w:numPr>
          <w:ilvl w:val="0"/>
          <w:numId w:val="15"/>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 необходимую валовую выручку для расчета тарифа включаются экономически обоснованные эксплуатационные затраты;</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 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rsidR="00110EF6" w:rsidRPr="00AF6116" w:rsidRDefault="00110EF6" w:rsidP="00FF362D">
      <w:pPr>
        <w:pStyle w:val="ad"/>
        <w:numPr>
          <w:ilvl w:val="0"/>
          <w:numId w:val="16"/>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110EF6" w:rsidRDefault="00110EF6" w:rsidP="00FF362D">
      <w:pPr>
        <w:pStyle w:val="ad"/>
        <w:numPr>
          <w:ilvl w:val="0"/>
          <w:numId w:val="17"/>
        </w:numPr>
        <w:tabs>
          <w:tab w:val="left" w:pos="360"/>
          <w:tab w:val="left" w:pos="993"/>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для обеспечения доступности услуг потребителям должны быть выработаны меры сглаживания роста тарифов при инвестировании.</w:t>
      </w:r>
    </w:p>
    <w:p w:rsidR="00AF6116" w:rsidRPr="00AF6116" w:rsidRDefault="00AF6116" w:rsidP="00AF6116">
      <w:pPr>
        <w:pStyle w:val="ad"/>
        <w:tabs>
          <w:tab w:val="left" w:pos="360"/>
          <w:tab w:val="left" w:pos="993"/>
        </w:tabs>
        <w:spacing w:after="0"/>
        <w:ind w:left="709"/>
        <w:jc w:val="both"/>
        <w:rPr>
          <w:rFonts w:ascii="Times New Roman" w:hAnsi="Times New Roman" w:cs="Times New Roman"/>
          <w:color w:val="000000" w:themeColor="text1"/>
          <w:sz w:val="24"/>
          <w:szCs w:val="24"/>
        </w:rPr>
      </w:pPr>
    </w:p>
    <w:p w:rsidR="00110EF6" w:rsidRPr="00AF6116" w:rsidRDefault="00110EF6" w:rsidP="00110EF6">
      <w:pPr>
        <w:pStyle w:val="3"/>
        <w:spacing w:before="0"/>
        <w:jc w:val="center"/>
        <w:rPr>
          <w:rFonts w:ascii="Times New Roman" w:hAnsi="Times New Roman" w:cs="Times New Roman"/>
          <w:b w:val="0"/>
          <w:bCs w:val="0"/>
          <w:color w:val="000000" w:themeColor="text1"/>
          <w:sz w:val="24"/>
          <w:szCs w:val="24"/>
        </w:rPr>
      </w:pPr>
      <w:bookmarkStart w:id="372" w:name="_Toc5888350"/>
      <w:bookmarkStart w:id="373" w:name="_Toc137624761"/>
      <w:r w:rsidRPr="00AF6116">
        <w:rPr>
          <w:rFonts w:ascii="Times New Roman" w:hAnsi="Times New Roman" w:cs="Times New Roman"/>
          <w:b w:val="0"/>
          <w:i/>
          <w:color w:val="000000" w:themeColor="text1"/>
          <w:sz w:val="24"/>
          <w:szCs w:val="24"/>
        </w:rPr>
        <w:t xml:space="preserve">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w:t>
      </w:r>
      <w:r w:rsidRPr="00AF6116">
        <w:rPr>
          <w:rFonts w:ascii="Times New Roman" w:hAnsi="Times New Roman" w:cs="Times New Roman"/>
          <w:b w:val="0"/>
          <w:i/>
          <w:color w:val="000000" w:themeColor="text1"/>
          <w:sz w:val="24"/>
          <w:szCs w:val="24"/>
        </w:rPr>
        <w:br/>
        <w:t>в ценовых зонах теплоснабжения</w:t>
      </w:r>
      <w:bookmarkEnd w:id="372"/>
      <w:bookmarkEnd w:id="373"/>
      <w:r w:rsidRPr="00AF6116">
        <w:rPr>
          <w:rFonts w:ascii="Times New Roman" w:hAnsi="Times New Roman" w:cs="Times New Roman"/>
          <w:b w:val="0"/>
          <w:i/>
          <w:color w:val="000000" w:themeColor="text1"/>
          <w:sz w:val="24"/>
          <w:szCs w:val="24"/>
        </w:rPr>
        <w:br/>
      </w:r>
    </w:p>
    <w:p w:rsidR="00664DED" w:rsidRPr="00366515" w:rsidRDefault="00664DED" w:rsidP="00664DED">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Тарифы формируются </w:t>
      </w:r>
      <w:r w:rsidR="00391138">
        <w:rPr>
          <w:rFonts w:ascii="Times New Roman" w:hAnsi="Times New Roman" w:cs="Times New Roman"/>
          <w:sz w:val="24"/>
          <w:szCs w:val="24"/>
        </w:rPr>
        <w:t>Министерством тарифной</w:t>
      </w:r>
      <w:r w:rsidR="00391138" w:rsidRPr="00366515">
        <w:rPr>
          <w:rFonts w:ascii="Times New Roman" w:hAnsi="Times New Roman" w:cs="Times New Roman"/>
          <w:sz w:val="24"/>
          <w:szCs w:val="24"/>
        </w:rPr>
        <w:t xml:space="preserve"> </w:t>
      </w:r>
      <w:r w:rsidR="00391138">
        <w:rPr>
          <w:rFonts w:ascii="Times New Roman" w:hAnsi="Times New Roman" w:cs="Times New Roman"/>
          <w:sz w:val="24"/>
          <w:szCs w:val="24"/>
        </w:rPr>
        <w:t>политики Красноярского края</w:t>
      </w:r>
      <w:r w:rsidRPr="00AF6116">
        <w:rPr>
          <w:rFonts w:ascii="Times New Roman" w:hAnsi="Times New Roman" w:cs="Times New Roman"/>
          <w:color w:val="000000" w:themeColor="text1"/>
          <w:sz w:val="24"/>
          <w:szCs w:val="24"/>
        </w:rPr>
        <w:t xml:space="preserve"> для теплоснабжающей организации и определяет сумму, которую должно получить предприятие за весь объём тепловой энергии, поставленной потребителям в течение</w:t>
      </w:r>
      <w:r w:rsidRPr="00366515">
        <w:rPr>
          <w:rFonts w:ascii="Times New Roman" w:hAnsi="Times New Roman" w:cs="Times New Roman"/>
          <w:color w:val="000000" w:themeColor="text1"/>
          <w:sz w:val="24"/>
          <w:szCs w:val="24"/>
        </w:rPr>
        <w:t xml:space="preserve"> года.</w:t>
      </w:r>
    </w:p>
    <w:p w:rsidR="00E37653" w:rsidRPr="00366515" w:rsidRDefault="00E37653" w:rsidP="00664ABA">
      <w:pPr>
        <w:spacing w:after="0"/>
        <w:ind w:firstLine="709"/>
        <w:jc w:val="both"/>
        <w:rPr>
          <w:rFonts w:ascii="Times New Roman" w:eastAsiaTheme="majorEastAsia" w:hAnsi="Times New Roman" w:cs="Times New Roman"/>
          <w:b/>
          <w:bCs/>
          <w:color w:val="000000" w:themeColor="text1"/>
          <w:sz w:val="24"/>
          <w:szCs w:val="24"/>
        </w:rPr>
      </w:pPr>
      <w:r w:rsidRPr="00366515">
        <w:rPr>
          <w:rFonts w:ascii="Times New Roman" w:hAnsi="Times New Roman" w:cs="Times New Roman"/>
          <w:color w:val="000000" w:themeColor="text1"/>
          <w:sz w:val="24"/>
          <w:szCs w:val="24"/>
        </w:rPr>
        <w:br w:type="page"/>
      </w:r>
    </w:p>
    <w:p w:rsidR="00640944" w:rsidRPr="00AF6116" w:rsidRDefault="00640944" w:rsidP="00215BB4">
      <w:pPr>
        <w:pStyle w:val="2"/>
        <w:spacing w:before="0"/>
        <w:ind w:firstLine="709"/>
        <w:jc w:val="both"/>
        <w:rPr>
          <w:rFonts w:ascii="Times New Roman" w:hAnsi="Times New Roman" w:cs="Times New Roman"/>
          <w:color w:val="000000" w:themeColor="text1"/>
          <w:sz w:val="24"/>
          <w:szCs w:val="24"/>
        </w:rPr>
      </w:pPr>
      <w:bookmarkStart w:id="374" w:name="_Toc137624762"/>
      <w:r w:rsidRPr="002249F5">
        <w:rPr>
          <w:rFonts w:ascii="Times New Roman" w:hAnsi="Times New Roman" w:cs="Times New Roman"/>
          <w:color w:val="000000" w:themeColor="text1"/>
          <w:sz w:val="24"/>
          <w:szCs w:val="24"/>
        </w:rPr>
        <w:lastRenderedPageBreak/>
        <w:t xml:space="preserve">Часть 12. Описание существующих </w:t>
      </w:r>
      <w:r w:rsidRPr="00AF6116">
        <w:rPr>
          <w:rFonts w:ascii="Times New Roman" w:hAnsi="Times New Roman" w:cs="Times New Roman"/>
          <w:color w:val="000000" w:themeColor="text1"/>
          <w:sz w:val="24"/>
          <w:szCs w:val="24"/>
        </w:rPr>
        <w:t xml:space="preserve">технических и технологических проблем в </w:t>
      </w:r>
      <w:r w:rsidR="00DE3575" w:rsidRPr="00AF6116">
        <w:rPr>
          <w:rFonts w:ascii="Times New Roman" w:hAnsi="Times New Roman" w:cs="Times New Roman"/>
          <w:color w:val="000000" w:themeColor="text1"/>
          <w:sz w:val="24"/>
          <w:szCs w:val="24"/>
        </w:rPr>
        <w:br/>
      </w:r>
      <w:r w:rsidRPr="00AF6116">
        <w:rPr>
          <w:rFonts w:ascii="Times New Roman" w:hAnsi="Times New Roman" w:cs="Times New Roman"/>
          <w:color w:val="000000" w:themeColor="text1"/>
          <w:sz w:val="24"/>
          <w:szCs w:val="24"/>
        </w:rPr>
        <w:t xml:space="preserve">системах теплоснабжения </w:t>
      </w:r>
      <w:r w:rsidR="008934BF">
        <w:rPr>
          <w:rFonts w:ascii="Times New Roman" w:hAnsi="Times New Roman" w:cs="Times New Roman"/>
          <w:color w:val="000000" w:themeColor="text1"/>
          <w:sz w:val="24"/>
          <w:szCs w:val="24"/>
        </w:rPr>
        <w:t>поселения</w:t>
      </w:r>
      <w:bookmarkEnd w:id="368"/>
      <w:bookmarkEnd w:id="369"/>
      <w:bookmarkEnd w:id="374"/>
    </w:p>
    <w:p w:rsidR="009702FC" w:rsidRPr="00AF6116" w:rsidRDefault="009702FC" w:rsidP="009702FC">
      <w:pPr>
        <w:spacing w:after="0"/>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5" w:name="_Toc435791304"/>
      <w:bookmarkStart w:id="376" w:name="_Toc137624763"/>
      <w:r w:rsidRPr="00AF6116">
        <w:rPr>
          <w:rFonts w:ascii="Times New Roman" w:hAnsi="Times New Roman" w:cs="Times New Roman"/>
          <w:b w:val="0"/>
          <w:i/>
          <w:color w:val="000000" w:themeColor="text1"/>
          <w:sz w:val="24"/>
          <w:szCs w:val="24"/>
        </w:rPr>
        <w:t xml:space="preserve">1.12.1 Описание существующих проблем организации качественного теплоснабжения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(перечень причин, приводящих к снижению качества теплоснабжения, включая проблемы в </w:t>
      </w:r>
      <w:r w:rsidR="00DE3575"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работе </w:t>
      </w:r>
      <w:proofErr w:type="spellStart"/>
      <w:r w:rsidRPr="00AF6116">
        <w:rPr>
          <w:rFonts w:ascii="Times New Roman" w:hAnsi="Times New Roman" w:cs="Times New Roman"/>
          <w:b w:val="0"/>
          <w:i/>
          <w:color w:val="000000" w:themeColor="text1"/>
          <w:sz w:val="24"/>
          <w:szCs w:val="24"/>
        </w:rPr>
        <w:t>теплопотребляющих</w:t>
      </w:r>
      <w:proofErr w:type="spellEnd"/>
      <w:r w:rsidRPr="00AF6116">
        <w:rPr>
          <w:rFonts w:ascii="Times New Roman" w:hAnsi="Times New Roman" w:cs="Times New Roman"/>
          <w:b w:val="0"/>
          <w:i/>
          <w:color w:val="000000" w:themeColor="text1"/>
          <w:sz w:val="24"/>
          <w:szCs w:val="24"/>
        </w:rPr>
        <w:t xml:space="preserve"> установок потребителей)</w:t>
      </w:r>
      <w:bookmarkEnd w:id="375"/>
      <w:bookmarkEnd w:id="376"/>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Существующие проблемы организации качественного теплоснабжения вызваны рядом финансовых, технических и технологических причин:</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Отсутствие приборов коммерческого учёта тепловой энергии на источнике и у потребителей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w:t>
      </w:r>
    </w:p>
    <w:p w:rsidR="00FD6098" w:rsidRPr="00AF6116" w:rsidRDefault="00FD6098" w:rsidP="00FF362D">
      <w:pPr>
        <w:pStyle w:val="ad"/>
        <w:numPr>
          <w:ilvl w:val="0"/>
          <w:numId w:val="9"/>
        </w:numPr>
        <w:tabs>
          <w:tab w:val="left" w:pos="1134"/>
        </w:tabs>
        <w:spacing w:after="0"/>
        <w:ind w:left="0"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В тепловых узлах потребителей отсутствует автоматическое регулирование параметров теплоносителя и гидравлическая балансировка системы отопления, что приводит к </w:t>
      </w:r>
      <w:proofErr w:type="spellStart"/>
      <w:r w:rsidRPr="00AF6116">
        <w:rPr>
          <w:rFonts w:ascii="Times New Roman" w:hAnsi="Times New Roman" w:cs="Times New Roman"/>
          <w:color w:val="000000" w:themeColor="text1"/>
          <w:sz w:val="24"/>
          <w:szCs w:val="24"/>
        </w:rPr>
        <w:t>перетопам</w:t>
      </w:r>
      <w:proofErr w:type="spellEnd"/>
      <w:r w:rsidRPr="00AF6116">
        <w:rPr>
          <w:rFonts w:ascii="Times New Roman" w:hAnsi="Times New Roman" w:cs="Times New Roman"/>
          <w:color w:val="000000" w:themeColor="text1"/>
          <w:sz w:val="24"/>
          <w:szCs w:val="24"/>
        </w:rPr>
        <w:t xml:space="preserve"> в переходные периоды отопительного сезона и разбалансировке системы теплоснабжения потребителей и внутридомовых систем отопления абонентов.</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77" w:name="_Toc435791305"/>
      <w:bookmarkStart w:id="378" w:name="_Toc137624764"/>
      <w:r w:rsidRPr="00AF6116">
        <w:rPr>
          <w:rFonts w:ascii="Times New Roman" w:hAnsi="Times New Roman" w:cs="Times New Roman"/>
          <w:b w:val="0"/>
          <w:i/>
          <w:color w:val="000000" w:themeColor="text1"/>
          <w:sz w:val="24"/>
          <w:szCs w:val="24"/>
        </w:rPr>
        <w:t xml:space="preserve">1.12.2 Описание существующих проблем организации надежного и безопасного теплоснабжения </w:t>
      </w:r>
      <w:r w:rsidR="008934BF">
        <w:rPr>
          <w:rFonts w:ascii="Times New Roman" w:hAnsi="Times New Roman" w:cs="Times New Roman"/>
          <w:b w:val="0"/>
          <w:i/>
          <w:color w:val="000000" w:themeColor="text1"/>
          <w:sz w:val="24"/>
          <w:szCs w:val="24"/>
        </w:rPr>
        <w:t>поселения</w:t>
      </w:r>
      <w:r w:rsidRPr="00AF6116">
        <w:rPr>
          <w:rFonts w:ascii="Times New Roman" w:hAnsi="Times New Roman" w:cs="Times New Roman"/>
          <w:b w:val="0"/>
          <w:i/>
          <w:color w:val="000000" w:themeColor="text1"/>
          <w:sz w:val="24"/>
          <w:szCs w:val="24"/>
        </w:rPr>
        <w:t xml:space="preserve"> (перечень причин, приводящих к снижению надежного теплоснабжения, включая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 xml:space="preserve">проблемы в работе </w:t>
      </w:r>
      <w:proofErr w:type="spellStart"/>
      <w:r w:rsidRPr="00AF6116">
        <w:rPr>
          <w:rFonts w:ascii="Times New Roman" w:hAnsi="Times New Roman" w:cs="Times New Roman"/>
          <w:b w:val="0"/>
          <w:i/>
          <w:color w:val="000000" w:themeColor="text1"/>
          <w:sz w:val="24"/>
          <w:szCs w:val="24"/>
        </w:rPr>
        <w:t>теплопотребляющих</w:t>
      </w:r>
      <w:proofErr w:type="spellEnd"/>
      <w:r w:rsidRPr="00AF6116">
        <w:rPr>
          <w:rFonts w:ascii="Times New Roman" w:hAnsi="Times New Roman" w:cs="Times New Roman"/>
          <w:b w:val="0"/>
          <w:i/>
          <w:color w:val="000000" w:themeColor="text1"/>
          <w:sz w:val="24"/>
          <w:szCs w:val="24"/>
        </w:rPr>
        <w:t xml:space="preserve"> установок потребителей)</w:t>
      </w:r>
      <w:bookmarkEnd w:id="377"/>
      <w:bookmarkEnd w:id="378"/>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79" w:name="_Toc435791306"/>
    </w:p>
    <w:p w:rsidR="00E52F8A" w:rsidRPr="00E52F8A" w:rsidRDefault="00E52F8A" w:rsidP="00E52F8A">
      <w:pPr>
        <w:spacing w:after="0"/>
        <w:ind w:firstLine="709"/>
        <w:jc w:val="both"/>
        <w:rPr>
          <w:rFonts w:ascii="Times New Roman" w:hAnsi="Times New Roman" w:cs="Times New Roman"/>
          <w:color w:val="000000" w:themeColor="text1"/>
          <w:sz w:val="24"/>
          <w:szCs w:val="24"/>
        </w:rPr>
      </w:pPr>
      <w:r w:rsidRPr="00E52F8A">
        <w:rPr>
          <w:rFonts w:ascii="Times New Roman" w:hAnsi="Times New Roman" w:cs="Times New Roman"/>
          <w:color w:val="000000" w:themeColor="text1"/>
          <w:sz w:val="24"/>
          <w:szCs w:val="24"/>
        </w:rPr>
        <w:t>Существующие проблемы организации надёжного и безопасного теплоснабжения вызваны следующими факторами:</w:t>
      </w:r>
    </w:p>
    <w:p w:rsidR="00E52F8A" w:rsidRDefault="00E52F8A"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sidRPr="0043480E">
        <w:rPr>
          <w:rFonts w:ascii="Times New Roman" w:hAnsi="Times New Roman" w:cs="Times New Roman"/>
          <w:sz w:val="24"/>
          <w:szCs w:val="24"/>
        </w:rPr>
        <w:t>Тепловые сети не имеют аварийных</w:t>
      </w:r>
      <w:r w:rsidRPr="0043480E">
        <w:rPr>
          <w:rFonts w:ascii="Times New Roman" w:hAnsi="Times New Roman" w:cs="Times New Roman"/>
          <w:spacing w:val="-2"/>
          <w:sz w:val="24"/>
          <w:szCs w:val="24"/>
        </w:rPr>
        <w:t xml:space="preserve"> </w:t>
      </w:r>
      <w:r w:rsidRPr="0043480E">
        <w:rPr>
          <w:rFonts w:ascii="Times New Roman" w:hAnsi="Times New Roman" w:cs="Times New Roman"/>
          <w:sz w:val="24"/>
          <w:szCs w:val="24"/>
        </w:rPr>
        <w:t>перемычек.</w:t>
      </w:r>
    </w:p>
    <w:p w:rsidR="00D01735" w:rsidRDefault="00D01735"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Наличием ветхих участков тепловой сети.</w:t>
      </w:r>
    </w:p>
    <w:p w:rsidR="00391138" w:rsidRDefault="00391138" w:rsidP="007A77FE">
      <w:pPr>
        <w:pStyle w:val="ad"/>
        <w:widowControl w:val="0"/>
        <w:numPr>
          <w:ilvl w:val="3"/>
          <w:numId w:val="30"/>
        </w:numPr>
        <w:autoSpaceDE w:val="0"/>
        <w:autoSpaceDN w:val="0"/>
        <w:spacing w:before="41" w:after="0" w:line="240" w:lineRule="auto"/>
        <w:ind w:left="1134"/>
        <w:contextualSpacing w:val="0"/>
        <w:rPr>
          <w:rFonts w:ascii="Times New Roman" w:hAnsi="Times New Roman" w:cs="Times New Roman"/>
          <w:sz w:val="24"/>
          <w:szCs w:val="24"/>
        </w:rPr>
      </w:pPr>
      <w:r>
        <w:rPr>
          <w:rFonts w:ascii="Times New Roman" w:hAnsi="Times New Roman" w:cs="Times New Roman"/>
          <w:sz w:val="24"/>
          <w:szCs w:val="24"/>
        </w:rPr>
        <w:t>Моральное устаревания оборудования котельной.</w:t>
      </w:r>
    </w:p>
    <w:p w:rsidR="009702FC" w:rsidRPr="00AF6116" w:rsidRDefault="009702FC" w:rsidP="009702FC">
      <w:pPr>
        <w:pStyle w:val="ad"/>
        <w:tabs>
          <w:tab w:val="left" w:pos="1134"/>
        </w:tabs>
        <w:spacing w:after="0"/>
        <w:ind w:left="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0" w:name="_Toc137624765"/>
      <w:r w:rsidRPr="00AF6116">
        <w:rPr>
          <w:rFonts w:ascii="Times New Roman" w:hAnsi="Times New Roman" w:cs="Times New Roman"/>
          <w:b w:val="0"/>
          <w:i/>
          <w:color w:val="000000" w:themeColor="text1"/>
          <w:sz w:val="24"/>
          <w:szCs w:val="24"/>
        </w:rPr>
        <w:t>1.12.3 Описание существующих проблем развития систем теплоснабжения</w:t>
      </w:r>
      <w:bookmarkEnd w:id="379"/>
      <w:bookmarkEnd w:id="380"/>
    </w:p>
    <w:p w:rsidR="009702FC" w:rsidRPr="00AF6116" w:rsidRDefault="009702FC" w:rsidP="00215BB4">
      <w:pPr>
        <w:spacing w:after="0"/>
        <w:ind w:firstLine="709"/>
        <w:jc w:val="both"/>
        <w:rPr>
          <w:rFonts w:ascii="Times New Roman" w:hAnsi="Times New Roman" w:cs="Times New Roman"/>
          <w:color w:val="000000" w:themeColor="text1"/>
          <w:sz w:val="24"/>
          <w:szCs w:val="24"/>
        </w:rPr>
      </w:pPr>
      <w:bookmarkStart w:id="381" w:name="bookmark168"/>
    </w:p>
    <w:bookmarkEnd w:id="381"/>
    <w:p w:rsidR="00FD6098" w:rsidRPr="00AF6116" w:rsidRDefault="00FD6098" w:rsidP="00FD6098">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Все проблемы развития систем теплоснабжения</w:t>
      </w:r>
      <w:r w:rsidR="00A819F6" w:rsidRPr="00AF611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AF6116">
        <w:rPr>
          <w:rFonts w:ascii="Times New Roman" w:hAnsi="Times New Roman" w:cs="Times New Roman"/>
          <w:color w:val="000000" w:themeColor="text1"/>
          <w:sz w:val="24"/>
          <w:szCs w:val="24"/>
        </w:rPr>
        <w:t xml:space="preserve"> связаны с финансовыми ограничениями, а также отсутствием фактических данных по распре</w:t>
      </w:r>
      <w:r w:rsidRPr="00AF6116">
        <w:rPr>
          <w:rFonts w:ascii="Times New Roman" w:hAnsi="Times New Roman" w:cs="Times New Roman"/>
          <w:color w:val="000000" w:themeColor="text1"/>
          <w:sz w:val="24"/>
          <w:szCs w:val="24"/>
        </w:rPr>
        <w:softHyphen/>
        <w:t>делению тепловых потоков между абонентами.</w:t>
      </w:r>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2" w:name="_Toc435791307"/>
      <w:bookmarkStart w:id="383" w:name="_Toc137624766"/>
      <w:r w:rsidRPr="00AF6116">
        <w:rPr>
          <w:rFonts w:ascii="Times New Roman" w:hAnsi="Times New Roman" w:cs="Times New Roman"/>
          <w:b w:val="0"/>
          <w:i/>
          <w:color w:val="000000" w:themeColor="text1"/>
          <w:sz w:val="24"/>
          <w:szCs w:val="24"/>
        </w:rPr>
        <w:t xml:space="preserve">1.12.4 Описание существующих проблем надежного и эффективного снабжения топливом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действующих систем теплоснабжения</w:t>
      </w:r>
      <w:bookmarkEnd w:id="382"/>
      <w:bookmarkEnd w:id="383"/>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E52F8A" w:rsidRDefault="009702FC" w:rsidP="0043480E">
      <w:pPr>
        <w:spacing w:after="0"/>
        <w:ind w:firstLine="709"/>
        <w:jc w:val="both"/>
        <w:rPr>
          <w:rFonts w:ascii="Times New Roman" w:hAnsi="Times New Roman" w:cs="Times New Roman"/>
          <w:color w:val="000000" w:themeColor="text1"/>
          <w:sz w:val="24"/>
          <w:szCs w:val="24"/>
        </w:rPr>
      </w:pPr>
      <w:r w:rsidRPr="00AF6116">
        <w:rPr>
          <w:rFonts w:ascii="Times New Roman" w:hAnsi="Times New Roman" w:cs="Times New Roman"/>
          <w:color w:val="000000" w:themeColor="text1"/>
          <w:sz w:val="24"/>
          <w:szCs w:val="24"/>
        </w:rPr>
        <w:t xml:space="preserve">Поставка </w:t>
      </w:r>
      <w:r w:rsidR="003A1DA1" w:rsidRPr="00AF6116">
        <w:rPr>
          <w:rFonts w:ascii="Times New Roman" w:hAnsi="Times New Roman" w:cs="Times New Roman"/>
          <w:color w:val="000000" w:themeColor="text1"/>
          <w:sz w:val="24"/>
          <w:szCs w:val="24"/>
        </w:rPr>
        <w:t>топлива</w:t>
      </w:r>
      <w:r w:rsidRPr="00AF6116">
        <w:rPr>
          <w:rFonts w:ascii="Times New Roman" w:hAnsi="Times New Roman" w:cs="Times New Roman"/>
          <w:color w:val="000000" w:themeColor="text1"/>
          <w:sz w:val="24"/>
          <w:szCs w:val="24"/>
        </w:rPr>
        <w:t xml:space="preserve"> осуществляется на основании договора заключённого с поставщиком</w:t>
      </w:r>
      <w:r w:rsidR="00D21C76" w:rsidRPr="00AF6116">
        <w:rPr>
          <w:rFonts w:ascii="Times New Roman" w:hAnsi="Times New Roman" w:cs="Times New Roman"/>
          <w:color w:val="000000" w:themeColor="text1"/>
          <w:sz w:val="24"/>
          <w:szCs w:val="24"/>
        </w:rPr>
        <w:t xml:space="preserve"> договора</w:t>
      </w:r>
      <w:r w:rsidRPr="00AF6116">
        <w:rPr>
          <w:rFonts w:ascii="Times New Roman" w:hAnsi="Times New Roman" w:cs="Times New Roman"/>
          <w:color w:val="000000" w:themeColor="text1"/>
          <w:sz w:val="24"/>
          <w:szCs w:val="24"/>
        </w:rPr>
        <w:t xml:space="preserve">. Нарушений </w:t>
      </w:r>
      <w:r w:rsidR="0043480E">
        <w:rPr>
          <w:rFonts w:ascii="Times New Roman" w:hAnsi="Times New Roman" w:cs="Times New Roman"/>
          <w:color w:val="000000" w:themeColor="text1"/>
          <w:sz w:val="24"/>
          <w:szCs w:val="24"/>
        </w:rPr>
        <w:t>в поставке топлива не выявлено.</w:t>
      </w:r>
    </w:p>
    <w:p w:rsidR="00E52F8A" w:rsidRPr="00AF6116" w:rsidRDefault="00E52F8A" w:rsidP="00215BB4">
      <w:pPr>
        <w:spacing w:after="0"/>
        <w:ind w:firstLine="709"/>
        <w:jc w:val="both"/>
        <w:rPr>
          <w:rFonts w:ascii="Times New Roman" w:hAnsi="Times New Roman" w:cs="Times New Roman"/>
          <w:color w:val="000000" w:themeColor="text1"/>
          <w:sz w:val="24"/>
          <w:szCs w:val="24"/>
        </w:rPr>
      </w:pPr>
    </w:p>
    <w:p w:rsidR="00640944" w:rsidRPr="00AF6116" w:rsidRDefault="00640944" w:rsidP="00215BB4">
      <w:pPr>
        <w:pStyle w:val="3"/>
        <w:spacing w:before="0"/>
        <w:jc w:val="center"/>
        <w:rPr>
          <w:rFonts w:ascii="Times New Roman" w:hAnsi="Times New Roman" w:cs="Times New Roman"/>
          <w:b w:val="0"/>
          <w:i/>
          <w:color w:val="000000" w:themeColor="text1"/>
          <w:sz w:val="24"/>
          <w:szCs w:val="24"/>
        </w:rPr>
      </w:pPr>
      <w:bookmarkStart w:id="384" w:name="_Toc435791308"/>
      <w:bookmarkStart w:id="385" w:name="_Toc137624767"/>
      <w:r w:rsidRPr="00AF6116">
        <w:rPr>
          <w:rFonts w:ascii="Times New Roman" w:hAnsi="Times New Roman" w:cs="Times New Roman"/>
          <w:b w:val="0"/>
          <w:i/>
          <w:color w:val="000000" w:themeColor="text1"/>
          <w:sz w:val="24"/>
          <w:szCs w:val="24"/>
        </w:rPr>
        <w:t>1.12.5 </w:t>
      </w:r>
      <w:r w:rsidR="00A879AA" w:rsidRPr="00AF6116">
        <w:rPr>
          <w:rFonts w:ascii="Times New Roman" w:hAnsi="Times New Roman" w:cs="Times New Roman"/>
          <w:b w:val="0"/>
          <w:i/>
          <w:color w:val="000000" w:themeColor="text1"/>
          <w:sz w:val="24"/>
          <w:szCs w:val="24"/>
        </w:rPr>
        <w:t>А</w:t>
      </w:r>
      <w:r w:rsidRPr="00AF6116">
        <w:rPr>
          <w:rFonts w:ascii="Times New Roman" w:hAnsi="Times New Roman" w:cs="Times New Roman"/>
          <w:b w:val="0"/>
          <w:i/>
          <w:color w:val="000000" w:themeColor="text1"/>
          <w:sz w:val="24"/>
          <w:szCs w:val="24"/>
        </w:rPr>
        <w:t xml:space="preserve">нализ предписаний надзорных органов об устранении нарушений, влияющих на </w:t>
      </w:r>
      <w:r w:rsidR="00A879AA" w:rsidRPr="00AF6116">
        <w:rPr>
          <w:rFonts w:ascii="Times New Roman" w:hAnsi="Times New Roman" w:cs="Times New Roman"/>
          <w:b w:val="0"/>
          <w:i/>
          <w:color w:val="000000" w:themeColor="text1"/>
          <w:sz w:val="24"/>
          <w:szCs w:val="24"/>
        </w:rPr>
        <w:br/>
      </w:r>
      <w:r w:rsidRPr="00AF6116">
        <w:rPr>
          <w:rFonts w:ascii="Times New Roman" w:hAnsi="Times New Roman" w:cs="Times New Roman"/>
          <w:b w:val="0"/>
          <w:i/>
          <w:color w:val="000000" w:themeColor="text1"/>
          <w:sz w:val="24"/>
          <w:szCs w:val="24"/>
        </w:rPr>
        <w:t>безопасность и надежность системы теплоснабжения</w:t>
      </w:r>
      <w:bookmarkEnd w:id="384"/>
      <w:bookmarkEnd w:id="385"/>
    </w:p>
    <w:p w:rsidR="009702FC" w:rsidRPr="00AF6116" w:rsidRDefault="009702FC" w:rsidP="00215BB4">
      <w:pPr>
        <w:spacing w:after="0"/>
        <w:ind w:firstLine="709"/>
        <w:jc w:val="both"/>
        <w:rPr>
          <w:rFonts w:ascii="Times New Roman" w:hAnsi="Times New Roman" w:cs="Times New Roman"/>
          <w:color w:val="000000" w:themeColor="text1"/>
          <w:sz w:val="24"/>
          <w:szCs w:val="24"/>
        </w:rPr>
      </w:pPr>
    </w:p>
    <w:p w:rsidR="003A1DA1" w:rsidRPr="002249F5" w:rsidRDefault="00640944" w:rsidP="00FD6098">
      <w:pPr>
        <w:spacing w:after="0"/>
        <w:ind w:firstLine="709"/>
        <w:jc w:val="both"/>
        <w:rPr>
          <w:rFonts w:ascii="Times New Roman" w:eastAsiaTheme="majorEastAsia" w:hAnsi="Times New Roman" w:cs="Times New Roman"/>
          <w:b/>
          <w:bCs/>
          <w:color w:val="000000" w:themeColor="text1"/>
          <w:sz w:val="24"/>
          <w:szCs w:val="24"/>
        </w:rPr>
      </w:pPr>
      <w:r w:rsidRPr="00AF6116">
        <w:rPr>
          <w:rFonts w:ascii="Times New Roman" w:hAnsi="Times New Roman" w:cs="Times New Roman"/>
          <w:color w:val="000000" w:themeColor="text1"/>
          <w:sz w:val="24"/>
          <w:szCs w:val="24"/>
        </w:rPr>
        <w:t>Предписания надзорных органов об устранении нарушений, влияющих на безопасность и надежность системы теплоснабжения, отсутствуют</w:t>
      </w:r>
      <w:r w:rsidRPr="002249F5">
        <w:rPr>
          <w:rFonts w:ascii="Times New Roman" w:hAnsi="Times New Roman" w:cs="Times New Roman"/>
          <w:color w:val="000000" w:themeColor="text1"/>
          <w:sz w:val="24"/>
        </w:rPr>
        <w:t>.</w:t>
      </w:r>
      <w:bookmarkStart w:id="386" w:name="_Toc435791309"/>
      <w:r w:rsidR="003A1DA1" w:rsidRPr="002249F5">
        <w:rPr>
          <w:rFonts w:ascii="Times New Roman" w:hAnsi="Times New Roman" w:cs="Times New Roman"/>
          <w:color w:val="000000" w:themeColor="text1"/>
          <w:sz w:val="24"/>
          <w:szCs w:val="24"/>
        </w:rPr>
        <w:br w:type="page"/>
      </w:r>
    </w:p>
    <w:p w:rsidR="00A879AA" w:rsidRPr="00574E28" w:rsidRDefault="00A879AA" w:rsidP="00574E28">
      <w:pPr>
        <w:pStyle w:val="2"/>
        <w:spacing w:before="0"/>
        <w:ind w:firstLine="709"/>
        <w:jc w:val="both"/>
        <w:rPr>
          <w:rFonts w:ascii="Times New Roman" w:hAnsi="Times New Roman" w:cs="Times New Roman"/>
          <w:color w:val="000000" w:themeColor="text1"/>
          <w:sz w:val="24"/>
          <w:szCs w:val="24"/>
        </w:rPr>
      </w:pPr>
      <w:bookmarkStart w:id="387" w:name="_Toc137624768"/>
      <w:r w:rsidRPr="002249F5">
        <w:rPr>
          <w:rFonts w:ascii="Times New Roman" w:hAnsi="Times New Roman" w:cs="Times New Roman"/>
          <w:color w:val="000000" w:themeColor="text1"/>
          <w:sz w:val="24"/>
          <w:szCs w:val="24"/>
        </w:rPr>
        <w:lastRenderedPageBreak/>
        <w:t>ГЛАВА 2. </w:t>
      </w:r>
      <w:r w:rsidR="00C41048" w:rsidRPr="002249F5">
        <w:rPr>
          <w:rFonts w:ascii="Times New Roman" w:hAnsi="Times New Roman" w:cs="Times New Roman"/>
          <w:color w:val="000000" w:themeColor="text1"/>
          <w:sz w:val="24"/>
          <w:szCs w:val="24"/>
        </w:rPr>
        <w:t>Существующее и п</w:t>
      </w:r>
      <w:r w:rsidRPr="002249F5">
        <w:rPr>
          <w:rFonts w:ascii="Times New Roman" w:hAnsi="Times New Roman" w:cs="Times New Roman"/>
          <w:color w:val="000000" w:themeColor="text1"/>
          <w:sz w:val="24"/>
          <w:szCs w:val="24"/>
        </w:rPr>
        <w:t>ерспективн</w:t>
      </w:r>
      <w:r w:rsidR="00C41048" w:rsidRPr="002249F5">
        <w:rPr>
          <w:rFonts w:ascii="Times New Roman" w:hAnsi="Times New Roman" w:cs="Times New Roman"/>
          <w:color w:val="000000" w:themeColor="text1"/>
          <w:sz w:val="24"/>
          <w:szCs w:val="24"/>
        </w:rPr>
        <w:t>о</w:t>
      </w:r>
      <w:r w:rsidRPr="002249F5">
        <w:rPr>
          <w:rFonts w:ascii="Times New Roman" w:hAnsi="Times New Roman" w:cs="Times New Roman"/>
          <w:color w:val="000000" w:themeColor="text1"/>
          <w:sz w:val="24"/>
          <w:szCs w:val="24"/>
        </w:rPr>
        <w:t xml:space="preserve">е потребление тепловой энергии на цели </w:t>
      </w:r>
      <w:r w:rsidR="00C87DD5">
        <w:rPr>
          <w:rFonts w:ascii="Times New Roman" w:hAnsi="Times New Roman" w:cs="Times New Roman"/>
          <w:color w:val="000000" w:themeColor="text1"/>
          <w:sz w:val="24"/>
          <w:szCs w:val="24"/>
        </w:rPr>
        <w:br/>
      </w:r>
      <w:r w:rsidRPr="00574E28">
        <w:rPr>
          <w:rFonts w:ascii="Times New Roman" w:hAnsi="Times New Roman" w:cs="Times New Roman"/>
          <w:color w:val="000000" w:themeColor="text1"/>
          <w:sz w:val="24"/>
          <w:szCs w:val="24"/>
        </w:rPr>
        <w:t>теплоснабжения</w:t>
      </w:r>
      <w:bookmarkEnd w:id="386"/>
      <w:bookmarkEnd w:id="387"/>
    </w:p>
    <w:p w:rsidR="009702FC" w:rsidRPr="00574E28" w:rsidRDefault="009702FC" w:rsidP="00574E28">
      <w:pPr>
        <w:spacing w:after="0"/>
        <w:rPr>
          <w:rFonts w:ascii="Times New Roman" w:hAnsi="Times New Roman" w:cs="Times New Roman"/>
          <w:color w:val="000000" w:themeColor="text1"/>
          <w:sz w:val="24"/>
          <w:szCs w:val="24"/>
        </w:rPr>
      </w:pPr>
    </w:p>
    <w:p w:rsidR="00A879AA" w:rsidRPr="00574E28" w:rsidRDefault="00A879AA" w:rsidP="00574E28">
      <w:pPr>
        <w:pStyle w:val="3"/>
        <w:spacing w:before="0"/>
        <w:jc w:val="center"/>
        <w:rPr>
          <w:rFonts w:ascii="Times New Roman" w:hAnsi="Times New Roman" w:cs="Times New Roman"/>
          <w:b w:val="0"/>
          <w:i/>
          <w:color w:val="000000" w:themeColor="text1"/>
          <w:sz w:val="24"/>
          <w:szCs w:val="24"/>
        </w:rPr>
      </w:pPr>
      <w:bookmarkStart w:id="388" w:name="_Toc435791310"/>
      <w:bookmarkStart w:id="389" w:name="_Toc137624769"/>
      <w:r w:rsidRPr="00574E28">
        <w:rPr>
          <w:rFonts w:ascii="Times New Roman" w:hAnsi="Times New Roman" w:cs="Times New Roman"/>
          <w:b w:val="0"/>
          <w:i/>
          <w:color w:val="000000" w:themeColor="text1"/>
          <w:sz w:val="24"/>
          <w:szCs w:val="24"/>
        </w:rPr>
        <w:t>2.1 Данные базового уровня потребления тепла на цели теплоснабжения</w:t>
      </w:r>
      <w:bookmarkEnd w:id="388"/>
      <w:bookmarkEnd w:id="389"/>
    </w:p>
    <w:p w:rsidR="009702FC" w:rsidRPr="00574E28" w:rsidRDefault="009702FC" w:rsidP="00574E28">
      <w:pPr>
        <w:spacing w:after="0"/>
        <w:rPr>
          <w:rFonts w:ascii="Times New Roman" w:hAnsi="Times New Roman" w:cs="Times New Roman"/>
          <w:color w:val="000000" w:themeColor="text1"/>
          <w:sz w:val="24"/>
          <w:szCs w:val="24"/>
        </w:rPr>
      </w:pPr>
    </w:p>
    <w:p w:rsidR="00664DED" w:rsidRDefault="00664DED" w:rsidP="00664DED">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 xml:space="preserve">Расход тепловой энергии </w:t>
      </w:r>
      <w:r>
        <w:rPr>
          <w:rFonts w:ascii="Times New Roman" w:hAnsi="Times New Roman" w:cs="Times New Roman"/>
          <w:color w:val="000000" w:themeColor="text1"/>
          <w:sz w:val="24"/>
          <w:szCs w:val="24"/>
        </w:rPr>
        <w:t xml:space="preserve">котельной </w:t>
      </w:r>
      <w:r w:rsidR="002540EF">
        <w:rPr>
          <w:rFonts w:ascii="Times New Roman" w:hAnsi="Times New Roman" w:cs="Times New Roman"/>
          <w:color w:val="000000" w:themeColor="text1"/>
          <w:sz w:val="24"/>
          <w:szCs w:val="24"/>
        </w:rPr>
        <w:t>«Центральная»</w:t>
      </w:r>
      <w:r>
        <w:rPr>
          <w:rFonts w:ascii="Times New Roman" w:hAnsi="Times New Roman" w:cs="Times New Roman"/>
          <w:color w:val="000000" w:themeColor="text1"/>
          <w:sz w:val="24"/>
          <w:szCs w:val="24"/>
        </w:rPr>
        <w:t xml:space="preserve"> </w:t>
      </w:r>
      <w:r w:rsidRPr="00E94B2B">
        <w:rPr>
          <w:rFonts w:ascii="Times New Roman" w:hAnsi="Times New Roman" w:cs="Times New Roman"/>
          <w:color w:val="000000" w:themeColor="text1"/>
          <w:sz w:val="24"/>
          <w:szCs w:val="24"/>
        </w:rPr>
        <w:t>на отоплен</w:t>
      </w:r>
      <w:r>
        <w:rPr>
          <w:rFonts w:ascii="Times New Roman" w:hAnsi="Times New Roman" w:cs="Times New Roman"/>
          <w:color w:val="000000" w:themeColor="text1"/>
          <w:sz w:val="24"/>
          <w:szCs w:val="24"/>
        </w:rPr>
        <w:t>ие</w:t>
      </w:r>
      <w:r w:rsidR="00EA1978">
        <w:rPr>
          <w:rFonts w:ascii="Times New Roman" w:hAnsi="Times New Roman" w:cs="Times New Roman"/>
          <w:color w:val="000000" w:themeColor="text1"/>
          <w:sz w:val="24"/>
          <w:szCs w:val="24"/>
        </w:rPr>
        <w:t xml:space="preserve"> в базовом 2023</w:t>
      </w:r>
      <w:r w:rsidR="00913B05">
        <w:rPr>
          <w:rFonts w:ascii="Times New Roman" w:hAnsi="Times New Roman" w:cs="Times New Roman"/>
          <w:color w:val="000000" w:themeColor="text1"/>
          <w:sz w:val="24"/>
          <w:szCs w:val="24"/>
        </w:rPr>
        <w:t xml:space="preserve"> году составил </w:t>
      </w:r>
      <w:r w:rsidR="00240661">
        <w:rPr>
          <w:rFonts w:ascii="Times New Roman" w:hAnsi="Times New Roman" w:cs="Times New Roman"/>
          <w:color w:val="000000" w:themeColor="text1"/>
          <w:sz w:val="24"/>
          <w:szCs w:val="24"/>
        </w:rPr>
        <w:t>3 468,090</w:t>
      </w:r>
      <w:r w:rsidRPr="00E94B2B">
        <w:rPr>
          <w:rFonts w:ascii="Times New Roman" w:hAnsi="Times New Roman" w:cs="Times New Roman"/>
          <w:color w:val="000000" w:themeColor="text1"/>
          <w:sz w:val="24"/>
          <w:szCs w:val="24"/>
        </w:rPr>
        <w:t xml:space="preserve"> Гкал/год.</w:t>
      </w:r>
    </w:p>
    <w:p w:rsidR="00465335" w:rsidRPr="00574E28" w:rsidRDefault="004653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574E28">
      <w:pPr>
        <w:pStyle w:val="3"/>
        <w:spacing w:before="0"/>
        <w:jc w:val="center"/>
        <w:rPr>
          <w:rFonts w:ascii="Times New Roman" w:hAnsi="Times New Roman" w:cs="Times New Roman"/>
          <w:b w:val="0"/>
          <w:i/>
          <w:color w:val="000000" w:themeColor="text1"/>
          <w:sz w:val="24"/>
          <w:szCs w:val="24"/>
        </w:rPr>
      </w:pPr>
      <w:bookmarkStart w:id="390" w:name="_Toc435791311"/>
      <w:bookmarkStart w:id="391" w:name="_Toc137624770"/>
      <w:r w:rsidRPr="00574E28">
        <w:rPr>
          <w:rFonts w:ascii="Times New Roman" w:hAnsi="Times New Roman" w:cs="Times New Roman"/>
          <w:b w:val="0"/>
          <w:i/>
          <w:color w:val="000000" w:themeColor="text1"/>
          <w:sz w:val="24"/>
          <w:szCs w:val="24"/>
        </w:rPr>
        <w:t xml:space="preserve">2.2 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w:t>
      </w:r>
      <w:r w:rsidRPr="00574E28">
        <w:rPr>
          <w:rFonts w:ascii="Times New Roman" w:hAnsi="Times New Roman" w:cs="Times New Roman"/>
          <w:b w:val="0"/>
          <w:i/>
          <w:color w:val="000000" w:themeColor="text1"/>
          <w:sz w:val="24"/>
          <w:szCs w:val="24"/>
        </w:rPr>
        <w:br/>
        <w:t>общественные здания и производственные здания промышленных предприятий</w:t>
      </w:r>
      <w:bookmarkEnd w:id="390"/>
      <w:bookmarkEnd w:id="391"/>
    </w:p>
    <w:p w:rsidR="009702FC" w:rsidRPr="00574E28" w:rsidRDefault="009702FC" w:rsidP="00574E28">
      <w:pPr>
        <w:spacing w:after="0"/>
        <w:ind w:firstLine="709"/>
        <w:jc w:val="both"/>
        <w:rPr>
          <w:rFonts w:ascii="Times New Roman" w:hAnsi="Times New Roman" w:cs="Times New Roman"/>
          <w:color w:val="000000" w:themeColor="text1"/>
          <w:sz w:val="24"/>
          <w:szCs w:val="24"/>
        </w:rPr>
      </w:pP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Сведения о реорганизации производств отсутствует. Капитальные ремонты, снос ветхого жилья и реконструкция объектов не предусмотрены.</w:t>
      </w:r>
    </w:p>
    <w:p w:rsidR="004C5266" w:rsidRPr="00574E28" w:rsidRDefault="004C5266" w:rsidP="00574E28">
      <w:pPr>
        <w:spacing w:after="0"/>
        <w:ind w:firstLine="709"/>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Жилищный фонд</w:t>
      </w:r>
      <w:r w:rsidR="00214C1D" w:rsidRPr="00574E2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574E28">
        <w:rPr>
          <w:rFonts w:ascii="Times New Roman" w:hAnsi="Times New Roman" w:cs="Times New Roman"/>
          <w:color w:val="000000" w:themeColor="text1"/>
          <w:sz w:val="24"/>
          <w:szCs w:val="24"/>
        </w:rPr>
        <w:t xml:space="preserve"> представлен в основном индивидуальными домами. </w:t>
      </w:r>
    </w:p>
    <w:p w:rsidR="00D01735" w:rsidRPr="00574E28" w:rsidRDefault="00D01735" w:rsidP="00574E28">
      <w:pPr>
        <w:spacing w:after="0"/>
        <w:ind w:firstLine="709"/>
        <w:jc w:val="both"/>
        <w:rPr>
          <w:rFonts w:ascii="Times New Roman" w:hAnsi="Times New Roman" w:cs="Times New Roman"/>
          <w:color w:val="000000" w:themeColor="text1"/>
          <w:sz w:val="24"/>
          <w:szCs w:val="24"/>
        </w:rPr>
      </w:pPr>
    </w:p>
    <w:p w:rsidR="00DC0C0D" w:rsidRPr="00574E28" w:rsidRDefault="00DC0C0D"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74E28">
        <w:rPr>
          <w:rFonts w:ascii="Times New Roman" w:hAnsi="Times New Roman" w:cs="Times New Roman"/>
          <w:color w:val="000000" w:themeColor="text1"/>
          <w:sz w:val="24"/>
          <w:szCs w:val="24"/>
        </w:rPr>
        <w:t>Площадь строительных фондов и приросты площади строительных фондов в расчетном элементе в зоне действия источника тепловой энергии</w:t>
      </w:r>
      <w:r w:rsidR="00A819F6" w:rsidRPr="00574E28">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458"/>
        <w:gridCol w:w="1752"/>
        <w:gridCol w:w="1758"/>
        <w:gridCol w:w="1718"/>
      </w:tblGrid>
      <w:tr w:rsidR="006B48D9" w:rsidRPr="002249F5" w:rsidTr="00CB07CC">
        <w:trPr>
          <w:trHeight w:val="329"/>
          <w:tblHeader/>
        </w:trPr>
        <w:tc>
          <w:tcPr>
            <w:tcW w:w="1649" w:type="pct"/>
            <w:vMerge w:val="restart"/>
            <w:tcBorders>
              <w:tl2br w:val="single" w:sz="4" w:space="0" w:color="auto"/>
            </w:tcBorders>
            <w:vAlign w:val="center"/>
          </w:tcPr>
          <w:p w:rsidR="006B48D9" w:rsidRDefault="006B48D9" w:rsidP="00631768">
            <w:pPr>
              <w:pStyle w:val="Default"/>
              <w:spacing w:line="276" w:lineRule="auto"/>
              <w:ind w:left="-107" w:firstLine="107"/>
              <w:jc w:val="right"/>
              <w:rPr>
                <w:b/>
                <w:color w:val="000000" w:themeColor="text1"/>
                <w:sz w:val="22"/>
                <w:szCs w:val="22"/>
              </w:rPr>
            </w:pPr>
            <w:bookmarkStart w:id="392" w:name="_Toc435791312"/>
            <w:r w:rsidRPr="002249F5">
              <w:rPr>
                <w:b/>
                <w:color w:val="000000" w:themeColor="text1"/>
                <w:sz w:val="22"/>
                <w:szCs w:val="22"/>
              </w:rPr>
              <w:t>Год</w:t>
            </w:r>
          </w:p>
          <w:p w:rsidR="006B48D9" w:rsidRDefault="006B48D9" w:rsidP="00631768">
            <w:pPr>
              <w:pStyle w:val="Default"/>
              <w:spacing w:line="276" w:lineRule="auto"/>
              <w:ind w:left="-107" w:firstLine="107"/>
              <w:jc w:val="center"/>
              <w:rPr>
                <w:b/>
                <w:color w:val="000000" w:themeColor="text1"/>
                <w:sz w:val="22"/>
                <w:szCs w:val="22"/>
              </w:rPr>
            </w:pPr>
          </w:p>
          <w:p w:rsidR="006B48D9" w:rsidRPr="002249F5" w:rsidRDefault="006B48D9" w:rsidP="00631768">
            <w:pPr>
              <w:pStyle w:val="Default"/>
              <w:spacing w:line="276" w:lineRule="auto"/>
              <w:rPr>
                <w:b/>
                <w:color w:val="000000" w:themeColor="text1"/>
                <w:sz w:val="22"/>
                <w:szCs w:val="22"/>
              </w:rPr>
            </w:pPr>
            <w:r w:rsidRPr="002249F5">
              <w:rPr>
                <w:b/>
                <w:color w:val="000000" w:themeColor="text1"/>
                <w:sz w:val="22"/>
                <w:szCs w:val="22"/>
              </w:rPr>
              <w:t>Показатель</w:t>
            </w:r>
          </w:p>
        </w:tc>
        <w:tc>
          <w:tcPr>
            <w:tcW w:w="3351" w:type="pct"/>
            <w:gridSpan w:val="4"/>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Площадь строительных фондов</w:t>
            </w:r>
          </w:p>
        </w:tc>
      </w:tr>
      <w:tr w:rsidR="006B48D9" w:rsidRPr="002249F5" w:rsidTr="00CB07CC">
        <w:trPr>
          <w:trHeight w:val="413"/>
          <w:tblHeader/>
        </w:trPr>
        <w:tc>
          <w:tcPr>
            <w:tcW w:w="1649" w:type="pct"/>
            <w:vMerge/>
            <w:tcBorders>
              <w:tl2br w:val="single" w:sz="4" w:space="0" w:color="auto"/>
            </w:tcBorders>
            <w:vAlign w:val="center"/>
          </w:tcPr>
          <w:p w:rsidR="006B48D9" w:rsidRPr="002249F5" w:rsidRDefault="006B48D9" w:rsidP="00631768">
            <w:pPr>
              <w:pStyle w:val="Default"/>
              <w:spacing w:line="276" w:lineRule="auto"/>
              <w:ind w:left="-107" w:firstLine="107"/>
              <w:jc w:val="center"/>
              <w:rPr>
                <w:b/>
                <w:color w:val="000000" w:themeColor="text1"/>
                <w:sz w:val="22"/>
                <w:szCs w:val="22"/>
              </w:rPr>
            </w:pPr>
          </w:p>
        </w:tc>
        <w:tc>
          <w:tcPr>
            <w:tcW w:w="731" w:type="pct"/>
            <w:vMerge w:val="restart"/>
            <w:vAlign w:val="center"/>
          </w:tcPr>
          <w:p w:rsidR="006B48D9" w:rsidRPr="002249F5" w:rsidRDefault="006B48D9" w:rsidP="00631768">
            <w:pPr>
              <w:pStyle w:val="Default"/>
              <w:spacing w:line="276" w:lineRule="auto"/>
              <w:ind w:left="-54" w:right="-108"/>
              <w:jc w:val="center"/>
              <w:rPr>
                <w:b/>
                <w:color w:val="000000" w:themeColor="text1"/>
                <w:sz w:val="22"/>
                <w:szCs w:val="22"/>
              </w:rPr>
            </w:pPr>
            <w:r w:rsidRPr="002249F5">
              <w:rPr>
                <w:b/>
                <w:color w:val="000000" w:themeColor="text1"/>
                <w:sz w:val="22"/>
                <w:szCs w:val="22"/>
              </w:rPr>
              <w:t>Существующая</w:t>
            </w:r>
          </w:p>
          <w:p w:rsidR="006B48D9" w:rsidRPr="002249F5" w:rsidRDefault="00B654D4" w:rsidP="00631768">
            <w:pPr>
              <w:spacing w:after="0"/>
              <w:jc w:val="center"/>
              <w:rPr>
                <w:b/>
                <w:color w:val="000000" w:themeColor="text1"/>
              </w:rPr>
            </w:pPr>
            <w:r>
              <w:rPr>
                <w:rFonts w:ascii="Times New Roman" w:hAnsi="Times New Roman" w:cs="Times New Roman"/>
                <w:b/>
                <w:color w:val="000000" w:themeColor="text1"/>
              </w:rPr>
              <w:t>2025</w:t>
            </w:r>
          </w:p>
        </w:tc>
        <w:tc>
          <w:tcPr>
            <w:tcW w:w="2620" w:type="pct"/>
            <w:gridSpan w:val="3"/>
            <w:vAlign w:val="center"/>
          </w:tcPr>
          <w:p w:rsidR="006B48D9" w:rsidRPr="002249F5" w:rsidRDefault="006B48D9" w:rsidP="00631768">
            <w:pPr>
              <w:pStyle w:val="Default"/>
              <w:spacing w:line="276" w:lineRule="auto"/>
              <w:ind w:right="-2"/>
              <w:jc w:val="center"/>
              <w:rPr>
                <w:b/>
                <w:color w:val="000000" w:themeColor="text1"/>
                <w:sz w:val="22"/>
                <w:szCs w:val="22"/>
              </w:rPr>
            </w:pPr>
            <w:r w:rsidRPr="002249F5">
              <w:rPr>
                <w:b/>
                <w:color w:val="000000" w:themeColor="text1"/>
                <w:sz w:val="22"/>
                <w:szCs w:val="22"/>
              </w:rPr>
              <w:t>Перспективная</w:t>
            </w:r>
          </w:p>
        </w:tc>
      </w:tr>
      <w:tr w:rsidR="00CB07CC" w:rsidRPr="002249F5" w:rsidTr="00CB07CC">
        <w:trPr>
          <w:trHeight w:val="81"/>
          <w:tblHeader/>
        </w:trPr>
        <w:tc>
          <w:tcPr>
            <w:tcW w:w="1649" w:type="pct"/>
            <w:vMerge/>
            <w:tcBorders>
              <w:tl2br w:val="single" w:sz="4" w:space="0" w:color="auto"/>
            </w:tcBorders>
            <w:vAlign w:val="center"/>
          </w:tcPr>
          <w:p w:rsidR="00CB07CC" w:rsidRPr="002249F5" w:rsidRDefault="00CB07CC" w:rsidP="00631768">
            <w:pPr>
              <w:pStyle w:val="Default"/>
              <w:spacing w:line="276" w:lineRule="auto"/>
              <w:ind w:left="-107" w:firstLine="107"/>
              <w:jc w:val="center"/>
              <w:rPr>
                <w:b/>
                <w:color w:val="000000" w:themeColor="text1"/>
                <w:sz w:val="22"/>
                <w:szCs w:val="22"/>
              </w:rPr>
            </w:pPr>
          </w:p>
        </w:tc>
        <w:tc>
          <w:tcPr>
            <w:tcW w:w="731" w:type="pct"/>
            <w:vMerge/>
            <w:vAlign w:val="center"/>
          </w:tcPr>
          <w:p w:rsidR="00CB07CC" w:rsidRPr="002249F5" w:rsidRDefault="00CB07CC" w:rsidP="00631768">
            <w:pPr>
              <w:spacing w:after="0"/>
              <w:jc w:val="center"/>
              <w:rPr>
                <w:rFonts w:ascii="Times New Roman" w:hAnsi="Times New Roman" w:cs="Times New Roman"/>
                <w:b/>
                <w:color w:val="000000" w:themeColor="text1"/>
              </w:rPr>
            </w:pPr>
          </w:p>
        </w:tc>
        <w:tc>
          <w:tcPr>
            <w:tcW w:w="878" w:type="pct"/>
            <w:vAlign w:val="center"/>
          </w:tcPr>
          <w:p w:rsidR="00CB07CC" w:rsidRPr="002249F5" w:rsidRDefault="00B654D4"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881" w:type="pct"/>
            <w:vAlign w:val="center"/>
          </w:tcPr>
          <w:p w:rsidR="00CB07CC" w:rsidRPr="002249F5" w:rsidRDefault="00B654D4"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861" w:type="pct"/>
            <w:vAlign w:val="center"/>
          </w:tcPr>
          <w:p w:rsidR="00CB07CC" w:rsidRPr="002249F5" w:rsidRDefault="00B654D4" w:rsidP="00631768">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CB07CC" w:rsidRPr="002249F5" w:rsidTr="00CB07CC">
        <w:trPr>
          <w:trHeight w:val="148"/>
          <w:tblHeader/>
        </w:trPr>
        <w:tc>
          <w:tcPr>
            <w:tcW w:w="1649"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w:t>
            </w:r>
          </w:p>
        </w:tc>
        <w:tc>
          <w:tcPr>
            <w:tcW w:w="73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w:t>
            </w:r>
          </w:p>
        </w:tc>
        <w:tc>
          <w:tcPr>
            <w:tcW w:w="878"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3</w:t>
            </w:r>
          </w:p>
        </w:tc>
        <w:tc>
          <w:tcPr>
            <w:tcW w:w="88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4</w:t>
            </w:r>
          </w:p>
        </w:tc>
        <w:tc>
          <w:tcPr>
            <w:tcW w:w="861" w:type="pct"/>
            <w:vAlign w:val="center"/>
          </w:tcPr>
          <w:p w:rsidR="00CB07CC" w:rsidRPr="002249F5" w:rsidRDefault="00CB07CC" w:rsidP="00631768">
            <w:pPr>
              <w:spacing w:after="0"/>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5</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многоквартирные дома, м²</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78"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81"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c>
          <w:tcPr>
            <w:tcW w:w="861" w:type="pct"/>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787,40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 xml:space="preserve">многоквартирные дома </w:t>
            </w:r>
            <w:r w:rsidRPr="001F0E03">
              <w:rPr>
                <w:rFonts w:ascii="Times New Roman" w:hAnsi="Times New Roman" w:cs="Times New Roman"/>
                <w:color w:val="000000" w:themeColor="text1"/>
                <w:sz w:val="21"/>
                <w:szCs w:val="21"/>
              </w:rPr>
              <w:br/>
              <w:t>(прирост),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2 411,36</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жилые дома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11 290,19</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общественные здания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предприятия,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489,54</w:t>
            </w:r>
          </w:p>
        </w:tc>
      </w:tr>
      <w:tr w:rsidR="00CB07CC" w:rsidRPr="002249F5" w:rsidTr="00CB07CC">
        <w:trPr>
          <w:trHeight w:val="518"/>
        </w:trPr>
        <w:tc>
          <w:tcPr>
            <w:tcW w:w="1649" w:type="pct"/>
            <w:vAlign w:val="center"/>
          </w:tcPr>
          <w:p w:rsidR="00CB07CC" w:rsidRPr="001F0E03" w:rsidRDefault="00CB07CC" w:rsidP="00240661">
            <w:pPr>
              <w:spacing w:after="0"/>
              <w:ind w:right="-221"/>
              <w:rPr>
                <w:rFonts w:ascii="Times New Roman" w:hAnsi="Times New Roman" w:cs="Times New Roman"/>
                <w:color w:val="000000" w:themeColor="text1"/>
                <w:sz w:val="21"/>
                <w:szCs w:val="21"/>
              </w:rPr>
            </w:pPr>
            <w:r w:rsidRPr="001F0E03">
              <w:rPr>
                <w:rFonts w:ascii="Times New Roman" w:hAnsi="Times New Roman" w:cs="Times New Roman"/>
                <w:color w:val="000000" w:themeColor="text1"/>
                <w:sz w:val="21"/>
                <w:szCs w:val="21"/>
              </w:rPr>
              <w:t>производственные здания и промышленные предприятий (прирост),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color w:val="000000" w:themeColor="text1"/>
              </w:rPr>
            </w:pPr>
            <w:r w:rsidRPr="00240661">
              <w:rPr>
                <w:rFonts w:ascii="Times New Roman" w:hAnsi="Times New Roman" w:cs="Times New Roman"/>
                <w:color w:val="000000" w:themeColor="text1"/>
              </w:rPr>
              <w:t>0,00</w:t>
            </w:r>
          </w:p>
        </w:tc>
      </w:tr>
      <w:tr w:rsidR="00CB07CC" w:rsidRPr="005129F6" w:rsidTr="00CB07CC">
        <w:trPr>
          <w:trHeight w:val="418"/>
        </w:trPr>
        <w:tc>
          <w:tcPr>
            <w:tcW w:w="1649" w:type="pct"/>
            <w:vAlign w:val="center"/>
          </w:tcPr>
          <w:p w:rsidR="00CB07CC" w:rsidRPr="005129F6" w:rsidRDefault="00CB07CC" w:rsidP="00240661">
            <w:pPr>
              <w:spacing w:after="0"/>
              <w:rPr>
                <w:rFonts w:ascii="Times New Roman" w:hAnsi="Times New Roman" w:cs="Times New Roman"/>
                <w:b/>
                <w:color w:val="000000" w:themeColor="text1"/>
              </w:rPr>
            </w:pPr>
            <w:r w:rsidRPr="005129F6">
              <w:rPr>
                <w:rFonts w:ascii="Times New Roman" w:hAnsi="Times New Roman" w:cs="Times New Roman"/>
                <w:b/>
                <w:color w:val="000000" w:themeColor="text1"/>
              </w:rPr>
              <w:t xml:space="preserve">Всего строительных </w:t>
            </w:r>
            <w:r w:rsidRPr="005129F6">
              <w:rPr>
                <w:rFonts w:ascii="Times New Roman" w:hAnsi="Times New Roman" w:cs="Times New Roman"/>
                <w:b/>
                <w:color w:val="000000" w:themeColor="text1"/>
              </w:rPr>
              <w:br/>
              <w:t>фондов, м²</w:t>
            </w:r>
          </w:p>
        </w:tc>
        <w:tc>
          <w:tcPr>
            <w:tcW w:w="731" w:type="pct"/>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78"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8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c>
          <w:tcPr>
            <w:tcW w:w="861" w:type="pct"/>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ind w:left="-110" w:right="-107"/>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14 978,49</w:t>
            </w:r>
          </w:p>
        </w:tc>
      </w:tr>
    </w:tbl>
    <w:p w:rsidR="004C5266" w:rsidRPr="0042785A" w:rsidRDefault="004C5266" w:rsidP="00215BB4">
      <w:pPr>
        <w:pStyle w:val="3"/>
        <w:spacing w:before="0"/>
        <w:jc w:val="center"/>
        <w:rPr>
          <w:rFonts w:ascii="Times New Roman" w:hAnsi="Times New Roman" w:cs="Times New Roman"/>
          <w:b w:val="0"/>
          <w:i/>
          <w:color w:val="000000" w:themeColor="text1"/>
          <w:sz w:val="24"/>
          <w:szCs w:val="24"/>
        </w:rPr>
      </w:pPr>
    </w:p>
    <w:p w:rsidR="00DC0C0D" w:rsidRPr="0042785A" w:rsidRDefault="00DC0C0D" w:rsidP="00215BB4">
      <w:pPr>
        <w:pStyle w:val="3"/>
        <w:spacing w:before="0"/>
        <w:jc w:val="center"/>
        <w:rPr>
          <w:rFonts w:ascii="Times New Roman" w:hAnsi="Times New Roman" w:cs="Times New Roman"/>
          <w:b w:val="0"/>
          <w:i/>
          <w:color w:val="000000" w:themeColor="text1"/>
          <w:sz w:val="24"/>
          <w:szCs w:val="24"/>
        </w:rPr>
      </w:pPr>
      <w:bookmarkStart w:id="393" w:name="_Toc137624771"/>
      <w:r w:rsidRPr="0042785A">
        <w:rPr>
          <w:rFonts w:ascii="Times New Roman" w:hAnsi="Times New Roman" w:cs="Times New Roman"/>
          <w:b w:val="0"/>
          <w:i/>
          <w:color w:val="000000" w:themeColor="text1"/>
          <w:sz w:val="24"/>
          <w:szCs w:val="24"/>
        </w:rPr>
        <w:t xml:space="preserve">2.3 Прогнозы перспективных удельных расходов тепловой энергии на отопление, вентиляцию </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и</w:t>
      </w:r>
      <w:r w:rsidR="00EA3B4E" w:rsidRPr="0042785A">
        <w:rPr>
          <w:rFonts w:ascii="Times New Roman" w:hAnsi="Times New Roman" w:cs="Times New Roman"/>
          <w:b w:val="0"/>
          <w:i/>
          <w:color w:val="000000" w:themeColor="text1"/>
          <w:sz w:val="24"/>
          <w:szCs w:val="24"/>
        </w:rPr>
        <w:t xml:space="preserve"> </w:t>
      </w:r>
      <w:r w:rsidRPr="0042785A">
        <w:rPr>
          <w:rFonts w:ascii="Times New Roman" w:hAnsi="Times New Roman" w:cs="Times New Roman"/>
          <w:b w:val="0"/>
          <w:i/>
          <w:color w:val="000000" w:themeColor="text1"/>
          <w:sz w:val="24"/>
          <w:szCs w:val="24"/>
        </w:rPr>
        <w:t>горячее водоснабжение, согласованных с требованиями к энергетической эффективности</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объектов теплопотребления, устанавливаемых в соответствии с законодательством</w:t>
      </w:r>
      <w:r w:rsidR="00EA3B4E" w:rsidRPr="0042785A">
        <w:rPr>
          <w:rFonts w:ascii="Times New Roman" w:hAnsi="Times New Roman" w:cs="Times New Roman"/>
          <w:b w:val="0"/>
          <w:i/>
          <w:color w:val="000000" w:themeColor="text1"/>
          <w:sz w:val="24"/>
          <w:szCs w:val="24"/>
        </w:rPr>
        <w:br/>
      </w:r>
      <w:r w:rsidRPr="0042785A">
        <w:rPr>
          <w:rFonts w:ascii="Times New Roman" w:hAnsi="Times New Roman" w:cs="Times New Roman"/>
          <w:b w:val="0"/>
          <w:i/>
          <w:color w:val="000000" w:themeColor="text1"/>
          <w:sz w:val="24"/>
          <w:szCs w:val="24"/>
        </w:rPr>
        <w:t>Российской Федерации</w:t>
      </w:r>
      <w:bookmarkEnd w:id="392"/>
      <w:bookmarkEnd w:id="393"/>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3B52A8" w:rsidRDefault="003B52A8" w:rsidP="00215BB4">
      <w:pPr>
        <w:spacing w:after="0"/>
        <w:ind w:firstLine="709"/>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r w:rsidR="00A819F6" w:rsidRPr="0042785A">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9702FC" w:rsidRPr="0042785A">
        <w:rPr>
          <w:rFonts w:ascii="Times New Roman" w:hAnsi="Times New Roman" w:cs="Times New Roman"/>
          <w:color w:val="000000" w:themeColor="text1"/>
          <w:sz w:val="24"/>
          <w:szCs w:val="24"/>
        </w:rPr>
        <w:t xml:space="preserve"> представлены в таблице</w:t>
      </w:r>
      <w:r w:rsidRPr="0042785A">
        <w:rPr>
          <w:rFonts w:ascii="Times New Roman" w:hAnsi="Times New Roman" w:cs="Times New Roman"/>
          <w:color w:val="000000" w:themeColor="text1"/>
          <w:sz w:val="24"/>
          <w:szCs w:val="24"/>
        </w:rPr>
        <w:t>.</w:t>
      </w:r>
    </w:p>
    <w:p w:rsidR="009702FC" w:rsidRPr="0042785A" w:rsidRDefault="009702FC" w:rsidP="00215BB4">
      <w:pPr>
        <w:spacing w:after="0"/>
        <w:ind w:firstLine="709"/>
        <w:jc w:val="both"/>
        <w:rPr>
          <w:rFonts w:ascii="Times New Roman" w:hAnsi="Times New Roman" w:cs="Times New Roman"/>
          <w:color w:val="000000" w:themeColor="text1"/>
          <w:sz w:val="24"/>
          <w:szCs w:val="24"/>
        </w:rPr>
      </w:pPr>
    </w:p>
    <w:p w:rsidR="00416FE0" w:rsidRPr="0042785A"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42785A">
        <w:rPr>
          <w:rFonts w:ascii="Times New Roman" w:hAnsi="Times New Roman" w:cs="Times New Roman"/>
          <w:color w:val="000000" w:themeColor="text1"/>
          <w:sz w:val="24"/>
          <w:szCs w:val="24"/>
        </w:rPr>
        <w:t>Прогнозы перспективных удельных расходов тепловой энергии</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415"/>
        <w:gridCol w:w="1323"/>
        <w:gridCol w:w="1325"/>
        <w:gridCol w:w="1325"/>
        <w:gridCol w:w="1323"/>
      </w:tblGrid>
      <w:tr w:rsidR="00CB07CC" w:rsidRPr="00322627" w:rsidTr="00CB07CC">
        <w:trPr>
          <w:trHeight w:val="700"/>
          <w:tblHeader/>
          <w:jc w:val="center"/>
        </w:trPr>
        <w:tc>
          <w:tcPr>
            <w:tcW w:w="4044" w:type="dxa"/>
            <w:gridSpan w:val="2"/>
            <w:tcBorders>
              <w:tl2br w:val="single" w:sz="4" w:space="0" w:color="auto"/>
            </w:tcBorders>
            <w:vAlign w:val="center"/>
          </w:tcPr>
          <w:p w:rsidR="00CB07CC" w:rsidRPr="00322627" w:rsidRDefault="00CB07CC" w:rsidP="00913B05">
            <w:pPr>
              <w:pStyle w:val="Default"/>
              <w:ind w:left="-107" w:right="172" w:firstLine="107"/>
              <w:jc w:val="right"/>
              <w:rPr>
                <w:b/>
                <w:color w:val="000000" w:themeColor="text1"/>
                <w:sz w:val="22"/>
                <w:szCs w:val="22"/>
              </w:rPr>
            </w:pPr>
            <w:bookmarkStart w:id="394" w:name="_Toc435791313"/>
            <w:r w:rsidRPr="00322627">
              <w:rPr>
                <w:b/>
                <w:color w:val="000000" w:themeColor="text1"/>
                <w:sz w:val="22"/>
                <w:szCs w:val="22"/>
              </w:rPr>
              <w:t>Год</w:t>
            </w:r>
          </w:p>
          <w:p w:rsidR="00CB07CC" w:rsidRPr="00322627" w:rsidRDefault="00CB07CC" w:rsidP="00913B05">
            <w:pPr>
              <w:pStyle w:val="Default"/>
              <w:ind w:left="-107" w:right="-108" w:firstLine="107"/>
              <w:rPr>
                <w:b/>
                <w:color w:val="000000" w:themeColor="text1"/>
                <w:sz w:val="22"/>
                <w:szCs w:val="22"/>
              </w:rPr>
            </w:pPr>
            <w:r w:rsidRPr="00322627">
              <w:rPr>
                <w:b/>
                <w:color w:val="000000" w:themeColor="text1"/>
                <w:sz w:val="22"/>
                <w:szCs w:val="22"/>
              </w:rPr>
              <w:t>Потребление</w:t>
            </w:r>
          </w:p>
        </w:tc>
        <w:tc>
          <w:tcPr>
            <w:tcW w:w="1351" w:type="dxa"/>
            <w:vAlign w:val="center"/>
          </w:tcPr>
          <w:p w:rsidR="00CB07CC" w:rsidRPr="00322627"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353"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1353"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1351"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CB07CC" w:rsidRPr="00322627" w:rsidTr="00CB07CC">
        <w:trPr>
          <w:trHeight w:val="21"/>
          <w:tblHeader/>
          <w:jc w:val="center"/>
        </w:trPr>
        <w:tc>
          <w:tcPr>
            <w:tcW w:w="2597"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1</w:t>
            </w:r>
          </w:p>
        </w:tc>
        <w:tc>
          <w:tcPr>
            <w:tcW w:w="1447"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2</w:t>
            </w:r>
          </w:p>
        </w:tc>
        <w:tc>
          <w:tcPr>
            <w:tcW w:w="1351"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3</w:t>
            </w:r>
          </w:p>
        </w:tc>
        <w:tc>
          <w:tcPr>
            <w:tcW w:w="1353"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4</w:t>
            </w:r>
          </w:p>
        </w:tc>
        <w:tc>
          <w:tcPr>
            <w:tcW w:w="1353"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5</w:t>
            </w:r>
          </w:p>
        </w:tc>
        <w:tc>
          <w:tcPr>
            <w:tcW w:w="1351" w:type="dxa"/>
            <w:vAlign w:val="center"/>
          </w:tcPr>
          <w:p w:rsidR="00CB07CC" w:rsidRPr="00322627" w:rsidRDefault="00CB07CC" w:rsidP="00D725D6">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6</w:t>
            </w:r>
          </w:p>
        </w:tc>
      </w:tr>
      <w:tr w:rsidR="00CB07CC" w:rsidRPr="00322627" w:rsidTr="00CB07CC">
        <w:trPr>
          <w:trHeight w:val="450"/>
          <w:jc w:val="center"/>
        </w:trPr>
        <w:tc>
          <w:tcPr>
            <w:tcW w:w="2597" w:type="dxa"/>
            <w:vMerge w:val="restart"/>
            <w:vAlign w:val="center"/>
          </w:tcPr>
          <w:p w:rsidR="00CB07CC" w:rsidRPr="00322627" w:rsidRDefault="00CB07CC" w:rsidP="00240661">
            <w:pPr>
              <w:pStyle w:val="Default"/>
              <w:ind w:left="-107" w:right="-108" w:hanging="35"/>
              <w:jc w:val="center"/>
              <w:rPr>
                <w:color w:val="000000" w:themeColor="text1"/>
                <w:sz w:val="22"/>
                <w:szCs w:val="22"/>
              </w:rPr>
            </w:pPr>
            <w:r w:rsidRPr="00322627">
              <w:rPr>
                <w:color w:val="000000" w:themeColor="text1"/>
                <w:sz w:val="22"/>
                <w:szCs w:val="22"/>
              </w:rPr>
              <w:t>Тепловая энергия (мощности), Гкал/час</w:t>
            </w: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отопление</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3"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3"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c>
          <w:tcPr>
            <w:tcW w:w="1351" w:type="dxa"/>
            <w:tcBorders>
              <w:top w:val="single" w:sz="4" w:space="0" w:color="auto"/>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1,016</w:t>
            </w:r>
          </w:p>
        </w:tc>
      </w:tr>
      <w:tr w:rsidR="00CB07CC" w:rsidRPr="00322627" w:rsidTr="00CB07CC">
        <w:trPr>
          <w:trHeight w:val="421"/>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ГВС</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0,014</w:t>
            </w:r>
          </w:p>
        </w:tc>
      </w:tr>
      <w:tr w:rsidR="00CB07CC" w:rsidRPr="00322627" w:rsidTr="00CB07CC">
        <w:trPr>
          <w:trHeight w:val="405"/>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вентиляция</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0,000</w:t>
            </w:r>
          </w:p>
        </w:tc>
      </w:tr>
      <w:tr w:rsidR="00CB07CC" w:rsidRPr="00322627" w:rsidTr="00CB07CC">
        <w:trPr>
          <w:trHeight w:val="22"/>
          <w:jc w:val="center"/>
        </w:trPr>
        <w:tc>
          <w:tcPr>
            <w:tcW w:w="2597" w:type="dxa"/>
            <w:vMerge/>
            <w:vAlign w:val="center"/>
          </w:tcPr>
          <w:p w:rsidR="00CB07CC" w:rsidRPr="00322627" w:rsidRDefault="00CB07CC" w:rsidP="00240661">
            <w:pPr>
              <w:pStyle w:val="Default"/>
              <w:rPr>
                <w:bCs/>
                <w:color w:val="000000" w:themeColor="text1"/>
                <w:sz w:val="22"/>
                <w:szCs w:val="22"/>
              </w:rPr>
            </w:pPr>
          </w:p>
        </w:tc>
        <w:tc>
          <w:tcPr>
            <w:tcW w:w="1447" w:type="dxa"/>
            <w:vAlign w:val="center"/>
          </w:tcPr>
          <w:p w:rsidR="00CB07CC" w:rsidRPr="00322627" w:rsidRDefault="00CB07CC" w:rsidP="00240661">
            <w:pPr>
              <w:pStyle w:val="Default"/>
              <w:ind w:left="-107" w:right="-108" w:firstLine="107"/>
              <w:jc w:val="center"/>
              <w:rPr>
                <w:color w:val="000000" w:themeColor="text1"/>
                <w:sz w:val="22"/>
                <w:szCs w:val="22"/>
              </w:rPr>
            </w:pPr>
            <w:r w:rsidRPr="00322627">
              <w:rPr>
                <w:color w:val="000000" w:themeColor="text1"/>
                <w:sz w:val="22"/>
                <w:szCs w:val="22"/>
              </w:rPr>
              <w:t>тепловые потери</w:t>
            </w:r>
          </w:p>
        </w:tc>
        <w:tc>
          <w:tcPr>
            <w:tcW w:w="1351"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0,225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0,153</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color w:val="000000" w:themeColor="text1"/>
              </w:rPr>
            </w:pPr>
            <w:r w:rsidRPr="00240661">
              <w:rPr>
                <w:rFonts w:ascii="Times New Roman" w:hAnsi="Times New Roman" w:cs="Times New Roman"/>
                <w:color w:val="000000" w:themeColor="text1"/>
              </w:rPr>
              <w:t>0,130</w:t>
            </w:r>
          </w:p>
        </w:tc>
      </w:tr>
      <w:tr w:rsidR="00CB07CC" w:rsidRPr="00322627" w:rsidTr="00CB07CC">
        <w:trPr>
          <w:trHeight w:val="22"/>
          <w:jc w:val="center"/>
        </w:trPr>
        <w:tc>
          <w:tcPr>
            <w:tcW w:w="4044" w:type="dxa"/>
            <w:gridSpan w:val="2"/>
            <w:vAlign w:val="center"/>
          </w:tcPr>
          <w:p w:rsidR="00CB07CC" w:rsidRPr="00322627" w:rsidRDefault="00CB07CC" w:rsidP="00240661">
            <w:pPr>
              <w:spacing w:after="0"/>
              <w:jc w:val="center"/>
              <w:rPr>
                <w:rFonts w:ascii="Times New Roman" w:hAnsi="Times New Roman" w:cs="Times New Roman"/>
                <w:b/>
                <w:color w:val="000000" w:themeColor="text1"/>
              </w:rPr>
            </w:pPr>
            <w:r w:rsidRPr="00322627">
              <w:rPr>
                <w:rFonts w:ascii="Times New Roman" w:hAnsi="Times New Roman" w:cs="Times New Roman"/>
                <w:b/>
                <w:color w:val="000000" w:themeColor="text1"/>
              </w:rPr>
              <w:t>Всего</w:t>
            </w:r>
          </w:p>
        </w:tc>
        <w:tc>
          <w:tcPr>
            <w:tcW w:w="1351" w:type="dxa"/>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353" w:type="dxa"/>
            <w:tcBorders>
              <w:top w:val="nil"/>
              <w:left w:val="single" w:sz="4" w:space="0" w:color="auto"/>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1,255</w:t>
            </w:r>
          </w:p>
        </w:tc>
        <w:tc>
          <w:tcPr>
            <w:tcW w:w="1353"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1,183</w:t>
            </w:r>
          </w:p>
        </w:tc>
        <w:tc>
          <w:tcPr>
            <w:tcW w:w="1351" w:type="dxa"/>
            <w:tcBorders>
              <w:top w:val="nil"/>
              <w:left w:val="nil"/>
              <w:bottom w:val="single" w:sz="4" w:space="0" w:color="auto"/>
              <w:right w:val="single" w:sz="4" w:space="0" w:color="auto"/>
            </w:tcBorders>
            <w:shd w:val="clear" w:color="auto" w:fill="auto"/>
            <w:vAlign w:val="center"/>
          </w:tcPr>
          <w:p w:rsidR="00CB07CC" w:rsidRPr="00240661" w:rsidRDefault="00CB07CC" w:rsidP="00240661">
            <w:pPr>
              <w:spacing w:after="0"/>
              <w:jc w:val="center"/>
              <w:rPr>
                <w:rFonts w:ascii="Times New Roman" w:hAnsi="Times New Roman" w:cs="Times New Roman"/>
                <w:b/>
                <w:color w:val="000000" w:themeColor="text1"/>
              </w:rPr>
            </w:pPr>
            <w:r w:rsidRPr="00240661">
              <w:rPr>
                <w:rFonts w:ascii="Times New Roman" w:hAnsi="Times New Roman" w:cs="Times New Roman"/>
                <w:b/>
                <w:color w:val="000000" w:themeColor="text1"/>
              </w:rPr>
              <w:t>1,160</w:t>
            </w:r>
          </w:p>
        </w:tc>
      </w:tr>
    </w:tbl>
    <w:p w:rsidR="00801A38" w:rsidRDefault="00801A38" w:rsidP="00215BB4">
      <w:pPr>
        <w:pStyle w:val="3"/>
        <w:spacing w:before="0"/>
        <w:jc w:val="center"/>
        <w:rPr>
          <w:rFonts w:ascii="Times New Roman" w:hAnsi="Times New Roman" w:cs="Times New Roman"/>
          <w:b w:val="0"/>
          <w:i/>
          <w:color w:val="000000" w:themeColor="text1"/>
          <w:sz w:val="24"/>
          <w:szCs w:val="24"/>
        </w:rPr>
      </w:pPr>
    </w:p>
    <w:p w:rsidR="00313A7B" w:rsidRPr="000D5CAD" w:rsidRDefault="00313A7B" w:rsidP="00215BB4">
      <w:pPr>
        <w:pStyle w:val="3"/>
        <w:spacing w:before="0"/>
        <w:jc w:val="center"/>
        <w:rPr>
          <w:rFonts w:ascii="Times New Roman" w:hAnsi="Times New Roman" w:cs="Times New Roman"/>
          <w:b w:val="0"/>
          <w:i/>
          <w:color w:val="000000" w:themeColor="text1"/>
          <w:sz w:val="24"/>
          <w:szCs w:val="24"/>
        </w:rPr>
      </w:pPr>
      <w:bookmarkStart w:id="395" w:name="_Toc137624772"/>
      <w:r w:rsidRPr="000D5CAD">
        <w:rPr>
          <w:rFonts w:ascii="Times New Roman" w:hAnsi="Times New Roman" w:cs="Times New Roman"/>
          <w:b w:val="0"/>
          <w:i/>
          <w:color w:val="000000" w:themeColor="text1"/>
          <w:sz w:val="24"/>
          <w:szCs w:val="24"/>
        </w:rPr>
        <w:t xml:space="preserve">2.4 Прогнозы перспективных удельных расходов тепловой энергии для обеспечения </w:t>
      </w:r>
      <w:r w:rsidRPr="000D5CAD">
        <w:rPr>
          <w:rFonts w:ascii="Times New Roman" w:hAnsi="Times New Roman" w:cs="Times New Roman"/>
          <w:b w:val="0"/>
          <w:i/>
          <w:color w:val="000000" w:themeColor="text1"/>
          <w:sz w:val="24"/>
          <w:szCs w:val="24"/>
        </w:rPr>
        <w:br/>
        <w:t>технологических процессов</w:t>
      </w:r>
      <w:bookmarkEnd w:id="394"/>
      <w:bookmarkEnd w:id="395"/>
    </w:p>
    <w:p w:rsidR="009702FC" w:rsidRPr="000D5CAD" w:rsidRDefault="009702FC" w:rsidP="00215BB4">
      <w:pPr>
        <w:spacing w:after="0"/>
        <w:ind w:firstLine="709"/>
        <w:jc w:val="both"/>
        <w:rPr>
          <w:rFonts w:ascii="Times New Roman" w:hAnsi="Times New Roman" w:cs="Times New Roman"/>
          <w:color w:val="000000" w:themeColor="text1"/>
          <w:sz w:val="24"/>
          <w:szCs w:val="24"/>
        </w:rPr>
      </w:pPr>
      <w:bookmarkStart w:id="396" w:name="bookmark185"/>
    </w:p>
    <w:p w:rsidR="00313A7B" w:rsidRDefault="00313A7B"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Численные значения перспективных удельных расходов тепловой энергии для обеспечения технологических процессов не представлены, т.к. эти показатели не оказывают влияние на теплоснабжение абонентов</w:t>
      </w:r>
      <w:r w:rsidR="00A819F6" w:rsidRPr="000D5CAD">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0D5CAD">
        <w:rPr>
          <w:rFonts w:ascii="Times New Roman" w:hAnsi="Times New Roman" w:cs="Times New Roman"/>
          <w:color w:val="000000" w:themeColor="text1"/>
          <w:sz w:val="24"/>
          <w:szCs w:val="24"/>
        </w:rPr>
        <w:t>.</w:t>
      </w:r>
      <w:bookmarkEnd w:id="396"/>
    </w:p>
    <w:p w:rsidR="00240661" w:rsidRPr="000D5CAD" w:rsidRDefault="00240661" w:rsidP="00215BB4">
      <w:pPr>
        <w:spacing w:after="0"/>
        <w:ind w:firstLine="709"/>
        <w:jc w:val="both"/>
        <w:rPr>
          <w:rFonts w:ascii="Times New Roman" w:hAnsi="Times New Roman" w:cs="Times New Roman"/>
          <w:color w:val="000000" w:themeColor="text1"/>
          <w:sz w:val="24"/>
          <w:szCs w:val="24"/>
        </w:rPr>
      </w:pPr>
    </w:p>
    <w:p w:rsidR="00416FE0" w:rsidRPr="000D5CAD" w:rsidRDefault="00416FE0" w:rsidP="00215BB4">
      <w:pPr>
        <w:pStyle w:val="3"/>
        <w:spacing w:before="0"/>
        <w:jc w:val="center"/>
        <w:rPr>
          <w:rFonts w:ascii="Times New Roman" w:hAnsi="Times New Roman" w:cs="Times New Roman"/>
          <w:b w:val="0"/>
          <w:i/>
          <w:color w:val="000000" w:themeColor="text1"/>
          <w:sz w:val="24"/>
          <w:szCs w:val="24"/>
        </w:rPr>
      </w:pPr>
      <w:bookmarkStart w:id="397" w:name="_Toc435791314"/>
      <w:bookmarkStart w:id="398" w:name="_Toc137624773"/>
      <w:r w:rsidRPr="000D5CAD">
        <w:rPr>
          <w:rFonts w:ascii="Times New Roman" w:hAnsi="Times New Roman" w:cs="Times New Roman"/>
          <w:b w:val="0"/>
          <w:i/>
          <w:color w:val="000000" w:themeColor="text1"/>
          <w:sz w:val="24"/>
          <w:szCs w:val="24"/>
        </w:rPr>
        <w:t xml:space="preserve">2.5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w:t>
      </w:r>
      <w:r w:rsidRPr="000D5CAD">
        <w:rPr>
          <w:rFonts w:ascii="Times New Roman" w:hAnsi="Times New Roman" w:cs="Times New Roman"/>
          <w:b w:val="0"/>
          <w:i/>
          <w:color w:val="000000" w:themeColor="text1"/>
          <w:sz w:val="24"/>
          <w:szCs w:val="24"/>
        </w:rPr>
        <w:br/>
        <w:t xml:space="preserve">деления и в зоне действия каждого из существующих или предлагаемых для строительства </w:t>
      </w:r>
      <w:r w:rsidRPr="000D5CAD">
        <w:rPr>
          <w:rFonts w:ascii="Times New Roman" w:hAnsi="Times New Roman" w:cs="Times New Roman"/>
          <w:b w:val="0"/>
          <w:i/>
          <w:color w:val="000000" w:themeColor="text1"/>
          <w:sz w:val="24"/>
          <w:szCs w:val="24"/>
        </w:rPr>
        <w:br/>
        <w:t>источников тепловой энергии на каждом этапе</w:t>
      </w:r>
      <w:bookmarkEnd w:id="397"/>
      <w:bookmarkEnd w:id="398"/>
    </w:p>
    <w:p w:rsidR="009702FC" w:rsidRPr="000D5CAD" w:rsidRDefault="009702FC" w:rsidP="00215BB4">
      <w:pPr>
        <w:spacing w:after="0"/>
        <w:ind w:firstLine="709"/>
        <w:jc w:val="both"/>
        <w:rPr>
          <w:rFonts w:ascii="Times New Roman" w:hAnsi="Times New Roman" w:cs="Times New Roman"/>
          <w:color w:val="000000" w:themeColor="text1"/>
          <w:sz w:val="24"/>
          <w:szCs w:val="24"/>
        </w:rPr>
      </w:pPr>
    </w:p>
    <w:p w:rsidR="00416FE0" w:rsidRDefault="00416FE0" w:rsidP="00215BB4">
      <w:pPr>
        <w:spacing w:after="0"/>
        <w:ind w:firstLine="709"/>
        <w:jc w:val="both"/>
        <w:rPr>
          <w:rFonts w:ascii="Times New Roman" w:hAnsi="Times New Roman" w:cs="Times New Roman"/>
          <w:color w:val="000000" w:themeColor="text1"/>
          <w:sz w:val="24"/>
          <w:szCs w:val="24"/>
        </w:rPr>
      </w:pPr>
      <w:r w:rsidRPr="000D5CAD">
        <w:rPr>
          <w:rFonts w:ascii="Times New Roman" w:hAnsi="Times New Roman" w:cs="Times New Roman"/>
          <w:color w:val="000000" w:themeColor="text1"/>
          <w:sz w:val="24"/>
          <w:szCs w:val="24"/>
        </w:rPr>
        <w:t>Прогноз прироста объёмов потребления тепловой энергии на отопление, вентиляцию и горячее водоснабжение для жилых и общественных зданий в соответствии с требованиями энергетической эффективности представлены в таблице</w:t>
      </w:r>
      <w:hyperlink w:anchor="bookmark186" w:tooltip="Current Document" w:history="1">
        <w:r w:rsidRPr="000D5CAD">
          <w:rPr>
            <w:rFonts w:ascii="Times New Roman" w:hAnsi="Times New Roman" w:cs="Times New Roman"/>
            <w:color w:val="000000" w:themeColor="text1"/>
            <w:sz w:val="24"/>
            <w:szCs w:val="24"/>
          </w:rPr>
          <w:t>.</w:t>
        </w:r>
      </w:hyperlink>
    </w:p>
    <w:p w:rsidR="00853E83" w:rsidRDefault="00853E83" w:rsidP="00215BB4">
      <w:pPr>
        <w:spacing w:after="0"/>
        <w:ind w:firstLine="709"/>
        <w:jc w:val="both"/>
        <w:rPr>
          <w:rFonts w:ascii="Times New Roman" w:hAnsi="Times New Roman" w:cs="Times New Roman"/>
          <w:color w:val="000000" w:themeColor="text1"/>
          <w:sz w:val="24"/>
          <w:szCs w:val="24"/>
        </w:rPr>
      </w:pPr>
    </w:p>
    <w:p w:rsidR="00416FE0" w:rsidRPr="002249F5" w:rsidRDefault="00416FE0"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42785A">
        <w:rPr>
          <w:rFonts w:ascii="Times New Roman" w:hAnsi="Times New Roman" w:cs="Times New Roman"/>
          <w:color w:val="000000" w:themeColor="text1"/>
          <w:sz w:val="24"/>
          <w:szCs w:val="24"/>
        </w:rPr>
        <w:t>Ежегодное увеличение объёмов потребления тепловой энергии на отопление, вентиляцию и горячее водоснабжение для существующих жилых</w:t>
      </w:r>
      <w:r w:rsidRPr="002249F5">
        <w:rPr>
          <w:rFonts w:ascii="Times New Roman" w:hAnsi="Times New Roman" w:cs="Times New Roman"/>
          <w:color w:val="000000" w:themeColor="text1"/>
          <w:sz w:val="24"/>
        </w:rPr>
        <w:t xml:space="preserve"> и обще</w:t>
      </w:r>
      <w:r w:rsidRPr="002249F5">
        <w:rPr>
          <w:rFonts w:ascii="Times New Roman" w:hAnsi="Times New Roman" w:cs="Times New Roman"/>
          <w:color w:val="000000" w:themeColor="text1"/>
          <w:sz w:val="24"/>
        </w:rPr>
        <w:softHyphen/>
        <w:t>ственных зданий</w:t>
      </w:r>
    </w:p>
    <w:tbl>
      <w:tblPr>
        <w:tblW w:w="9857" w:type="dxa"/>
        <w:tblLayout w:type="fixed"/>
        <w:tblCellMar>
          <w:left w:w="0" w:type="dxa"/>
          <w:right w:w="0" w:type="dxa"/>
        </w:tblCellMar>
        <w:tblLook w:val="0000" w:firstRow="0" w:lastRow="0" w:firstColumn="0" w:lastColumn="0" w:noHBand="0" w:noVBand="0"/>
      </w:tblPr>
      <w:tblGrid>
        <w:gridCol w:w="4219"/>
        <w:gridCol w:w="1407"/>
        <w:gridCol w:w="1407"/>
        <w:gridCol w:w="1407"/>
        <w:gridCol w:w="1407"/>
        <w:gridCol w:w="10"/>
      </w:tblGrid>
      <w:tr w:rsidR="003B70F9" w:rsidRPr="002249F5" w:rsidTr="00CB07CC">
        <w:trPr>
          <w:trHeight w:val="661"/>
        </w:trPr>
        <w:tc>
          <w:tcPr>
            <w:tcW w:w="4219" w:type="dxa"/>
            <w:vMerge w:val="restart"/>
            <w:tcBorders>
              <w:top w:val="single" w:sz="4" w:space="0" w:color="auto"/>
              <w:left w:val="single" w:sz="4" w:space="0" w:color="auto"/>
              <w:bottom w:val="nil"/>
              <w:right w:val="nil"/>
            </w:tcBorders>
            <w:shd w:val="clear" w:color="auto" w:fill="FFFFFF"/>
            <w:vAlign w:val="center"/>
          </w:tcPr>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Место застройки</w:t>
            </w:r>
          </w:p>
        </w:tc>
        <w:tc>
          <w:tcPr>
            <w:tcW w:w="56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D5CAD"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 xml:space="preserve">Прогноз прироста потребления тепловой энергии </w:t>
            </w:r>
          </w:p>
          <w:p w:rsidR="00416FE0" w:rsidRPr="002249F5" w:rsidRDefault="00416FE0" w:rsidP="00040898">
            <w:pPr>
              <w:spacing w:after="0" w:line="240" w:lineRule="auto"/>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новыми зданиями, Гкал/год</w:t>
            </w:r>
          </w:p>
        </w:tc>
      </w:tr>
      <w:tr w:rsidR="00CB07CC" w:rsidRPr="002249F5" w:rsidTr="00CB07CC">
        <w:trPr>
          <w:gridAfter w:val="1"/>
          <w:wAfter w:w="10" w:type="dxa"/>
          <w:trHeight w:val="390"/>
        </w:trPr>
        <w:tc>
          <w:tcPr>
            <w:tcW w:w="4219" w:type="dxa"/>
            <w:vMerge/>
            <w:tcBorders>
              <w:top w:val="nil"/>
              <w:left w:val="single" w:sz="4" w:space="0" w:color="auto"/>
              <w:bottom w:val="nil"/>
              <w:right w:val="nil"/>
            </w:tcBorders>
            <w:shd w:val="clear" w:color="auto" w:fill="FFFFFF"/>
            <w:vAlign w:val="center"/>
          </w:tcPr>
          <w:p w:rsidR="00CB07CC" w:rsidRPr="002249F5" w:rsidRDefault="00CB07CC" w:rsidP="00913B05">
            <w:pPr>
              <w:spacing w:after="0" w:line="240" w:lineRule="auto"/>
              <w:jc w:val="center"/>
              <w:rPr>
                <w:rFonts w:ascii="Times New Roman" w:hAnsi="Times New Roman" w:cs="Times New Roman"/>
                <w:color w:val="000000" w:themeColor="text1"/>
              </w:rPr>
            </w:pP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B654D4" w:rsidP="00913B0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1407"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CB07CC" w:rsidRPr="002249F5" w:rsidTr="00CB07CC">
        <w:trPr>
          <w:gridAfter w:val="1"/>
          <w:wAfter w:w="10" w:type="dxa"/>
          <w:trHeight w:val="333"/>
        </w:trPr>
        <w:tc>
          <w:tcPr>
            <w:tcW w:w="4219" w:type="dxa"/>
            <w:tcBorders>
              <w:top w:val="single" w:sz="4" w:space="0" w:color="auto"/>
              <w:left w:val="single" w:sz="4" w:space="0" w:color="auto"/>
              <w:bottom w:val="nil"/>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отопление</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CB07CC" w:rsidRPr="002249F5" w:rsidTr="00CB07CC">
        <w:trPr>
          <w:gridAfter w:val="1"/>
          <w:wAfter w:w="10" w:type="dxa"/>
          <w:trHeight w:val="333"/>
        </w:trPr>
        <w:tc>
          <w:tcPr>
            <w:tcW w:w="4219"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На вентиляцию</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r w:rsidR="00CB07CC" w:rsidRPr="002249F5" w:rsidTr="00CB07CC">
        <w:trPr>
          <w:gridAfter w:val="1"/>
          <w:wAfter w:w="10" w:type="dxa"/>
          <w:trHeight w:val="333"/>
        </w:trPr>
        <w:tc>
          <w:tcPr>
            <w:tcW w:w="4219" w:type="dxa"/>
            <w:tcBorders>
              <w:top w:val="single" w:sz="4" w:space="0" w:color="auto"/>
              <w:left w:val="single" w:sz="4" w:space="0" w:color="auto"/>
              <w:bottom w:val="single" w:sz="4" w:space="0" w:color="auto"/>
              <w:right w:val="nil"/>
            </w:tcBorders>
            <w:shd w:val="clear" w:color="auto" w:fill="FFFFFF"/>
            <w:vAlign w:val="center"/>
          </w:tcPr>
          <w:p w:rsidR="00CB07CC" w:rsidRPr="002249F5" w:rsidRDefault="00CB07CC" w:rsidP="005129F6">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lastRenderedPageBreak/>
              <w:t>На ГВС</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nil"/>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CB07CC" w:rsidRPr="000F2404" w:rsidRDefault="00CB07CC" w:rsidP="005129F6">
            <w:pPr>
              <w:spacing w:after="0" w:line="240" w:lineRule="auto"/>
              <w:jc w:val="center"/>
              <w:rPr>
                <w:rFonts w:ascii="Times New Roman" w:hAnsi="Times New Roman" w:cs="Times New Roman"/>
                <w:color w:val="000000" w:themeColor="text1"/>
              </w:rPr>
            </w:pPr>
            <w:r w:rsidRPr="000F2404">
              <w:rPr>
                <w:rFonts w:ascii="Times New Roman" w:hAnsi="Times New Roman" w:cs="Times New Roman"/>
                <w:color w:val="000000" w:themeColor="text1"/>
              </w:rPr>
              <w:t>0,00</w:t>
            </w:r>
          </w:p>
        </w:tc>
      </w:tr>
    </w:tbl>
    <w:p w:rsidR="00313A7B" w:rsidRDefault="00313A7B" w:rsidP="00215BB4">
      <w:pPr>
        <w:spacing w:after="0"/>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399" w:name="_Toc435791315"/>
      <w:bookmarkStart w:id="400" w:name="_Toc137624774"/>
      <w:r w:rsidRPr="000F2404">
        <w:rPr>
          <w:rFonts w:ascii="Times New Roman" w:hAnsi="Times New Roman" w:cs="Times New Roman"/>
          <w:b w:val="0"/>
          <w:i/>
          <w:color w:val="000000" w:themeColor="text1"/>
          <w:sz w:val="24"/>
          <w:szCs w:val="24"/>
        </w:rPr>
        <w:t>2.6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99"/>
      <w:bookmarkEnd w:id="400"/>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В настоящее время и в будущем, в качестве источников тепловой энергии в основном используются и планируется и</w:t>
      </w:r>
      <w:r w:rsidR="0053030F" w:rsidRPr="000F2404">
        <w:rPr>
          <w:rFonts w:ascii="Times New Roman" w:hAnsi="Times New Roman" w:cs="Times New Roman"/>
          <w:color w:val="000000" w:themeColor="text1"/>
          <w:sz w:val="24"/>
          <w:szCs w:val="24"/>
        </w:rPr>
        <w:t>спользовать водогрейные котлы</w:t>
      </w:r>
      <w:r w:rsidRPr="000F2404">
        <w:rPr>
          <w:rFonts w:ascii="Times New Roman" w:hAnsi="Times New Roman" w:cs="Times New Roman"/>
          <w:color w:val="000000" w:themeColor="text1"/>
          <w:sz w:val="24"/>
          <w:szCs w:val="24"/>
        </w:rPr>
        <w:t>.</w:t>
      </w:r>
    </w:p>
    <w:p w:rsidR="00501CDC" w:rsidRPr="000F2404" w:rsidRDefault="00501CDC" w:rsidP="00215BB4">
      <w:pPr>
        <w:spacing w:after="0"/>
        <w:ind w:firstLine="709"/>
        <w:jc w:val="both"/>
        <w:rPr>
          <w:rFonts w:ascii="Times New Roman" w:hAnsi="Times New Roman" w:cs="Times New Roman"/>
          <w:color w:val="000000" w:themeColor="text1"/>
          <w:sz w:val="24"/>
          <w:szCs w:val="24"/>
        </w:rPr>
      </w:pPr>
    </w:p>
    <w:p w:rsidR="003B52A8" w:rsidRPr="000F2404" w:rsidRDefault="003B52A8" w:rsidP="00215BB4">
      <w:pPr>
        <w:pStyle w:val="3"/>
        <w:spacing w:before="0"/>
        <w:jc w:val="center"/>
        <w:rPr>
          <w:rFonts w:ascii="Times New Roman" w:hAnsi="Times New Roman" w:cs="Times New Roman"/>
          <w:b w:val="0"/>
          <w:i/>
          <w:color w:val="000000" w:themeColor="text1"/>
          <w:sz w:val="24"/>
          <w:szCs w:val="24"/>
        </w:rPr>
      </w:pPr>
      <w:bookmarkStart w:id="401" w:name="_Toc435791316"/>
      <w:bookmarkStart w:id="402" w:name="_Toc137624775"/>
      <w:r w:rsidRPr="000F2404">
        <w:rPr>
          <w:rFonts w:ascii="Times New Roman" w:hAnsi="Times New Roman" w:cs="Times New Roman"/>
          <w:b w:val="0"/>
          <w:i/>
          <w:color w:val="000000" w:themeColor="text1"/>
          <w:sz w:val="24"/>
          <w:szCs w:val="24"/>
        </w:rPr>
        <w:t xml:space="preserve">2.7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w:t>
      </w:r>
      <w:r w:rsidRPr="000F2404">
        <w:rPr>
          <w:rFonts w:ascii="Times New Roman" w:hAnsi="Times New Roman" w:cs="Times New Roman"/>
          <w:b w:val="0"/>
          <w:i/>
          <w:color w:val="000000" w:themeColor="text1"/>
          <w:sz w:val="24"/>
          <w:szCs w:val="24"/>
        </w:rPr>
        <w:br/>
        <w:t>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01"/>
      <w:bookmarkEnd w:id="402"/>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оизводственная котельная</w:t>
      </w:r>
      <w:r w:rsidRPr="00E94B2B">
        <w:rPr>
          <w:rFonts w:ascii="Times New Roman" w:hAnsi="Times New Roman" w:cs="Times New Roman"/>
          <w:color w:val="000000" w:themeColor="text1"/>
          <w:sz w:val="24"/>
          <w:szCs w:val="24"/>
        </w:rPr>
        <w:t xml:space="preserve"> – это установка большой мощности, задача которой одновременно обеспечивать предприятие тепловой энергией, горячей водой и/или необходимым объёмом пара на производственные нужды.</w:t>
      </w:r>
    </w:p>
    <w:p w:rsidR="000F2404" w:rsidRDefault="000F2404" w:rsidP="000F240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Производственные котельные на территории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Pr>
          <w:rFonts w:ascii="Times New Roman" w:hAnsi="Times New Roman" w:cs="Times New Roman"/>
          <w:color w:val="000000" w:themeColor="text1"/>
          <w:sz w:val="24"/>
          <w:szCs w:val="24"/>
        </w:rPr>
        <w:t xml:space="preserve"> отсутствуют.</w:t>
      </w:r>
    </w:p>
    <w:p w:rsidR="000F2404" w:rsidRPr="00E94B2B"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Изменения производственных зон и их перепрофилирование в рассматриваемый период не планируется.</w:t>
      </w:r>
    </w:p>
    <w:p w:rsidR="000F2404" w:rsidRDefault="000F2404" w:rsidP="000F2404">
      <w:pPr>
        <w:spacing w:after="0"/>
        <w:ind w:firstLine="709"/>
        <w:jc w:val="both"/>
        <w:rPr>
          <w:rFonts w:ascii="Times New Roman" w:hAnsi="Times New Roman" w:cs="Times New Roman"/>
          <w:color w:val="000000" w:themeColor="text1"/>
          <w:sz w:val="24"/>
          <w:szCs w:val="24"/>
        </w:rPr>
      </w:pPr>
      <w:r w:rsidRPr="00E94B2B">
        <w:rPr>
          <w:rFonts w:ascii="Times New Roman" w:hAnsi="Times New Roman" w:cs="Times New Roman"/>
          <w:color w:val="000000" w:themeColor="text1"/>
          <w:sz w:val="24"/>
          <w:szCs w:val="24"/>
        </w:rPr>
        <w:t>Изменений потребления тепловой энергии и теплоносителя объектами, расположенными в производственных зонах в рассматриваемый период, не планируется.</w:t>
      </w:r>
    </w:p>
    <w:p w:rsidR="00E078A8" w:rsidRDefault="00E078A8" w:rsidP="000F240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3" w:name="_Toc435791317"/>
      <w:bookmarkStart w:id="404" w:name="_Toc137624776"/>
      <w:r w:rsidRPr="000F2404">
        <w:rPr>
          <w:rFonts w:ascii="Times New Roman" w:hAnsi="Times New Roman" w:cs="Times New Roman"/>
          <w:b w:val="0"/>
          <w:i/>
          <w:color w:val="000000" w:themeColor="text1"/>
          <w:sz w:val="24"/>
          <w:szCs w:val="24"/>
        </w:rPr>
        <w:t xml:space="preserve">2.8 Прогноз перспективного потребления тепловой энергии отдельными категориями </w:t>
      </w:r>
      <w:r w:rsidRPr="000F2404">
        <w:rPr>
          <w:rFonts w:ascii="Times New Roman" w:hAnsi="Times New Roman" w:cs="Times New Roman"/>
          <w:b w:val="0"/>
          <w:i/>
          <w:color w:val="000000" w:themeColor="text1"/>
          <w:sz w:val="24"/>
          <w:szCs w:val="24"/>
        </w:rPr>
        <w:br/>
        <w:t xml:space="preserve">потребителей, в том числе социально значимых, для которых устанавливаются льготные </w:t>
      </w:r>
      <w:r w:rsidRPr="000F2404">
        <w:rPr>
          <w:rFonts w:ascii="Times New Roman" w:hAnsi="Times New Roman" w:cs="Times New Roman"/>
          <w:b w:val="0"/>
          <w:i/>
          <w:color w:val="000000" w:themeColor="text1"/>
          <w:sz w:val="24"/>
          <w:szCs w:val="24"/>
        </w:rPr>
        <w:br/>
        <w:t>тарифы на тепловую энергию (мощность), теплоноситель</w:t>
      </w:r>
      <w:bookmarkEnd w:id="403"/>
      <w:bookmarkEnd w:id="404"/>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5" w:name="bookmark190"/>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Льготные тарифы на тепловую энергию (мощность) и теплоноситель в период обсле</w:t>
      </w:r>
      <w:r w:rsidRPr="000F2404">
        <w:rPr>
          <w:rFonts w:ascii="Times New Roman" w:hAnsi="Times New Roman" w:cs="Times New Roman"/>
          <w:color w:val="000000" w:themeColor="text1"/>
          <w:sz w:val="24"/>
          <w:szCs w:val="24"/>
        </w:rPr>
        <w:softHyphen/>
        <w:t>дования не установлены.</w:t>
      </w:r>
      <w:bookmarkEnd w:id="405"/>
    </w:p>
    <w:p w:rsidR="00FD6098" w:rsidRDefault="00FD6098" w:rsidP="00215BB4">
      <w:pPr>
        <w:spacing w:after="0"/>
        <w:ind w:firstLine="709"/>
        <w:jc w:val="both"/>
        <w:rPr>
          <w:rFonts w:ascii="Times New Roman" w:hAnsi="Times New Roman" w:cs="Times New Roman"/>
          <w:color w:val="000000" w:themeColor="text1"/>
          <w:sz w:val="24"/>
          <w:szCs w:val="24"/>
        </w:rPr>
      </w:pPr>
    </w:p>
    <w:p w:rsidR="009E03C5" w:rsidRPr="000F2404" w:rsidRDefault="009E03C5"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6" w:name="_Toc435791318"/>
      <w:bookmarkStart w:id="407" w:name="_Toc137624777"/>
      <w:r w:rsidRPr="000F2404">
        <w:rPr>
          <w:rFonts w:ascii="Times New Roman" w:hAnsi="Times New Roman" w:cs="Times New Roman"/>
          <w:b w:val="0"/>
          <w:i/>
          <w:color w:val="000000" w:themeColor="text1"/>
          <w:sz w:val="24"/>
          <w:szCs w:val="24"/>
        </w:rPr>
        <w:t xml:space="preserve">2.9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в перспективе свободные долгосрочные договоры </w:t>
      </w:r>
      <w:r w:rsidRPr="000F2404">
        <w:rPr>
          <w:rFonts w:ascii="Times New Roman" w:hAnsi="Times New Roman" w:cs="Times New Roman"/>
          <w:b w:val="0"/>
          <w:i/>
          <w:color w:val="000000" w:themeColor="text1"/>
          <w:sz w:val="24"/>
          <w:szCs w:val="24"/>
        </w:rPr>
        <w:br/>
        <w:t>теплоснабжения</w:t>
      </w:r>
      <w:bookmarkEnd w:id="406"/>
      <w:bookmarkEnd w:id="407"/>
    </w:p>
    <w:p w:rsidR="003728F2" w:rsidRPr="000F2404" w:rsidRDefault="003728F2" w:rsidP="00215BB4">
      <w:pPr>
        <w:spacing w:after="0"/>
        <w:ind w:firstLine="709"/>
        <w:jc w:val="both"/>
        <w:rPr>
          <w:rFonts w:ascii="Times New Roman" w:hAnsi="Times New Roman" w:cs="Times New Roman"/>
          <w:color w:val="000000" w:themeColor="text1"/>
          <w:sz w:val="24"/>
          <w:szCs w:val="24"/>
        </w:rPr>
      </w:pPr>
      <w:bookmarkStart w:id="408" w:name="bookmark191"/>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t>Потребителей, с которыми заключены или могут быть заключены в перспективе сво</w:t>
      </w:r>
      <w:r w:rsidRPr="000F2404">
        <w:rPr>
          <w:rFonts w:ascii="Times New Roman" w:hAnsi="Times New Roman" w:cs="Times New Roman"/>
          <w:color w:val="000000" w:themeColor="text1"/>
          <w:sz w:val="24"/>
          <w:szCs w:val="24"/>
        </w:rPr>
        <w:softHyphen/>
        <w:t>бодные долгосрочные договоры теплоснабжения, не выявлено.</w:t>
      </w:r>
      <w:bookmarkEnd w:id="408"/>
    </w:p>
    <w:p w:rsidR="003E2736" w:rsidRPr="000F2404" w:rsidRDefault="003E2736"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pStyle w:val="3"/>
        <w:spacing w:before="0"/>
        <w:jc w:val="center"/>
        <w:rPr>
          <w:rFonts w:ascii="Times New Roman" w:hAnsi="Times New Roman" w:cs="Times New Roman"/>
          <w:b w:val="0"/>
          <w:i/>
          <w:color w:val="000000" w:themeColor="text1"/>
          <w:sz w:val="24"/>
          <w:szCs w:val="24"/>
        </w:rPr>
      </w:pPr>
      <w:bookmarkStart w:id="409" w:name="_Toc435791319"/>
      <w:bookmarkStart w:id="410" w:name="_Toc137624778"/>
      <w:r w:rsidRPr="000F2404">
        <w:rPr>
          <w:rFonts w:ascii="Times New Roman" w:hAnsi="Times New Roman" w:cs="Times New Roman"/>
          <w:b w:val="0"/>
          <w:i/>
          <w:color w:val="000000" w:themeColor="text1"/>
          <w:sz w:val="24"/>
          <w:szCs w:val="24"/>
        </w:rPr>
        <w:t xml:space="preserve">2.10 Прогноз перспективного потребления тепловой энергии потребителями, с которыми </w:t>
      </w:r>
      <w:r w:rsidRPr="000F2404">
        <w:rPr>
          <w:rFonts w:ascii="Times New Roman" w:hAnsi="Times New Roman" w:cs="Times New Roman"/>
          <w:b w:val="0"/>
          <w:i/>
          <w:color w:val="000000" w:themeColor="text1"/>
          <w:sz w:val="24"/>
          <w:szCs w:val="24"/>
        </w:rPr>
        <w:br/>
        <w:t xml:space="preserve">заключены или могут быть заключены долгосрочные договоры теплоснабжения по </w:t>
      </w:r>
      <w:r w:rsidRPr="000F2404">
        <w:rPr>
          <w:rFonts w:ascii="Times New Roman" w:hAnsi="Times New Roman" w:cs="Times New Roman"/>
          <w:b w:val="0"/>
          <w:i/>
          <w:color w:val="000000" w:themeColor="text1"/>
          <w:sz w:val="24"/>
          <w:szCs w:val="24"/>
        </w:rPr>
        <w:br/>
        <w:t>регулируемой цене</w:t>
      </w:r>
      <w:bookmarkEnd w:id="409"/>
      <w:bookmarkEnd w:id="410"/>
    </w:p>
    <w:p w:rsidR="003728F2" w:rsidRPr="000F2404" w:rsidRDefault="003728F2"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ind w:firstLine="709"/>
        <w:jc w:val="both"/>
        <w:rPr>
          <w:rFonts w:ascii="Times New Roman" w:hAnsi="Times New Roman" w:cs="Times New Roman"/>
          <w:color w:val="000000" w:themeColor="text1"/>
          <w:sz w:val="24"/>
          <w:szCs w:val="24"/>
        </w:rPr>
      </w:pPr>
      <w:r w:rsidRPr="000F2404">
        <w:rPr>
          <w:rFonts w:ascii="Times New Roman" w:hAnsi="Times New Roman" w:cs="Times New Roman"/>
          <w:color w:val="000000" w:themeColor="text1"/>
          <w:sz w:val="24"/>
          <w:szCs w:val="24"/>
        </w:rPr>
        <w:lastRenderedPageBreak/>
        <w:t>Потребителей, с которыми заключены или могут быть заключены долгосрочные дого</w:t>
      </w:r>
      <w:r w:rsidRPr="000F2404">
        <w:rPr>
          <w:rFonts w:ascii="Times New Roman" w:hAnsi="Times New Roman" w:cs="Times New Roman"/>
          <w:color w:val="000000" w:themeColor="text1"/>
          <w:sz w:val="24"/>
          <w:szCs w:val="24"/>
        </w:rPr>
        <w:softHyphen/>
        <w:t>воры теплоснабжения по регулируемой цене, не выявлено.</w:t>
      </w:r>
    </w:p>
    <w:p w:rsidR="008448F1" w:rsidRPr="000F2404" w:rsidRDefault="008448F1" w:rsidP="00215BB4">
      <w:pPr>
        <w:spacing w:after="0"/>
        <w:ind w:firstLine="709"/>
        <w:jc w:val="both"/>
        <w:rPr>
          <w:rFonts w:ascii="Times New Roman" w:hAnsi="Times New Roman" w:cs="Times New Roman"/>
          <w:color w:val="000000" w:themeColor="text1"/>
          <w:sz w:val="24"/>
          <w:szCs w:val="24"/>
        </w:rPr>
      </w:pPr>
    </w:p>
    <w:p w:rsidR="008448F1" w:rsidRPr="000F2404" w:rsidRDefault="008448F1" w:rsidP="00215BB4">
      <w:pPr>
        <w:spacing w:after="0"/>
        <w:rPr>
          <w:rFonts w:ascii="Times New Roman" w:eastAsiaTheme="majorEastAsia" w:hAnsi="Times New Roman" w:cs="Times New Roman"/>
          <w:b/>
          <w:bCs/>
          <w:color w:val="000000" w:themeColor="text1"/>
          <w:sz w:val="24"/>
          <w:szCs w:val="24"/>
        </w:rPr>
      </w:pPr>
      <w:bookmarkStart w:id="411" w:name="_Toc391732464"/>
      <w:bookmarkStart w:id="412" w:name="_Toc435791320"/>
      <w:r w:rsidRPr="000F2404">
        <w:rPr>
          <w:rFonts w:ascii="Times New Roman" w:hAnsi="Times New Roman" w:cs="Times New Roman"/>
          <w:color w:val="000000" w:themeColor="text1"/>
          <w:sz w:val="24"/>
          <w:szCs w:val="24"/>
        </w:rPr>
        <w:br w:type="page"/>
      </w:r>
    </w:p>
    <w:p w:rsidR="008448F1" w:rsidRPr="002249F5" w:rsidRDefault="008448F1" w:rsidP="00215BB4">
      <w:pPr>
        <w:pStyle w:val="2"/>
        <w:spacing w:before="0"/>
        <w:ind w:firstLine="709"/>
        <w:jc w:val="both"/>
        <w:rPr>
          <w:rFonts w:ascii="Times New Roman" w:hAnsi="Times New Roman" w:cs="Times New Roman"/>
          <w:color w:val="000000" w:themeColor="text1"/>
          <w:sz w:val="24"/>
          <w:szCs w:val="24"/>
        </w:rPr>
      </w:pPr>
      <w:bookmarkStart w:id="413" w:name="_Toc137624779"/>
      <w:r w:rsidRPr="002249F5">
        <w:rPr>
          <w:rFonts w:ascii="Times New Roman" w:hAnsi="Times New Roman" w:cs="Times New Roman"/>
          <w:color w:val="000000" w:themeColor="text1"/>
          <w:sz w:val="24"/>
          <w:szCs w:val="24"/>
        </w:rPr>
        <w:lastRenderedPageBreak/>
        <w:t xml:space="preserve">ГЛАВА 3. Электронная модель системы теплоснабжения </w:t>
      </w:r>
      <w:r w:rsidR="008934BF">
        <w:rPr>
          <w:rFonts w:ascii="Times New Roman" w:hAnsi="Times New Roman" w:cs="Times New Roman"/>
          <w:color w:val="000000" w:themeColor="text1"/>
          <w:sz w:val="24"/>
          <w:szCs w:val="24"/>
        </w:rPr>
        <w:t>поселения</w:t>
      </w:r>
      <w:bookmarkEnd w:id="411"/>
      <w:bookmarkEnd w:id="412"/>
      <w:bookmarkEnd w:id="413"/>
    </w:p>
    <w:p w:rsidR="003728F2" w:rsidRPr="002249F5" w:rsidRDefault="003728F2"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В соответствии с постановлением </w:t>
      </w:r>
      <w:r w:rsidR="004B253A">
        <w:rPr>
          <w:rFonts w:ascii="Times New Roman" w:hAnsi="Times New Roman" w:cs="Times New Roman"/>
          <w:color w:val="000000" w:themeColor="text1"/>
          <w:sz w:val="24"/>
        </w:rPr>
        <w:t>П</w:t>
      </w:r>
      <w:r w:rsidRPr="002249F5">
        <w:rPr>
          <w:rFonts w:ascii="Times New Roman" w:hAnsi="Times New Roman" w:cs="Times New Roman"/>
          <w:color w:val="000000" w:themeColor="text1"/>
          <w:sz w:val="24"/>
        </w:rPr>
        <w:t xml:space="preserve">равительства Российской </w:t>
      </w:r>
      <w:r w:rsidR="00A1768B" w:rsidRPr="002249F5">
        <w:rPr>
          <w:rFonts w:ascii="Times New Roman" w:hAnsi="Times New Roman" w:cs="Times New Roman"/>
          <w:color w:val="000000" w:themeColor="text1"/>
          <w:sz w:val="24"/>
        </w:rPr>
        <w:t>Ф</w:t>
      </w:r>
      <w:r w:rsidR="004B253A">
        <w:rPr>
          <w:rFonts w:ascii="Times New Roman" w:hAnsi="Times New Roman" w:cs="Times New Roman"/>
          <w:color w:val="000000" w:themeColor="text1"/>
          <w:sz w:val="24"/>
        </w:rPr>
        <w:t>едерации №</w:t>
      </w:r>
      <w:r w:rsidRPr="002249F5">
        <w:rPr>
          <w:rFonts w:ascii="Times New Roman" w:hAnsi="Times New Roman" w:cs="Times New Roman"/>
          <w:color w:val="000000" w:themeColor="text1"/>
          <w:sz w:val="24"/>
        </w:rPr>
        <w:t xml:space="preserve">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w:t>
      </w:r>
      <w:r w:rsidR="00BE6B46">
        <w:rPr>
          <w:rFonts w:ascii="Times New Roman" w:hAnsi="Times New Roman" w:cs="Times New Roman"/>
          <w:color w:val="000000" w:themeColor="text1"/>
          <w:sz w:val="24"/>
        </w:rPr>
        <w:t>поселений</w:t>
      </w:r>
      <w:r w:rsidRPr="002249F5">
        <w:rPr>
          <w:rFonts w:ascii="Times New Roman" w:hAnsi="Times New Roman" w:cs="Times New Roman"/>
          <w:color w:val="000000" w:themeColor="text1"/>
          <w:sz w:val="24"/>
        </w:rPr>
        <w:t xml:space="preserve"> численностью </w:t>
      </w:r>
      <w:r w:rsidR="002A2767">
        <w:rPr>
          <w:rFonts w:ascii="Times New Roman" w:hAnsi="Times New Roman" w:cs="Times New Roman"/>
          <w:color w:val="000000" w:themeColor="text1"/>
          <w:sz w:val="24"/>
        </w:rPr>
        <w:t>населения</w:t>
      </w:r>
      <w:r w:rsidRPr="002249F5">
        <w:rPr>
          <w:rFonts w:ascii="Times New Roman" w:hAnsi="Times New Roman" w:cs="Times New Roman"/>
          <w:color w:val="000000" w:themeColor="text1"/>
          <w:sz w:val="24"/>
        </w:rPr>
        <w:t xml:space="preserve"> менее 100 тыс. человек.</w:t>
      </w:r>
    </w:p>
    <w:p w:rsidR="008448F1" w:rsidRPr="002249F5" w:rsidRDefault="008448F1" w:rsidP="00215BB4">
      <w:pPr>
        <w:spacing w:after="0"/>
        <w:ind w:firstLine="709"/>
        <w:jc w:val="both"/>
        <w:rPr>
          <w:rFonts w:ascii="Times New Roman" w:hAnsi="Times New Roman" w:cs="Times New Roman"/>
          <w:color w:val="000000" w:themeColor="text1"/>
          <w:sz w:val="24"/>
        </w:rPr>
      </w:pPr>
    </w:p>
    <w:p w:rsidR="008448F1" w:rsidRPr="002249F5" w:rsidRDefault="008448F1" w:rsidP="00215BB4">
      <w:pPr>
        <w:spacing w:after="0"/>
        <w:ind w:firstLine="709"/>
        <w:jc w:val="both"/>
        <w:rPr>
          <w:rFonts w:ascii="Times New Roman" w:hAnsi="Times New Roman" w:cs="Times New Roman"/>
          <w:color w:val="000000" w:themeColor="text1"/>
          <w:sz w:val="24"/>
        </w:rPr>
      </w:pPr>
    </w:p>
    <w:p w:rsidR="00587CE5" w:rsidRPr="002249F5" w:rsidRDefault="00587CE5" w:rsidP="00215BB4">
      <w:pPr>
        <w:spacing w:after="0"/>
        <w:rPr>
          <w:rFonts w:ascii="Times New Roman" w:eastAsiaTheme="majorEastAsia" w:hAnsi="Times New Roman" w:cs="Times New Roman"/>
          <w:b/>
          <w:bCs/>
          <w:color w:val="000000" w:themeColor="text1"/>
          <w:sz w:val="24"/>
          <w:szCs w:val="24"/>
        </w:rPr>
      </w:pPr>
      <w:bookmarkStart w:id="414" w:name="_Toc391732465"/>
      <w:bookmarkStart w:id="415" w:name="_Toc435791321"/>
      <w:r w:rsidRPr="002249F5">
        <w:rPr>
          <w:rFonts w:ascii="Times New Roman" w:hAnsi="Times New Roman" w:cs="Times New Roman"/>
          <w:color w:val="000000" w:themeColor="text1"/>
          <w:sz w:val="24"/>
          <w:szCs w:val="24"/>
        </w:rPr>
        <w:br w:type="page"/>
      </w:r>
    </w:p>
    <w:p w:rsidR="006C0615" w:rsidRPr="00551FB1" w:rsidRDefault="006C0615" w:rsidP="003A1D7C">
      <w:pPr>
        <w:pStyle w:val="2"/>
        <w:spacing w:before="0"/>
        <w:ind w:firstLine="709"/>
        <w:jc w:val="both"/>
        <w:rPr>
          <w:rFonts w:ascii="Times New Roman" w:hAnsi="Times New Roman" w:cs="Times New Roman"/>
          <w:color w:val="000000" w:themeColor="text1"/>
          <w:sz w:val="24"/>
          <w:szCs w:val="24"/>
        </w:rPr>
      </w:pPr>
      <w:bookmarkStart w:id="416" w:name="_Toc5888371"/>
      <w:bookmarkStart w:id="417" w:name="_Toc137624780"/>
      <w:bookmarkEnd w:id="414"/>
      <w:bookmarkEnd w:id="415"/>
      <w:r w:rsidRPr="002249F5">
        <w:rPr>
          <w:rFonts w:ascii="Times New Roman" w:hAnsi="Times New Roman" w:cs="Times New Roman"/>
          <w:color w:val="000000" w:themeColor="text1"/>
          <w:sz w:val="24"/>
          <w:szCs w:val="24"/>
        </w:rPr>
        <w:lastRenderedPageBreak/>
        <w:t>ГЛАВА 4. </w:t>
      </w:r>
      <w:r w:rsidRPr="003A1D7C">
        <w:rPr>
          <w:rFonts w:ascii="Times New Roman" w:hAnsi="Times New Roman" w:cs="Times New Roman"/>
          <w:color w:val="000000" w:themeColor="text1"/>
          <w:sz w:val="24"/>
          <w:szCs w:val="24"/>
        </w:rPr>
        <w:t xml:space="preserve">Существующие и </w:t>
      </w:r>
      <w:r w:rsidRPr="00551FB1">
        <w:rPr>
          <w:rFonts w:ascii="Times New Roman" w:hAnsi="Times New Roman" w:cs="Times New Roman"/>
          <w:color w:val="000000" w:themeColor="text1"/>
          <w:sz w:val="24"/>
          <w:szCs w:val="24"/>
        </w:rPr>
        <w:t>перспективные балансы тепловой мощности источников тепловой энергии и тепловой нагрузки потребителей</w:t>
      </w:r>
      <w:bookmarkEnd w:id="416"/>
      <w:bookmarkEnd w:id="417"/>
    </w:p>
    <w:p w:rsidR="003728F2" w:rsidRPr="00551FB1" w:rsidRDefault="003728F2" w:rsidP="003A1D7C">
      <w:pPr>
        <w:spacing w:after="0"/>
        <w:rPr>
          <w:rFonts w:ascii="Times New Roman" w:hAnsi="Times New Roman" w:cs="Times New Roman"/>
          <w:color w:val="000000" w:themeColor="text1"/>
          <w:sz w:val="24"/>
          <w:szCs w:val="24"/>
        </w:rPr>
      </w:pPr>
    </w:p>
    <w:p w:rsidR="00FD56E5" w:rsidRPr="00551FB1" w:rsidRDefault="00FD56E5" w:rsidP="003A1D7C">
      <w:pPr>
        <w:pStyle w:val="3"/>
        <w:spacing w:before="0"/>
        <w:jc w:val="center"/>
        <w:rPr>
          <w:rFonts w:ascii="Times New Roman" w:hAnsi="Times New Roman" w:cs="Times New Roman"/>
          <w:color w:val="000000" w:themeColor="text1"/>
          <w:sz w:val="24"/>
          <w:szCs w:val="24"/>
        </w:rPr>
      </w:pPr>
      <w:bookmarkStart w:id="418" w:name="_Toc435791322"/>
      <w:bookmarkStart w:id="419" w:name="_Toc5888372"/>
      <w:bookmarkStart w:id="420" w:name="_Toc137624781"/>
      <w:r w:rsidRPr="00551FB1">
        <w:rPr>
          <w:rFonts w:ascii="Times New Roman" w:hAnsi="Times New Roman" w:cs="Times New Roman"/>
          <w:b w:val="0"/>
          <w:i/>
          <w:color w:val="000000" w:themeColor="text1"/>
          <w:sz w:val="24"/>
          <w:szCs w:val="24"/>
        </w:rPr>
        <w:t xml:space="preserve">4.1 Балансы </w:t>
      </w:r>
      <w:bookmarkEnd w:id="418"/>
      <w:r w:rsidRPr="00551FB1">
        <w:rPr>
          <w:rFonts w:ascii="Times New Roman" w:hAnsi="Times New Roman" w:cs="Times New Roman"/>
          <w:b w:val="0"/>
          <w:i/>
          <w:color w:val="000000" w:themeColor="text1"/>
          <w:sz w:val="24"/>
          <w:szCs w:val="24"/>
        </w:rPr>
        <w:t>существующей на базовый период схемы теплоснабжения (актуализации схемы</w:t>
      </w:r>
      <w:r w:rsidRPr="00551FB1">
        <w:rPr>
          <w:rFonts w:ascii="Times New Roman" w:hAnsi="Times New Roman" w:cs="Times New Roman"/>
          <w:b w:val="0"/>
          <w:i/>
          <w:color w:val="000000" w:themeColor="text1"/>
          <w:sz w:val="24"/>
          <w:szCs w:val="24"/>
        </w:rPr>
        <w:br/>
        <w:t xml:space="preserve"> теплоснабжения) тепловой мощности и перспективной тепловой нагрузки в каждой из зон </w:t>
      </w:r>
      <w:r w:rsidRPr="00551FB1">
        <w:rPr>
          <w:rFonts w:ascii="Times New Roman" w:hAnsi="Times New Roman" w:cs="Times New Roman"/>
          <w:b w:val="0"/>
          <w:i/>
          <w:color w:val="000000" w:themeColor="text1"/>
          <w:sz w:val="24"/>
          <w:szCs w:val="24"/>
        </w:rPr>
        <w:br/>
        <w:t xml:space="preserve">действия источников тепловой энергии с определением резервов (дефицитов) существующей </w:t>
      </w:r>
      <w:r w:rsidRPr="00551FB1">
        <w:rPr>
          <w:rFonts w:ascii="Times New Roman" w:hAnsi="Times New Roman" w:cs="Times New Roman"/>
          <w:b w:val="0"/>
          <w:i/>
          <w:color w:val="000000" w:themeColor="text1"/>
          <w:sz w:val="24"/>
          <w:szCs w:val="24"/>
        </w:rPr>
        <w:br/>
        <w:t xml:space="preserve">располагаемой тепловой мощности источников тепловой энергии, устанавливаемых на </w:t>
      </w:r>
      <w:r w:rsidRPr="00551FB1">
        <w:rPr>
          <w:rFonts w:ascii="Times New Roman" w:hAnsi="Times New Roman" w:cs="Times New Roman"/>
          <w:b w:val="0"/>
          <w:i/>
          <w:color w:val="000000" w:themeColor="text1"/>
          <w:sz w:val="24"/>
          <w:szCs w:val="24"/>
        </w:rPr>
        <w:br/>
        <w:t xml:space="preserve">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w:t>
      </w:r>
      <w:r w:rsidRPr="00551FB1">
        <w:rPr>
          <w:rFonts w:ascii="Times New Roman" w:hAnsi="Times New Roman" w:cs="Times New Roman"/>
          <w:b w:val="0"/>
          <w:i/>
          <w:color w:val="000000" w:themeColor="text1"/>
          <w:sz w:val="24"/>
          <w:szCs w:val="24"/>
        </w:rPr>
        <w:br/>
        <w:t xml:space="preserve">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w:t>
      </w:r>
      <w:r w:rsidRPr="00551FB1">
        <w:rPr>
          <w:rFonts w:ascii="Times New Roman" w:hAnsi="Times New Roman" w:cs="Times New Roman"/>
          <w:b w:val="0"/>
          <w:i/>
          <w:color w:val="000000" w:themeColor="text1"/>
          <w:sz w:val="24"/>
          <w:szCs w:val="24"/>
        </w:rPr>
        <w:br/>
        <w:t>собственности и являющихся объектами концессионных соглашений или договоров аренды</w:t>
      </w:r>
      <w:bookmarkEnd w:id="419"/>
      <w:bookmarkEnd w:id="420"/>
      <w:r w:rsidRPr="00551FB1">
        <w:rPr>
          <w:rFonts w:ascii="Times New Roman" w:hAnsi="Times New Roman" w:cs="Times New Roman"/>
          <w:b w:val="0"/>
          <w:bCs w:val="0"/>
          <w:color w:val="000000" w:themeColor="text1"/>
          <w:sz w:val="24"/>
          <w:szCs w:val="24"/>
        </w:rPr>
        <w:br/>
      </w:r>
    </w:p>
    <w:p w:rsidR="00AA3BC8" w:rsidRPr="00551FB1" w:rsidRDefault="00AA3BC8" w:rsidP="003A1D7C">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Прогноз перспективного потребления тепловой энергии на цели теплоснабжения</w:t>
      </w:r>
      <w:r w:rsidR="00A819F6"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551FB1">
        <w:rPr>
          <w:rFonts w:ascii="Times New Roman" w:hAnsi="Times New Roman" w:cs="Times New Roman"/>
          <w:color w:val="000000" w:themeColor="text1"/>
          <w:sz w:val="24"/>
          <w:szCs w:val="24"/>
        </w:rPr>
        <w:t>, зависит от объёмов прироста площади строительного фонда и реализации мероприятий по повышению уровня энергетической эффективности функционирования системы теплоснабжения.</w:t>
      </w:r>
    </w:p>
    <w:p w:rsidR="00AA3BC8" w:rsidRPr="00551FB1" w:rsidRDefault="00AA3BC8" w:rsidP="003A1D7C">
      <w:pPr>
        <w:spacing w:after="0"/>
        <w:ind w:firstLine="709"/>
        <w:jc w:val="both"/>
        <w:rPr>
          <w:rFonts w:ascii="Times New Roman" w:hAnsi="Times New Roman" w:cs="Times New Roman"/>
          <w:color w:val="000000" w:themeColor="text1"/>
          <w:sz w:val="24"/>
          <w:szCs w:val="24"/>
        </w:rPr>
      </w:pPr>
      <w:bookmarkStart w:id="421" w:name="bookmark197"/>
      <w:r w:rsidRPr="00551FB1">
        <w:rPr>
          <w:rFonts w:ascii="Times New Roman" w:hAnsi="Times New Roman" w:cs="Times New Roman"/>
          <w:color w:val="000000" w:themeColor="text1"/>
          <w:sz w:val="24"/>
          <w:szCs w:val="24"/>
        </w:rPr>
        <w:t xml:space="preserve">С учетом вышеизложенного, динамика перспективного потребления тепловой энергии на период с </w:t>
      </w:r>
      <w:r w:rsidR="00B654D4">
        <w:rPr>
          <w:rFonts w:ascii="Times New Roman" w:hAnsi="Times New Roman" w:cs="Times New Roman"/>
          <w:color w:val="000000" w:themeColor="text1"/>
          <w:sz w:val="24"/>
          <w:szCs w:val="24"/>
        </w:rPr>
        <w:t>2025</w:t>
      </w:r>
      <w:r w:rsidRPr="00551FB1">
        <w:rPr>
          <w:rFonts w:ascii="Times New Roman" w:hAnsi="Times New Roman" w:cs="Times New Roman"/>
          <w:color w:val="000000" w:themeColor="text1"/>
          <w:sz w:val="24"/>
          <w:szCs w:val="24"/>
        </w:rPr>
        <w:t xml:space="preserve"> по </w:t>
      </w:r>
      <w:r w:rsidR="00B654D4">
        <w:rPr>
          <w:rFonts w:ascii="Times New Roman" w:hAnsi="Times New Roman" w:cs="Times New Roman"/>
          <w:color w:val="000000" w:themeColor="text1"/>
          <w:sz w:val="24"/>
          <w:szCs w:val="24"/>
        </w:rPr>
        <w:t>2028</w:t>
      </w:r>
      <w:r w:rsidR="00913B05">
        <w:rPr>
          <w:rFonts w:ascii="Times New Roman" w:hAnsi="Times New Roman" w:cs="Times New Roman"/>
          <w:color w:val="000000" w:themeColor="text1"/>
          <w:sz w:val="24"/>
          <w:szCs w:val="24"/>
        </w:rPr>
        <w:t xml:space="preserve"> год</w:t>
      </w:r>
      <w:r w:rsidRPr="00551FB1">
        <w:rPr>
          <w:rFonts w:ascii="Times New Roman" w:hAnsi="Times New Roman" w:cs="Times New Roman"/>
          <w:color w:val="000000" w:themeColor="text1"/>
          <w:sz w:val="24"/>
          <w:szCs w:val="24"/>
        </w:rPr>
        <w:t xml:space="preserve"> представлена в таблице</w:t>
      </w:r>
      <w:hyperlink w:anchor="bookmark197" w:tooltip="Current Document" w:history="1">
        <w:bookmarkEnd w:id="421"/>
        <w:r w:rsidR="00194894" w:rsidRPr="00551FB1">
          <w:rPr>
            <w:rFonts w:ascii="Times New Roman" w:hAnsi="Times New Roman" w:cs="Times New Roman"/>
            <w:color w:val="000000" w:themeColor="text1"/>
            <w:sz w:val="24"/>
            <w:szCs w:val="24"/>
          </w:rPr>
          <w:t>.</w:t>
        </w:r>
      </w:hyperlink>
    </w:p>
    <w:p w:rsidR="00AA3BC8" w:rsidRPr="00551FB1" w:rsidRDefault="00AA3BC8" w:rsidP="003A1D7C">
      <w:pPr>
        <w:spacing w:after="0"/>
        <w:ind w:firstLine="709"/>
        <w:jc w:val="both"/>
        <w:rPr>
          <w:rFonts w:ascii="Times New Roman" w:hAnsi="Times New Roman" w:cs="Times New Roman"/>
          <w:color w:val="000000" w:themeColor="text1"/>
          <w:sz w:val="24"/>
          <w:szCs w:val="24"/>
        </w:rPr>
      </w:pPr>
    </w:p>
    <w:p w:rsidR="00AA3BC8" w:rsidRPr="002249F5" w:rsidRDefault="00AA3BC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Прогноз объёмов потребления тепловой</w:t>
      </w:r>
      <w:r w:rsidR="00B654D4">
        <w:rPr>
          <w:rFonts w:ascii="Times New Roman" w:hAnsi="Times New Roman" w:cs="Times New Roman"/>
          <w:color w:val="000000" w:themeColor="text1"/>
          <w:sz w:val="24"/>
        </w:rPr>
        <w:t xml:space="preserve"> энергии на период с 2025</w:t>
      </w:r>
      <w:r w:rsidR="00263B13">
        <w:rPr>
          <w:rFonts w:ascii="Times New Roman" w:hAnsi="Times New Roman" w:cs="Times New Roman"/>
          <w:color w:val="000000" w:themeColor="text1"/>
          <w:sz w:val="24"/>
        </w:rPr>
        <w:t xml:space="preserve"> по </w:t>
      </w:r>
      <w:r w:rsidR="009E03C5">
        <w:rPr>
          <w:rFonts w:ascii="Times New Roman" w:hAnsi="Times New Roman" w:cs="Times New Roman"/>
          <w:color w:val="000000" w:themeColor="text1"/>
          <w:sz w:val="24"/>
        </w:rPr>
        <w:t>202</w:t>
      </w:r>
      <w:r w:rsidR="00B654D4">
        <w:rPr>
          <w:rFonts w:ascii="Times New Roman" w:hAnsi="Times New Roman" w:cs="Times New Roman"/>
          <w:color w:val="000000" w:themeColor="text1"/>
          <w:sz w:val="24"/>
        </w:rPr>
        <w:t>8</w:t>
      </w:r>
      <w:r w:rsidR="00913B05">
        <w:rPr>
          <w:rFonts w:ascii="Times New Roman" w:hAnsi="Times New Roman" w:cs="Times New Roman"/>
          <w:color w:val="000000" w:themeColor="text1"/>
          <w:sz w:val="24"/>
        </w:rPr>
        <w:t xml:space="preserve"> год</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3"/>
        <w:gridCol w:w="1351"/>
        <w:gridCol w:w="1352"/>
        <w:gridCol w:w="1357"/>
        <w:gridCol w:w="1352"/>
      </w:tblGrid>
      <w:tr w:rsidR="00CB07CC" w:rsidRPr="00551FB1" w:rsidTr="00CB07CC">
        <w:trPr>
          <w:trHeight w:val="91"/>
        </w:trPr>
        <w:tc>
          <w:tcPr>
            <w:tcW w:w="4599" w:type="dxa"/>
            <w:vAlign w:val="center"/>
          </w:tcPr>
          <w:p w:rsidR="00CB07CC" w:rsidRPr="00551FB1" w:rsidRDefault="00CB07CC" w:rsidP="00913B05">
            <w:pPr>
              <w:pStyle w:val="Default"/>
              <w:ind w:left="-107" w:right="-108" w:firstLine="107"/>
              <w:jc w:val="center"/>
              <w:rPr>
                <w:b/>
                <w:bCs/>
                <w:iCs/>
                <w:color w:val="000000" w:themeColor="text1"/>
                <w:sz w:val="22"/>
                <w:szCs w:val="22"/>
              </w:rPr>
            </w:pPr>
            <w:bookmarkStart w:id="422" w:name="_Toc435791323"/>
            <w:r w:rsidRPr="00551FB1">
              <w:rPr>
                <w:b/>
                <w:bCs/>
                <w:iCs/>
                <w:color w:val="000000" w:themeColor="text1"/>
                <w:sz w:val="22"/>
                <w:szCs w:val="22"/>
              </w:rPr>
              <w:t>Год</w:t>
            </w:r>
          </w:p>
        </w:tc>
        <w:tc>
          <w:tcPr>
            <w:tcW w:w="1377" w:type="dxa"/>
            <w:vAlign w:val="center"/>
          </w:tcPr>
          <w:p w:rsidR="00CB07CC" w:rsidRPr="00551FB1" w:rsidRDefault="00B654D4" w:rsidP="00913B0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1378"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1383"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1378" w:type="dxa"/>
            <w:vAlign w:val="center"/>
          </w:tcPr>
          <w:p w:rsidR="00CB07CC" w:rsidRPr="002249F5" w:rsidRDefault="00B654D4" w:rsidP="00913B05">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CB07CC" w:rsidRPr="00551FB1" w:rsidTr="00CB07CC">
        <w:trPr>
          <w:trHeight w:val="87"/>
        </w:trPr>
        <w:tc>
          <w:tcPr>
            <w:tcW w:w="4599" w:type="dxa"/>
            <w:vAlign w:val="center"/>
          </w:tcPr>
          <w:p w:rsidR="00CB07CC" w:rsidRPr="00551FB1" w:rsidRDefault="00CB07CC" w:rsidP="008B0695">
            <w:pPr>
              <w:pStyle w:val="Default"/>
              <w:ind w:left="-107" w:right="-108" w:firstLine="107"/>
              <w:jc w:val="center"/>
              <w:rPr>
                <w:b/>
                <w:bCs/>
                <w:iCs/>
                <w:color w:val="000000" w:themeColor="text1"/>
                <w:sz w:val="22"/>
                <w:szCs w:val="22"/>
                <w:lang w:val="en-US"/>
              </w:rPr>
            </w:pPr>
            <w:r w:rsidRPr="00551FB1">
              <w:rPr>
                <w:b/>
                <w:bCs/>
                <w:iCs/>
                <w:color w:val="000000" w:themeColor="text1"/>
                <w:sz w:val="22"/>
                <w:szCs w:val="22"/>
                <w:lang w:val="en-US"/>
              </w:rPr>
              <w:t>1</w:t>
            </w:r>
          </w:p>
        </w:tc>
        <w:tc>
          <w:tcPr>
            <w:tcW w:w="1377"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2</w:t>
            </w:r>
          </w:p>
        </w:tc>
        <w:tc>
          <w:tcPr>
            <w:tcW w:w="1378"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3</w:t>
            </w:r>
          </w:p>
        </w:tc>
        <w:tc>
          <w:tcPr>
            <w:tcW w:w="1383"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4</w:t>
            </w:r>
          </w:p>
        </w:tc>
        <w:tc>
          <w:tcPr>
            <w:tcW w:w="1378" w:type="dxa"/>
            <w:vAlign w:val="center"/>
          </w:tcPr>
          <w:p w:rsidR="00CB07CC" w:rsidRPr="00551FB1" w:rsidRDefault="00CB07CC" w:rsidP="008B0695">
            <w:pPr>
              <w:spacing w:after="0" w:line="240" w:lineRule="auto"/>
              <w:jc w:val="center"/>
              <w:rPr>
                <w:rFonts w:ascii="Times New Roman" w:hAnsi="Times New Roman" w:cs="Times New Roman"/>
                <w:b/>
                <w:color w:val="000000" w:themeColor="text1"/>
                <w:lang w:val="en-US"/>
              </w:rPr>
            </w:pPr>
            <w:r w:rsidRPr="00551FB1">
              <w:rPr>
                <w:rFonts w:ascii="Times New Roman" w:hAnsi="Times New Roman" w:cs="Times New Roman"/>
                <w:b/>
                <w:color w:val="000000" w:themeColor="text1"/>
                <w:lang w:val="en-US"/>
              </w:rPr>
              <w:t>5</w:t>
            </w:r>
          </w:p>
        </w:tc>
      </w:tr>
      <w:tr w:rsidR="00551FB1" w:rsidRPr="00551FB1" w:rsidTr="00CB07CC">
        <w:trPr>
          <w:trHeight w:val="242"/>
        </w:trPr>
        <w:tc>
          <w:tcPr>
            <w:tcW w:w="10115" w:type="dxa"/>
            <w:gridSpan w:val="5"/>
            <w:vAlign w:val="center"/>
          </w:tcPr>
          <w:p w:rsidR="00551FB1" w:rsidRPr="00551FB1" w:rsidRDefault="00551FB1" w:rsidP="004B253A">
            <w:pPr>
              <w:spacing w:after="0"/>
              <w:jc w:val="center"/>
              <w:rPr>
                <w:rFonts w:ascii="Times New Roman" w:hAnsi="Times New Roman" w:cs="Times New Roman"/>
                <w:b/>
                <w:i/>
                <w:color w:val="000000" w:themeColor="text1"/>
              </w:rPr>
            </w:pPr>
            <w:r w:rsidRPr="00551FB1">
              <w:rPr>
                <w:rFonts w:ascii="Times New Roman" w:hAnsi="Times New Roman" w:cs="Times New Roman"/>
                <w:b/>
                <w:i/>
                <w:color w:val="000000" w:themeColor="text1"/>
              </w:rPr>
              <w:t>Тепловая нагрузка потребителей, Гкал/час</w:t>
            </w:r>
          </w:p>
        </w:tc>
      </w:tr>
      <w:tr w:rsidR="00CB07CC" w:rsidRPr="00551FB1" w:rsidTr="00CB07CC">
        <w:trPr>
          <w:trHeight w:val="386"/>
        </w:trPr>
        <w:tc>
          <w:tcPr>
            <w:tcW w:w="4599" w:type="dxa"/>
            <w:vAlign w:val="center"/>
          </w:tcPr>
          <w:p w:rsidR="00CB07CC" w:rsidRPr="00A62D30" w:rsidRDefault="00CB07CC" w:rsidP="00240661">
            <w:pPr>
              <w:spacing w:after="0"/>
              <w:jc w:val="center"/>
              <w:rPr>
                <w:rFonts w:ascii="Times New Roman" w:hAnsi="Times New Roman" w:cs="Times New Roman"/>
                <w:color w:val="000000" w:themeColor="text1"/>
                <w:lang w:val="en-US"/>
              </w:rPr>
            </w:pPr>
            <w:proofErr w:type="spellStart"/>
            <w:r w:rsidRPr="00A62D30">
              <w:rPr>
                <w:rFonts w:ascii="Times New Roman" w:hAnsi="Times New Roman" w:cs="Times New Roman"/>
                <w:color w:val="000000" w:themeColor="text1"/>
                <w:lang w:val="en-US"/>
              </w:rPr>
              <w:t>Котельная</w:t>
            </w:r>
            <w:proofErr w:type="spellEnd"/>
            <w:r w:rsidRPr="00A62D30">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w:t>
            </w:r>
            <w:proofErr w:type="spellStart"/>
            <w:r>
              <w:rPr>
                <w:rFonts w:ascii="Times New Roman" w:hAnsi="Times New Roman" w:cs="Times New Roman"/>
                <w:color w:val="000000" w:themeColor="text1"/>
                <w:lang w:val="en-US"/>
              </w:rPr>
              <w:t>Центральная</w:t>
            </w:r>
            <w:proofErr w:type="spellEnd"/>
            <w:r>
              <w:rPr>
                <w:rFonts w:ascii="Times New Roman" w:hAnsi="Times New Roman" w:cs="Times New Roman"/>
                <w:color w:val="000000" w:themeColor="text1"/>
                <w:lang w:val="en-US"/>
              </w:rPr>
              <w:t>»</w:t>
            </w:r>
          </w:p>
        </w:tc>
        <w:tc>
          <w:tcPr>
            <w:tcW w:w="1377"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78"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83"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c>
          <w:tcPr>
            <w:tcW w:w="1378" w:type="dxa"/>
            <w:vAlign w:val="center"/>
          </w:tcPr>
          <w:p w:rsidR="00CB07CC" w:rsidRPr="00240661" w:rsidRDefault="00CB07CC" w:rsidP="00240661">
            <w:pPr>
              <w:spacing w:after="0" w:line="240" w:lineRule="auto"/>
              <w:jc w:val="center"/>
              <w:rPr>
                <w:rFonts w:ascii="Times New Roman" w:hAnsi="Times New Roman" w:cs="Times New Roman"/>
                <w:color w:val="000000" w:themeColor="text1"/>
              </w:rPr>
            </w:pPr>
            <w:r w:rsidRPr="007876C3">
              <w:rPr>
                <w:rFonts w:ascii="Times New Roman" w:hAnsi="Times New Roman" w:cs="Times New Roman"/>
                <w:color w:val="000000" w:themeColor="text1"/>
                <w:lang w:val="en-US"/>
              </w:rPr>
              <w:t>1,</w:t>
            </w:r>
            <w:r>
              <w:rPr>
                <w:rFonts w:ascii="Times New Roman" w:hAnsi="Times New Roman" w:cs="Times New Roman"/>
                <w:color w:val="000000" w:themeColor="text1"/>
              </w:rPr>
              <w:t>030</w:t>
            </w:r>
          </w:p>
        </w:tc>
      </w:tr>
    </w:tbl>
    <w:p w:rsidR="003728F2" w:rsidRPr="00551FB1" w:rsidRDefault="003728F2" w:rsidP="00215BB4">
      <w:pPr>
        <w:pStyle w:val="3"/>
        <w:spacing w:before="0"/>
        <w:jc w:val="center"/>
        <w:rPr>
          <w:rFonts w:ascii="Times New Roman" w:hAnsi="Times New Roman" w:cs="Times New Roman"/>
          <w:b w:val="0"/>
          <w:i/>
          <w:color w:val="000000" w:themeColor="text1"/>
          <w:sz w:val="24"/>
          <w:szCs w:val="24"/>
        </w:rPr>
      </w:pPr>
    </w:p>
    <w:p w:rsidR="00760ABA" w:rsidRPr="00551FB1" w:rsidRDefault="00760ABA" w:rsidP="000550AB">
      <w:pPr>
        <w:pStyle w:val="3"/>
        <w:spacing w:before="0"/>
        <w:jc w:val="center"/>
        <w:rPr>
          <w:rFonts w:ascii="Times New Roman" w:hAnsi="Times New Roman" w:cs="Times New Roman"/>
          <w:b w:val="0"/>
          <w:i/>
          <w:color w:val="000000" w:themeColor="text1"/>
          <w:sz w:val="24"/>
          <w:szCs w:val="24"/>
        </w:rPr>
      </w:pPr>
      <w:bookmarkStart w:id="423" w:name="_Toc137624782"/>
      <w:r w:rsidRPr="00551FB1">
        <w:rPr>
          <w:rFonts w:ascii="Times New Roman" w:hAnsi="Times New Roman" w:cs="Times New Roman"/>
          <w:b w:val="0"/>
          <w:i/>
          <w:color w:val="000000" w:themeColor="text1"/>
          <w:sz w:val="24"/>
          <w:szCs w:val="24"/>
        </w:rPr>
        <w:t xml:space="preserve">4.2 Балансы тепловой мощности источника тепловой энергии и присоединенной тепловой </w:t>
      </w:r>
      <w:r w:rsidRPr="00551FB1">
        <w:rPr>
          <w:rFonts w:ascii="Times New Roman" w:hAnsi="Times New Roman" w:cs="Times New Roman"/>
          <w:b w:val="0"/>
          <w:i/>
          <w:color w:val="000000" w:themeColor="text1"/>
          <w:sz w:val="24"/>
          <w:szCs w:val="24"/>
        </w:rPr>
        <w:br/>
        <w:t xml:space="preserve">нагрузки в каждой зоне действия источника тепловой энергии по каждому из магистральных </w:t>
      </w:r>
      <w:r w:rsidRPr="00551FB1">
        <w:rPr>
          <w:rFonts w:ascii="Times New Roman" w:hAnsi="Times New Roman" w:cs="Times New Roman"/>
          <w:b w:val="0"/>
          <w:i/>
          <w:color w:val="000000" w:themeColor="text1"/>
          <w:sz w:val="24"/>
          <w:szCs w:val="24"/>
        </w:rPr>
        <w:br/>
        <w:t>выводов (если таких выводов несколько) тепловой мощности источника тепловой энергии</w:t>
      </w:r>
      <w:bookmarkEnd w:id="422"/>
      <w:bookmarkEnd w:id="423"/>
    </w:p>
    <w:p w:rsidR="003728F2" w:rsidRPr="00551FB1" w:rsidRDefault="003728F2" w:rsidP="00215BB4">
      <w:pPr>
        <w:spacing w:after="0"/>
        <w:ind w:firstLine="709"/>
        <w:jc w:val="both"/>
        <w:rPr>
          <w:rFonts w:ascii="Times New Roman" w:hAnsi="Times New Roman" w:cs="Times New Roman"/>
          <w:color w:val="000000" w:themeColor="text1"/>
          <w:sz w:val="24"/>
          <w:szCs w:val="24"/>
        </w:rPr>
      </w:pPr>
      <w:bookmarkStart w:id="424" w:name="bookmark200"/>
    </w:p>
    <w:p w:rsidR="00760ABA" w:rsidRDefault="00760ABA"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Баланс тепловой мощности источников тепловой энергии и присоединённой тепловой нагрузки по каждому из источников, с учетом обеспечения требований надежности представ</w:t>
      </w:r>
      <w:r w:rsidRPr="00551FB1">
        <w:rPr>
          <w:rFonts w:ascii="Times New Roman" w:hAnsi="Times New Roman" w:cs="Times New Roman"/>
          <w:color w:val="000000" w:themeColor="text1"/>
          <w:sz w:val="24"/>
          <w:szCs w:val="24"/>
        </w:rPr>
        <w:softHyphen/>
        <w:t>лен в таблице</w:t>
      </w:r>
      <w:hyperlink w:anchor="bookmark200" w:tooltip="Current Document" w:history="1">
        <w:r w:rsidRPr="00551FB1">
          <w:rPr>
            <w:rFonts w:ascii="Times New Roman" w:hAnsi="Times New Roman" w:cs="Times New Roman"/>
            <w:color w:val="000000" w:themeColor="text1"/>
            <w:sz w:val="24"/>
            <w:szCs w:val="24"/>
          </w:rPr>
          <w:t>.</w:t>
        </w:r>
        <w:bookmarkEnd w:id="424"/>
      </w:hyperlink>
    </w:p>
    <w:p w:rsidR="00913B05" w:rsidRDefault="00913B0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9E03C5" w:rsidRDefault="009E03C5" w:rsidP="009E03C5">
      <w:pPr>
        <w:spacing w:after="0"/>
        <w:jc w:val="both"/>
        <w:rPr>
          <w:rFonts w:ascii="Times New Roman" w:hAnsi="Times New Roman" w:cs="Times New Roman"/>
          <w:color w:val="000000" w:themeColor="text1"/>
          <w:sz w:val="24"/>
          <w:szCs w:val="24"/>
        </w:rPr>
      </w:pPr>
    </w:p>
    <w:p w:rsidR="00760ABA" w:rsidRPr="002249F5" w:rsidRDefault="00760AB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Баланс тепловой мощности источников тепловой энергии и присоединённой тепловой нагрузки с учетом обеспечения требований надежности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9"/>
        <w:gridCol w:w="2436"/>
      </w:tblGrid>
      <w:tr w:rsidR="00792883" w:rsidRPr="002249F5" w:rsidTr="00792883">
        <w:trPr>
          <w:trHeight w:val="60"/>
        </w:trPr>
        <w:tc>
          <w:tcPr>
            <w:tcW w:w="7759" w:type="dxa"/>
            <w:tcBorders>
              <w:tl2br w:val="single" w:sz="4" w:space="0" w:color="auto"/>
            </w:tcBorders>
            <w:vAlign w:val="center"/>
          </w:tcPr>
          <w:p w:rsidR="00792883" w:rsidRPr="002249F5" w:rsidRDefault="00792883" w:rsidP="00792883">
            <w:pPr>
              <w:spacing w:after="0"/>
              <w:jc w:val="right"/>
              <w:rPr>
                <w:rFonts w:ascii="Times New Roman" w:hAnsi="Times New Roman" w:cs="Times New Roman"/>
                <w:b/>
                <w:color w:val="000000" w:themeColor="text1"/>
              </w:rPr>
            </w:pPr>
            <w:bookmarkStart w:id="425" w:name="_Toc5888374"/>
            <w:r w:rsidRPr="002249F5">
              <w:rPr>
                <w:rFonts w:ascii="Times New Roman" w:hAnsi="Times New Roman" w:cs="Times New Roman"/>
                <w:b/>
                <w:color w:val="000000" w:themeColor="text1"/>
              </w:rPr>
              <w:t>Источник тепловой</w:t>
            </w:r>
            <w:r w:rsidRPr="002249F5">
              <w:rPr>
                <w:rFonts w:ascii="Times New Roman" w:hAnsi="Times New Roman" w:cs="Times New Roman"/>
                <w:b/>
                <w:color w:val="000000" w:themeColor="text1"/>
              </w:rPr>
              <w:br/>
              <w:t>энергии</w:t>
            </w:r>
          </w:p>
          <w:p w:rsidR="00792883" w:rsidRPr="002249F5" w:rsidRDefault="00792883" w:rsidP="00792883">
            <w:pPr>
              <w:spacing w:after="0"/>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w:t>
            </w:r>
            <w:r w:rsidRPr="002249F5">
              <w:rPr>
                <w:rFonts w:ascii="Times New Roman" w:hAnsi="Times New Roman" w:cs="Times New Roman"/>
                <w:b/>
                <w:color w:val="000000" w:themeColor="text1"/>
              </w:rPr>
              <w:br/>
              <w:t xml:space="preserve"> показателя</w:t>
            </w:r>
          </w:p>
        </w:tc>
        <w:tc>
          <w:tcPr>
            <w:tcW w:w="2436" w:type="dxa"/>
            <w:vAlign w:val="center"/>
          </w:tcPr>
          <w:p w:rsidR="00792883" w:rsidRPr="00F22BFB" w:rsidRDefault="00792883" w:rsidP="00792883">
            <w:pPr>
              <w:spacing w:after="0"/>
              <w:ind w:left="-207" w:right="-236"/>
              <w:jc w:val="center"/>
              <w:rPr>
                <w:rFonts w:ascii="Times New Roman" w:hAnsi="Times New Roman" w:cs="Times New Roman"/>
                <w:b/>
                <w:color w:val="000000" w:themeColor="text1"/>
              </w:rPr>
            </w:pPr>
            <w:r w:rsidRPr="00F22BFB">
              <w:rPr>
                <w:rFonts w:ascii="Times New Roman" w:hAnsi="Times New Roman" w:cs="Times New Roman"/>
                <w:b/>
                <w:color w:val="000000" w:themeColor="text1"/>
              </w:rPr>
              <w:t xml:space="preserve">Котельная </w:t>
            </w:r>
            <w:r w:rsidRPr="00F22BFB">
              <w:rPr>
                <w:rFonts w:ascii="Times New Roman" w:hAnsi="Times New Roman" w:cs="Times New Roman"/>
                <w:b/>
                <w:color w:val="000000" w:themeColor="text1"/>
              </w:rPr>
              <w:br/>
            </w:r>
            <w:r>
              <w:rPr>
                <w:rFonts w:ascii="Times New Roman" w:hAnsi="Times New Roman" w:cs="Times New Roman"/>
                <w:b/>
                <w:color w:val="000000" w:themeColor="text1"/>
              </w:rPr>
              <w:t>«Центральная»</w:t>
            </w:r>
          </w:p>
        </w:tc>
      </w:tr>
      <w:tr w:rsidR="00792883" w:rsidRPr="002249F5" w:rsidTr="00792883">
        <w:trPr>
          <w:trHeight w:val="291"/>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Установленная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Располагаемая тепловая мощность,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4,800</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Тепловая мощность нетто,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4,757</w:t>
            </w:r>
          </w:p>
        </w:tc>
      </w:tr>
      <w:tr w:rsidR="00792883" w:rsidRPr="002249F5" w:rsidTr="00792883">
        <w:trPr>
          <w:trHeight w:val="70"/>
        </w:trPr>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Потери тепловой мощности в тепловых сетях,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0,225</w:t>
            </w:r>
          </w:p>
        </w:tc>
      </w:tr>
      <w:tr w:rsidR="00792883" w:rsidRPr="002249F5" w:rsidTr="00792883">
        <w:tc>
          <w:tcPr>
            <w:tcW w:w="7759" w:type="dxa"/>
            <w:vAlign w:val="center"/>
          </w:tcPr>
          <w:p w:rsidR="00792883" w:rsidRPr="002249F5" w:rsidRDefault="00792883" w:rsidP="00792883">
            <w:pPr>
              <w:spacing w:after="0"/>
              <w:rPr>
                <w:rFonts w:ascii="Times New Roman" w:hAnsi="Times New Roman" w:cs="Times New Roman"/>
                <w:color w:val="000000" w:themeColor="text1"/>
              </w:rPr>
            </w:pPr>
            <w:r w:rsidRPr="002249F5">
              <w:rPr>
                <w:rFonts w:ascii="Times New Roman" w:hAnsi="Times New Roman" w:cs="Times New Roman"/>
                <w:color w:val="000000" w:themeColor="text1"/>
              </w:rPr>
              <w:t>Присоединенная тепловая нагрузка, Гкал/час</w:t>
            </w:r>
          </w:p>
        </w:tc>
        <w:tc>
          <w:tcPr>
            <w:tcW w:w="2436" w:type="dxa"/>
            <w:vAlign w:val="center"/>
          </w:tcPr>
          <w:p w:rsidR="00792883" w:rsidRPr="00C05FF5" w:rsidRDefault="00792883" w:rsidP="00792883">
            <w:pPr>
              <w:spacing w:after="0"/>
              <w:jc w:val="center"/>
              <w:rPr>
                <w:rFonts w:ascii="Times New Roman" w:hAnsi="Times New Roman" w:cs="Times New Roman"/>
                <w:color w:val="000000" w:themeColor="text1"/>
              </w:rPr>
            </w:pPr>
            <w:r w:rsidRPr="00C05FF5">
              <w:rPr>
                <w:rFonts w:ascii="Times New Roman" w:hAnsi="Times New Roman" w:cs="Times New Roman"/>
                <w:color w:val="000000" w:themeColor="text1"/>
              </w:rPr>
              <w:t>1,030</w:t>
            </w:r>
          </w:p>
        </w:tc>
      </w:tr>
    </w:tbl>
    <w:p w:rsidR="00FD56E5" w:rsidRPr="00551FB1" w:rsidRDefault="00322DB2" w:rsidP="00FD56E5">
      <w:pPr>
        <w:pStyle w:val="3"/>
        <w:spacing w:before="0"/>
        <w:jc w:val="center"/>
        <w:rPr>
          <w:rFonts w:ascii="Times New Roman" w:hAnsi="Times New Roman" w:cs="Times New Roman"/>
          <w:b w:val="0"/>
          <w:i/>
          <w:color w:val="000000" w:themeColor="text1"/>
          <w:sz w:val="24"/>
          <w:szCs w:val="24"/>
        </w:rPr>
      </w:pPr>
      <w:r w:rsidRPr="00551FB1">
        <w:rPr>
          <w:rFonts w:ascii="Times New Roman" w:hAnsi="Times New Roman" w:cs="Times New Roman"/>
          <w:b w:val="0"/>
          <w:i/>
          <w:color w:val="000000" w:themeColor="text1"/>
          <w:sz w:val="24"/>
          <w:szCs w:val="24"/>
        </w:rPr>
        <w:br/>
      </w:r>
      <w:bookmarkStart w:id="426" w:name="_Toc137624783"/>
      <w:r w:rsidR="00FD56E5" w:rsidRPr="00551FB1">
        <w:rPr>
          <w:rFonts w:ascii="Times New Roman" w:hAnsi="Times New Roman" w:cs="Times New Roman"/>
          <w:b w:val="0"/>
          <w:i/>
          <w:color w:val="000000" w:themeColor="text1"/>
          <w:sz w:val="24"/>
          <w:szCs w:val="24"/>
        </w:rPr>
        <w:t xml:space="preserve">4.3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w:t>
      </w:r>
      <w:r w:rsidR="00FD56E5" w:rsidRPr="00551FB1">
        <w:rPr>
          <w:rFonts w:ascii="Times New Roman" w:hAnsi="Times New Roman" w:cs="Times New Roman"/>
          <w:b w:val="0"/>
          <w:i/>
          <w:color w:val="000000" w:themeColor="text1"/>
          <w:sz w:val="24"/>
          <w:szCs w:val="24"/>
        </w:rPr>
        <w:br/>
        <w:t>вывода</w:t>
      </w:r>
      <w:bookmarkEnd w:id="425"/>
      <w:bookmarkEnd w:id="426"/>
    </w:p>
    <w:p w:rsidR="009E416B" w:rsidRPr="00551FB1" w:rsidRDefault="009E416B" w:rsidP="00E76B88">
      <w:pPr>
        <w:spacing w:after="0"/>
        <w:rPr>
          <w:rFonts w:ascii="Times New Roman" w:hAnsi="Times New Roman" w:cs="Times New Roman"/>
          <w:color w:val="000000" w:themeColor="text1"/>
          <w:sz w:val="24"/>
          <w:szCs w:val="24"/>
        </w:rPr>
      </w:pP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proofErr w:type="spellStart"/>
      <w:r w:rsidRPr="00551FB1">
        <w:rPr>
          <w:rFonts w:ascii="Times New Roman" w:hAnsi="Times New Roman" w:cs="Times New Roman"/>
          <w:color w:val="000000" w:themeColor="text1"/>
          <w:sz w:val="24"/>
          <w:szCs w:val="24"/>
        </w:rPr>
        <w:t>непревышение</w:t>
      </w:r>
      <w:proofErr w:type="spellEnd"/>
      <w:r w:rsidRPr="00551FB1">
        <w:rPr>
          <w:rFonts w:ascii="Times New Roman" w:hAnsi="Times New Roman" w:cs="Times New Roman"/>
          <w:color w:val="000000" w:themeColor="text1"/>
          <w:sz w:val="24"/>
          <w:szCs w:val="24"/>
        </w:rPr>
        <w:t xml:space="preserve"> допустимых давлений в оборудовании источника, тепловой сети и абонентских установок.</w:t>
      </w:r>
    </w:p>
    <w:p w:rsidR="00E76B88" w:rsidRPr="00551FB1" w:rsidRDefault="00E76B88" w:rsidP="00E76B88">
      <w:pPr>
        <w:pStyle w:val="ad"/>
        <w:tabs>
          <w:tab w:val="left" w:pos="993"/>
        </w:tabs>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обеспечение избыточного давления во всех элементах системы теплоснабжения для предупреждения кавитации насосов и защиты системы теплоснабжения от подсоса воздуха. 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E76B88" w:rsidRPr="00551FB1" w:rsidRDefault="00E76B88" w:rsidP="00FF362D">
      <w:pPr>
        <w:pStyle w:val="ad"/>
        <w:numPr>
          <w:ilvl w:val="0"/>
          <w:numId w:val="21"/>
        </w:numPr>
        <w:tabs>
          <w:tab w:val="left" w:pos="993"/>
        </w:tabs>
        <w:suppressAutoHyphen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обеспечение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сетевой воды при гидродинамическом режиме работы системы теплоснабжения, т.е.</w:t>
      </w:r>
      <w:r w:rsidR="00F95415">
        <w:rPr>
          <w:rFonts w:ascii="Times New Roman" w:hAnsi="Times New Roman" w:cs="Times New Roman"/>
          <w:color w:val="000000" w:themeColor="text1"/>
          <w:sz w:val="24"/>
          <w:szCs w:val="24"/>
        </w:rPr>
        <w:t xml:space="preserve"> при циркуляции воды в системе. </w:t>
      </w:r>
      <w:r w:rsidRPr="00551FB1">
        <w:rPr>
          <w:rFonts w:ascii="Times New Roman" w:hAnsi="Times New Roman" w:cs="Times New Roman"/>
          <w:color w:val="000000" w:themeColor="text1"/>
          <w:sz w:val="24"/>
          <w:szCs w:val="24"/>
        </w:rPr>
        <w:t xml:space="preserve">В качестве минимального значения избыточного давления для подающей линии принимают давление из условия </w:t>
      </w:r>
      <w:proofErr w:type="spellStart"/>
      <w:r w:rsidRPr="00551FB1">
        <w:rPr>
          <w:rFonts w:ascii="Times New Roman" w:hAnsi="Times New Roman" w:cs="Times New Roman"/>
          <w:color w:val="000000" w:themeColor="text1"/>
          <w:sz w:val="24"/>
          <w:szCs w:val="24"/>
        </w:rPr>
        <w:t>невскипания</w:t>
      </w:r>
      <w:proofErr w:type="spellEnd"/>
      <w:r w:rsidRPr="00551FB1">
        <w:rPr>
          <w:rFonts w:ascii="Times New Roman" w:hAnsi="Times New Roman" w:cs="Times New Roman"/>
          <w:color w:val="000000" w:themeColor="text1"/>
          <w:sz w:val="24"/>
          <w:szCs w:val="24"/>
        </w:rPr>
        <w:t xml:space="preserve"> воды на тех участках системы теплоснабжения, где температура воды превышает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 Температура насыщения водяного пара</w:t>
      </w:r>
      <w:r w:rsidR="00154868">
        <w:rPr>
          <w:rFonts w:ascii="Times New Roman" w:hAnsi="Times New Roman" w:cs="Times New Roman"/>
          <w:color w:val="000000" w:themeColor="text1"/>
          <w:sz w:val="24"/>
          <w:szCs w:val="24"/>
        </w:rPr>
        <w:t xml:space="preserve"> при давлении 0,1 МПа равна 100</w:t>
      </w:r>
      <w:r w:rsidRPr="00551FB1">
        <w:rPr>
          <w:rFonts w:ascii="Times New Roman" w:hAnsi="Times New Roman" w:cs="Times New Roman"/>
          <w:color w:val="000000" w:themeColor="text1"/>
          <w:sz w:val="24"/>
          <w:szCs w:val="24"/>
          <w:vertAlign w:val="superscript"/>
        </w:rPr>
        <w:t>0</w:t>
      </w:r>
      <w:r w:rsidRPr="00551FB1">
        <w:rPr>
          <w:rFonts w:ascii="Times New Roman" w:hAnsi="Times New Roman" w:cs="Times New Roman"/>
          <w:color w:val="000000" w:themeColor="text1"/>
          <w:sz w:val="24"/>
          <w:szCs w:val="24"/>
        </w:rPr>
        <w:t>С.</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Желательно,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w:t>
      </w:r>
      <w:proofErr w:type="spellStart"/>
      <w:r w:rsidRPr="00551FB1">
        <w:rPr>
          <w:rFonts w:ascii="Times New Roman" w:eastAsia="Times New Roman" w:hAnsi="Times New Roman" w:cs="Times New Roman"/>
          <w:color w:val="000000" w:themeColor="text1"/>
          <w:sz w:val="24"/>
          <w:szCs w:val="24"/>
          <w:lang w:eastAsia="ru-RU"/>
        </w:rPr>
        <w:t>повысительные</w:t>
      </w:r>
      <w:proofErr w:type="spellEnd"/>
      <w:r w:rsidRPr="00551FB1">
        <w:rPr>
          <w:rFonts w:ascii="Times New Roman" w:eastAsia="Times New Roman" w:hAnsi="Times New Roman" w:cs="Times New Roman"/>
          <w:color w:val="000000" w:themeColor="text1"/>
          <w:sz w:val="24"/>
          <w:szCs w:val="24"/>
          <w:lang w:eastAsia="ru-RU"/>
        </w:rPr>
        <w:t xml:space="preserve"> насосные станции, что упрощает систему теплоснабжения и повышает надёжность её работы. </w:t>
      </w:r>
    </w:p>
    <w:p w:rsidR="00E76B88" w:rsidRPr="00551FB1" w:rsidRDefault="00E76B88" w:rsidP="00E76B88">
      <w:pPr>
        <w:pStyle w:val="af4"/>
        <w:spacing w:line="276" w:lineRule="auto"/>
        <w:ind w:firstLine="708"/>
        <w:jc w:val="both"/>
        <w:rPr>
          <w:rFonts w:ascii="Times New Roman" w:eastAsia="Times New Roman" w:hAnsi="Times New Roman" w:cs="Times New Roman"/>
          <w:color w:val="000000" w:themeColor="text1"/>
          <w:sz w:val="24"/>
          <w:szCs w:val="24"/>
          <w:lang w:eastAsia="ru-RU"/>
        </w:rPr>
      </w:pPr>
      <w:r w:rsidRPr="00551FB1">
        <w:rPr>
          <w:rFonts w:ascii="Times New Roman" w:eastAsia="Times New Roman" w:hAnsi="Times New Roman" w:cs="Times New Roman"/>
          <w:color w:val="000000" w:themeColor="text1"/>
          <w:sz w:val="24"/>
          <w:szCs w:val="24"/>
          <w:lang w:eastAsia="ru-RU"/>
        </w:rPr>
        <w:t xml:space="preserve">Располагаемый напор, т.е. разность напоров в подающей и обратной линиях сети на </w:t>
      </w:r>
      <w:r w:rsidR="00FF5152">
        <w:rPr>
          <w:rFonts w:ascii="Times New Roman" w:hAnsi="Times New Roman" w:cs="Times New Roman"/>
          <w:sz w:val="24"/>
          <w:szCs w:val="24"/>
        </w:rPr>
        <w:t xml:space="preserve">котельной </w:t>
      </w:r>
      <w:r w:rsidRPr="00551FB1">
        <w:rPr>
          <w:rFonts w:ascii="Times New Roman" w:eastAsia="Times New Roman" w:hAnsi="Times New Roman" w:cs="Times New Roman"/>
          <w:color w:val="000000" w:themeColor="text1"/>
          <w:sz w:val="24"/>
          <w:szCs w:val="24"/>
          <w:lang w:eastAsia="ru-RU"/>
        </w:rPr>
        <w:t>был равен или даже несколько превышал максимальные потери напора в абонентских установ</w:t>
      </w:r>
      <w:r w:rsidRPr="00551FB1">
        <w:rPr>
          <w:rFonts w:ascii="Times New Roman" w:eastAsia="Times New Roman" w:hAnsi="Times New Roman" w:cs="Times New Roman"/>
          <w:color w:val="000000" w:themeColor="text1"/>
          <w:sz w:val="24"/>
          <w:szCs w:val="24"/>
          <w:lang w:eastAsia="ru-RU"/>
        </w:rPr>
        <w:lastRenderedPageBreak/>
        <w:t xml:space="preserve">ках и в тепловой сети. Рекомендуемое значение для принятой схемы присоединения систем отопления и вентиляции (зависимая без смешения) равно 5 </w:t>
      </w:r>
      <w:proofErr w:type="spellStart"/>
      <w:r w:rsidR="00154868" w:rsidRPr="00551FB1">
        <w:rPr>
          <w:rFonts w:ascii="Times New Roman" w:eastAsia="Times New Roman" w:hAnsi="Times New Roman" w:cs="Times New Roman"/>
          <w:color w:val="000000" w:themeColor="text1"/>
          <w:sz w:val="24"/>
          <w:szCs w:val="24"/>
          <w:lang w:eastAsia="ru-RU"/>
        </w:rPr>
        <w:t>м.в.ст</w:t>
      </w:r>
      <w:proofErr w:type="spellEnd"/>
      <w:r w:rsidRPr="00551FB1">
        <w:rPr>
          <w:rFonts w:ascii="Times New Roman" w:eastAsia="Times New Roman" w:hAnsi="Times New Roman" w:cs="Times New Roman"/>
          <w:color w:val="000000" w:themeColor="text1"/>
          <w:sz w:val="24"/>
          <w:szCs w:val="24"/>
          <w:lang w:eastAsia="ru-RU"/>
        </w:rPr>
        <w:t>. В противном случае приходится устанавливать в тепловых пунктах насосные установки, что усложняет эксплуатацию и снижает надёжность системы теплоснабжения.</w:t>
      </w:r>
    </w:p>
    <w:p w:rsidR="00551FB1" w:rsidRPr="002249F5" w:rsidRDefault="00792883" w:rsidP="00551FB1">
      <w:pPr>
        <w:spacing w:after="0"/>
        <w:ind w:firstLine="709"/>
        <w:jc w:val="both"/>
        <w:rPr>
          <w:rFonts w:ascii="Times New Roman" w:hAnsi="Times New Roman" w:cs="Times New Roman"/>
          <w:color w:val="000000" w:themeColor="text1"/>
          <w:sz w:val="24"/>
        </w:rPr>
      </w:pPr>
      <w:bookmarkStart w:id="427" w:name="bookmark206"/>
      <w:r>
        <w:rPr>
          <w:rFonts w:ascii="Times New Roman" w:hAnsi="Times New Roman" w:cs="Times New Roman"/>
          <w:color w:val="000000" w:themeColor="text1"/>
          <w:sz w:val="24"/>
        </w:rPr>
        <w:t>Котельная</w:t>
      </w:r>
      <w:r w:rsidR="00551FB1" w:rsidRPr="002249F5">
        <w:rPr>
          <w:rFonts w:ascii="Times New Roman" w:hAnsi="Times New Roman" w:cs="Times New Roman"/>
          <w:color w:val="000000" w:themeColor="text1"/>
          <w:sz w:val="24"/>
        </w:rPr>
        <w:t xml:space="preserve">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r w:rsidR="0001413C">
        <w:rPr>
          <w:rFonts w:ascii="Times New Roman" w:hAnsi="Times New Roman" w:cs="Times New Roman"/>
          <w:color w:val="000000" w:themeColor="text1"/>
          <w:sz w:val="24"/>
        </w:rPr>
        <w:t xml:space="preserve"> име</w:t>
      </w:r>
      <w:r w:rsidR="00913B05">
        <w:rPr>
          <w:rFonts w:ascii="Times New Roman" w:hAnsi="Times New Roman" w:cs="Times New Roman"/>
          <w:color w:val="000000" w:themeColor="text1"/>
          <w:sz w:val="24"/>
        </w:rPr>
        <w:t>е</w:t>
      </w:r>
      <w:r w:rsidR="00551FB1" w:rsidRPr="002249F5">
        <w:rPr>
          <w:rFonts w:ascii="Times New Roman" w:hAnsi="Times New Roman" w:cs="Times New Roman"/>
          <w:color w:val="000000" w:themeColor="text1"/>
          <w:sz w:val="24"/>
        </w:rPr>
        <w:t xml:space="preserve">т один магистральный вывод. </w:t>
      </w:r>
    </w:p>
    <w:p w:rsidR="00551FB1" w:rsidRPr="00FD048C" w:rsidRDefault="00551FB1" w:rsidP="00551FB1">
      <w:pPr>
        <w:spacing w:after="0"/>
        <w:jc w:val="both"/>
        <w:rPr>
          <w:rFonts w:ascii="Times New Roman" w:hAnsi="Times New Roman" w:cs="Times New Roman"/>
          <w:color w:val="000000" w:themeColor="text1"/>
          <w:sz w:val="24"/>
          <w:szCs w:val="24"/>
        </w:rPr>
      </w:pPr>
    </w:p>
    <w:p w:rsidR="00551FB1" w:rsidRDefault="00792883" w:rsidP="005C5AC8">
      <w:pPr>
        <w:spacing w:after="0"/>
        <w:jc w:val="center"/>
        <w:rPr>
          <w:rFonts w:ascii="Times New Roman" w:hAnsi="Times New Roman" w:cs="Times New Roman"/>
          <w:color w:val="000000" w:themeColor="text1"/>
          <w:sz w:val="24"/>
        </w:rPr>
      </w:pPr>
      <w:r>
        <w:rPr>
          <w:rFonts w:ascii="Times New Roman" w:hAnsi="Times New Roman" w:cs="Times New Roman"/>
          <w:noProof/>
          <w:color w:val="000000" w:themeColor="text1"/>
          <w:sz w:val="24"/>
        </w:rPr>
        <w:drawing>
          <wp:inline distT="0" distB="0" distL="0" distR="0">
            <wp:extent cx="6474460" cy="2908300"/>
            <wp:effectExtent l="0" t="0" r="254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4460" cy="2908300"/>
                    </a:xfrm>
                    <a:prstGeom prst="rect">
                      <a:avLst/>
                    </a:prstGeom>
                    <a:noFill/>
                  </pic:spPr>
                </pic:pic>
              </a:graphicData>
            </a:graphic>
          </wp:inline>
        </w:drawing>
      </w:r>
    </w:p>
    <w:p w:rsidR="00D316B5" w:rsidRDefault="00D316B5" w:rsidP="005C5AC8">
      <w:pPr>
        <w:spacing w:after="0"/>
        <w:jc w:val="center"/>
        <w:rPr>
          <w:rFonts w:ascii="Times New Roman" w:hAnsi="Times New Roman" w:cs="Times New Roman"/>
          <w:color w:val="000000" w:themeColor="text1"/>
          <w:sz w:val="24"/>
        </w:rPr>
      </w:pPr>
    </w:p>
    <w:p w:rsidR="00551FB1" w:rsidRDefault="00551FB1" w:rsidP="007A77FE">
      <w:pPr>
        <w:pStyle w:val="ad"/>
        <w:numPr>
          <w:ilvl w:val="0"/>
          <w:numId w:val="38"/>
        </w:numPr>
        <w:tabs>
          <w:tab w:val="left" w:pos="1560"/>
        </w:tabs>
        <w:suppressAutoHyphens/>
        <w:spacing w:after="0"/>
        <w:jc w:val="center"/>
        <w:rPr>
          <w:rFonts w:ascii="Times New Roman" w:hAnsi="Times New Roman" w:cs="Times New Roman"/>
          <w:color w:val="000000" w:themeColor="text1"/>
          <w:sz w:val="24"/>
          <w:szCs w:val="24"/>
        </w:rPr>
      </w:pPr>
      <w:r w:rsidRPr="00595509">
        <w:rPr>
          <w:rFonts w:ascii="Times New Roman" w:hAnsi="Times New Roman" w:cs="Times New Roman"/>
          <w:color w:val="000000" w:themeColor="text1"/>
          <w:sz w:val="24"/>
          <w:szCs w:val="24"/>
        </w:rPr>
        <w:t xml:space="preserve">Пьезометрический график тепловой сети </w:t>
      </w:r>
      <w:r w:rsidR="00AC772E">
        <w:rPr>
          <w:rFonts w:ascii="Times New Roman" w:hAnsi="Times New Roman" w:cs="Times New Roman"/>
          <w:color w:val="000000" w:themeColor="text1"/>
          <w:sz w:val="24"/>
          <w:szCs w:val="24"/>
        </w:rPr>
        <w:t>котельной</w:t>
      </w:r>
      <w:r w:rsidR="00E078A8">
        <w:rPr>
          <w:rFonts w:ascii="Times New Roman" w:hAnsi="Times New Roman" w:cs="Times New Roman"/>
          <w:color w:val="000000" w:themeColor="text1"/>
          <w:sz w:val="24"/>
          <w:szCs w:val="24"/>
        </w:rPr>
        <w:t xml:space="preserve"> </w:t>
      </w:r>
      <w:r w:rsidR="002540EF">
        <w:rPr>
          <w:rFonts w:ascii="Times New Roman" w:hAnsi="Times New Roman" w:cs="Times New Roman"/>
          <w:color w:val="000000" w:themeColor="text1"/>
          <w:sz w:val="24"/>
          <w:szCs w:val="24"/>
        </w:rPr>
        <w:t>«Центральная»</w:t>
      </w:r>
      <w:r w:rsidR="00525A4D">
        <w:rPr>
          <w:rFonts w:ascii="Times New Roman" w:hAnsi="Times New Roman" w:cs="Times New Roman"/>
          <w:color w:val="000000" w:themeColor="text1"/>
          <w:sz w:val="24"/>
          <w:szCs w:val="24"/>
        </w:rPr>
        <w:t xml:space="preserve"> </w:t>
      </w:r>
      <w:r w:rsidR="00525A4D">
        <w:rPr>
          <w:rFonts w:ascii="Times New Roman" w:hAnsi="Times New Roman" w:cs="Times New Roman"/>
          <w:color w:val="000000" w:themeColor="text1"/>
          <w:sz w:val="24"/>
          <w:szCs w:val="24"/>
        </w:rPr>
        <w:br/>
        <w:t>по</w:t>
      </w:r>
      <w:r w:rsidRPr="00595509">
        <w:rPr>
          <w:rFonts w:ascii="Times New Roman" w:hAnsi="Times New Roman" w:cs="Times New Roman"/>
          <w:color w:val="000000" w:themeColor="text1"/>
          <w:sz w:val="24"/>
          <w:szCs w:val="24"/>
        </w:rPr>
        <w:t xml:space="preserve"> магистральному выводу</w:t>
      </w:r>
    </w:p>
    <w:p w:rsidR="00551FB1" w:rsidRDefault="00551FB1"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pPr>
    </w:p>
    <w:p w:rsidR="00525A4D" w:rsidRDefault="00525A4D" w:rsidP="00551FB1">
      <w:pPr>
        <w:tabs>
          <w:tab w:val="left" w:pos="1560"/>
        </w:tabs>
        <w:suppressAutoHyphens/>
        <w:spacing w:after="0"/>
        <w:jc w:val="center"/>
        <w:rPr>
          <w:rFonts w:ascii="Times New Roman" w:hAnsi="Times New Roman" w:cs="Times New Roman"/>
          <w:color w:val="000000" w:themeColor="text1"/>
          <w:sz w:val="24"/>
          <w:szCs w:val="24"/>
        </w:rPr>
        <w:sectPr w:rsidR="00525A4D" w:rsidSect="00551FB1">
          <w:headerReference w:type="default" r:id="rId29"/>
          <w:headerReference w:type="first" r:id="rId30"/>
          <w:pgSz w:w="11906" w:h="16838" w:code="9"/>
          <w:pgMar w:top="1418" w:right="567" w:bottom="1134" w:left="1134" w:header="454" w:footer="454" w:gutter="0"/>
          <w:cols w:space="708"/>
          <w:docGrid w:linePitch="360"/>
        </w:sectPr>
      </w:pPr>
    </w:p>
    <w:p w:rsidR="00CE0AB0" w:rsidRDefault="00CE0AB0" w:rsidP="00FF362D">
      <w:pPr>
        <w:pStyle w:val="ad"/>
        <w:numPr>
          <w:ilvl w:val="0"/>
          <w:numId w:val="26"/>
        </w:numPr>
        <w:tabs>
          <w:tab w:val="left" w:pos="1560"/>
        </w:tabs>
        <w:spacing w:after="0"/>
        <w:ind w:right="-31"/>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lastRenderedPageBreak/>
        <w:t>Гидравлический расчет передачи теплоноси</w:t>
      </w:r>
      <w:r w:rsidR="00F41ADC" w:rsidRPr="002249F5">
        <w:rPr>
          <w:rFonts w:ascii="Times New Roman" w:hAnsi="Times New Roman" w:cs="Times New Roman"/>
          <w:color w:val="000000" w:themeColor="text1"/>
          <w:sz w:val="24"/>
        </w:rPr>
        <w:t xml:space="preserve">теля тепловой сети </w:t>
      </w:r>
      <w:r w:rsidR="00AC772E">
        <w:rPr>
          <w:rFonts w:ascii="Times New Roman" w:hAnsi="Times New Roman" w:cs="Times New Roman"/>
          <w:color w:val="000000" w:themeColor="text1"/>
          <w:sz w:val="24"/>
        </w:rPr>
        <w:t>котельной</w:t>
      </w:r>
      <w:r w:rsidR="00E078A8">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«Центральная»</w:t>
      </w:r>
      <w:r w:rsidR="00A62D30">
        <w:rPr>
          <w:rFonts w:ascii="Times New Roman" w:hAnsi="Times New Roman" w:cs="Times New Roman"/>
          <w:color w:val="000000" w:themeColor="text1"/>
          <w:sz w:val="24"/>
        </w:rPr>
        <w:t xml:space="preserve"> </w:t>
      </w:r>
      <w:r w:rsidRPr="002249F5">
        <w:rPr>
          <w:rFonts w:ascii="Times New Roman" w:hAnsi="Times New Roman" w:cs="Times New Roman"/>
          <w:color w:val="000000" w:themeColor="text1"/>
          <w:sz w:val="24"/>
        </w:rPr>
        <w:t>по магистральному выводу</w:t>
      </w:r>
    </w:p>
    <w:tbl>
      <w:tblPr>
        <w:tblStyle w:val="aa"/>
        <w:tblW w:w="15158" w:type="dxa"/>
        <w:tblLook w:val="04A0" w:firstRow="1" w:lastRow="0" w:firstColumn="1" w:lastColumn="0" w:noHBand="0" w:noVBand="1"/>
      </w:tblPr>
      <w:tblGrid>
        <w:gridCol w:w="861"/>
        <w:gridCol w:w="1096"/>
        <w:gridCol w:w="921"/>
        <w:gridCol w:w="914"/>
        <w:gridCol w:w="881"/>
        <w:gridCol w:w="946"/>
        <w:gridCol w:w="1211"/>
        <w:gridCol w:w="1361"/>
        <w:gridCol w:w="1072"/>
        <w:gridCol w:w="1304"/>
        <w:gridCol w:w="1134"/>
        <w:gridCol w:w="1339"/>
        <w:gridCol w:w="927"/>
        <w:gridCol w:w="1191"/>
      </w:tblGrid>
      <w:tr w:rsidR="00FF483E" w:rsidRPr="0067003B" w:rsidTr="00040898">
        <w:trPr>
          <w:tblHeader/>
        </w:trPr>
        <w:tc>
          <w:tcPr>
            <w:tcW w:w="861" w:type="dxa"/>
            <w:vMerge w:val="restart"/>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Номер участка</w:t>
            </w:r>
          </w:p>
        </w:tc>
        <w:tc>
          <w:tcPr>
            <w:tcW w:w="109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Тепловая нагрузка</w:t>
            </w:r>
          </w:p>
        </w:tc>
        <w:tc>
          <w:tcPr>
            <w:tcW w:w="92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Длина участка</w:t>
            </w:r>
          </w:p>
        </w:tc>
        <w:tc>
          <w:tcPr>
            <w:tcW w:w="91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Диаметр</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трубы</w:t>
            </w:r>
          </w:p>
        </w:tc>
        <w:tc>
          <w:tcPr>
            <w:tcW w:w="88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Расход воды</w:t>
            </w:r>
          </w:p>
        </w:tc>
        <w:tc>
          <w:tcPr>
            <w:tcW w:w="946"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Скорость</w:t>
            </w:r>
          </w:p>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воды</w:t>
            </w:r>
          </w:p>
        </w:tc>
        <w:tc>
          <w:tcPr>
            <w:tcW w:w="121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Динамическое сопротивление</w:t>
            </w:r>
          </w:p>
        </w:tc>
        <w:tc>
          <w:tcPr>
            <w:tcW w:w="1361" w:type="dxa"/>
            <w:vMerge w:val="restart"/>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коэффициентов местных сопротивлений</w:t>
            </w:r>
          </w:p>
        </w:tc>
        <w:tc>
          <w:tcPr>
            <w:tcW w:w="1072"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 xml:space="preserve">Удельное </w:t>
            </w:r>
            <w:r w:rsidRPr="0067003B">
              <w:rPr>
                <w:rFonts w:ascii="Times New Roman" w:hAnsi="Times New Roman" w:cs="Times New Roman"/>
                <w:b/>
              </w:rPr>
              <w:br/>
              <w:t>сопротивление</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Сопротивление участка</w:t>
            </w:r>
          </w:p>
        </w:tc>
        <w:tc>
          <w:tcPr>
            <w:tcW w:w="1134"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Сопротивление на элементах</w:t>
            </w:r>
          </w:p>
        </w:tc>
        <w:tc>
          <w:tcPr>
            <w:tcW w:w="1339"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Сумма сопротивлений участка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Потери напора</w:t>
            </w:r>
          </w:p>
        </w:tc>
        <w:tc>
          <w:tcPr>
            <w:tcW w:w="1191" w:type="dxa"/>
            <w:vAlign w:val="center"/>
          </w:tcPr>
          <w:p w:rsidR="0067003B" w:rsidRPr="0067003B" w:rsidRDefault="0067003B" w:rsidP="0067003B">
            <w:pPr>
              <w:ind w:left="-142" w:right="-108"/>
              <w:jc w:val="center"/>
              <w:rPr>
                <w:rFonts w:ascii="Times New Roman" w:hAnsi="Times New Roman" w:cs="Times New Roman"/>
                <w:b/>
              </w:rPr>
            </w:pPr>
            <w:r w:rsidRPr="0067003B">
              <w:rPr>
                <w:rFonts w:ascii="Times New Roman" w:hAnsi="Times New Roman" w:cs="Times New Roman"/>
                <w:b/>
              </w:rPr>
              <w:t>Располагаемый напор в подаче</w:t>
            </w:r>
          </w:p>
        </w:tc>
      </w:tr>
      <w:tr w:rsidR="00FF483E" w:rsidRPr="0067003B" w:rsidTr="00040898">
        <w:trPr>
          <w:trHeight w:val="60"/>
          <w:tblHeader/>
        </w:trPr>
        <w:tc>
          <w:tcPr>
            <w:tcW w:w="8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color w:val="000000" w:themeColor="text1"/>
              </w:rPr>
            </w:pPr>
          </w:p>
        </w:tc>
        <w:tc>
          <w:tcPr>
            <w:tcW w:w="109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Гкал/час</w:t>
            </w:r>
          </w:p>
        </w:tc>
        <w:tc>
          <w:tcPr>
            <w:tcW w:w="92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w:t>
            </w:r>
          </w:p>
        </w:tc>
        <w:tc>
          <w:tcPr>
            <w:tcW w:w="91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мм</w:t>
            </w:r>
          </w:p>
        </w:tc>
        <w:tc>
          <w:tcPr>
            <w:tcW w:w="88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т/ч</w:t>
            </w:r>
          </w:p>
        </w:tc>
        <w:tc>
          <w:tcPr>
            <w:tcW w:w="946"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м/с</w:t>
            </w:r>
          </w:p>
        </w:tc>
        <w:tc>
          <w:tcPr>
            <w:tcW w:w="121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361" w:type="dxa"/>
            <w:vMerge/>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p>
        </w:tc>
        <w:tc>
          <w:tcPr>
            <w:tcW w:w="1072"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rPr>
              <w:t>Па/м</w:t>
            </w:r>
          </w:p>
        </w:tc>
        <w:tc>
          <w:tcPr>
            <w:tcW w:w="1304"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r w:rsidRPr="0067003B">
              <w:rPr>
                <w:rFonts w:ascii="Times New Roman" w:hAnsi="Times New Roman" w:cs="Times New Roman"/>
                <w:b/>
                <w:i/>
                <w:color w:val="000000" w:themeColor="text1"/>
              </w:rPr>
              <w:t>Па</w:t>
            </w:r>
          </w:p>
        </w:tc>
        <w:tc>
          <w:tcPr>
            <w:tcW w:w="1134"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1339" w:type="dxa"/>
            <w:vAlign w:val="center"/>
          </w:tcPr>
          <w:p w:rsidR="0067003B" w:rsidRPr="0067003B" w:rsidRDefault="0067003B" w:rsidP="0067003B">
            <w:pPr>
              <w:jc w:val="center"/>
              <w:rPr>
                <w:rFonts w:ascii="Times New Roman" w:hAnsi="Times New Roman" w:cs="Times New Roman"/>
                <w:b/>
                <w:i/>
              </w:rPr>
            </w:pPr>
            <w:r w:rsidRPr="0067003B">
              <w:rPr>
                <w:rFonts w:ascii="Times New Roman" w:hAnsi="Times New Roman" w:cs="Times New Roman"/>
                <w:b/>
                <w:i/>
              </w:rPr>
              <w:t>Па</w:t>
            </w:r>
          </w:p>
        </w:tc>
        <w:tc>
          <w:tcPr>
            <w:tcW w:w="927"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proofErr w:type="spellStart"/>
            <w:r w:rsidRPr="0067003B">
              <w:rPr>
                <w:rFonts w:ascii="Times New Roman" w:hAnsi="Times New Roman" w:cs="Times New Roman"/>
                <w:b/>
                <w:i/>
              </w:rPr>
              <w:t>м.в.ст</w:t>
            </w:r>
            <w:proofErr w:type="spellEnd"/>
            <w:r w:rsidRPr="0067003B">
              <w:rPr>
                <w:rFonts w:ascii="Times New Roman" w:hAnsi="Times New Roman" w:cs="Times New Roman"/>
                <w:b/>
                <w:i/>
              </w:rPr>
              <w:t>.</w:t>
            </w:r>
          </w:p>
        </w:tc>
        <w:tc>
          <w:tcPr>
            <w:tcW w:w="1191" w:type="dxa"/>
            <w:vAlign w:val="center"/>
          </w:tcPr>
          <w:p w:rsidR="0067003B" w:rsidRPr="0067003B" w:rsidRDefault="0067003B" w:rsidP="0067003B">
            <w:pPr>
              <w:pStyle w:val="ad"/>
              <w:tabs>
                <w:tab w:val="left" w:pos="1560"/>
              </w:tabs>
              <w:ind w:left="0" w:right="-31"/>
              <w:jc w:val="center"/>
              <w:rPr>
                <w:rFonts w:ascii="Times New Roman" w:hAnsi="Times New Roman" w:cs="Times New Roman"/>
                <w:b/>
                <w:i/>
                <w:color w:val="000000" w:themeColor="text1"/>
              </w:rPr>
            </w:pPr>
            <w:proofErr w:type="spellStart"/>
            <w:r w:rsidRPr="0067003B">
              <w:rPr>
                <w:rFonts w:ascii="Times New Roman" w:hAnsi="Times New Roman" w:cs="Times New Roman"/>
                <w:b/>
                <w:i/>
              </w:rPr>
              <w:t>м.в.ст</w:t>
            </w:r>
            <w:proofErr w:type="spellEnd"/>
            <w:r w:rsidRPr="0067003B">
              <w:rPr>
                <w:rFonts w:ascii="Times New Roman" w:hAnsi="Times New Roman" w:cs="Times New Roman"/>
                <w:b/>
                <w:i/>
              </w:rPr>
              <w:t>.</w:t>
            </w:r>
          </w:p>
        </w:tc>
      </w:tr>
      <w:tr w:rsidR="0042477E" w:rsidRPr="0067003B" w:rsidTr="00040898">
        <w:trPr>
          <w:tblHeader/>
        </w:trPr>
        <w:tc>
          <w:tcPr>
            <w:tcW w:w="8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w:t>
            </w:r>
          </w:p>
        </w:tc>
        <w:tc>
          <w:tcPr>
            <w:tcW w:w="109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2</w:t>
            </w:r>
          </w:p>
        </w:tc>
        <w:tc>
          <w:tcPr>
            <w:tcW w:w="92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3</w:t>
            </w:r>
          </w:p>
        </w:tc>
        <w:tc>
          <w:tcPr>
            <w:tcW w:w="91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4</w:t>
            </w:r>
          </w:p>
        </w:tc>
        <w:tc>
          <w:tcPr>
            <w:tcW w:w="88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5</w:t>
            </w:r>
          </w:p>
        </w:tc>
        <w:tc>
          <w:tcPr>
            <w:tcW w:w="946"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6</w:t>
            </w:r>
          </w:p>
        </w:tc>
        <w:tc>
          <w:tcPr>
            <w:tcW w:w="121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7</w:t>
            </w:r>
          </w:p>
        </w:tc>
        <w:tc>
          <w:tcPr>
            <w:tcW w:w="136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8</w:t>
            </w:r>
          </w:p>
        </w:tc>
        <w:tc>
          <w:tcPr>
            <w:tcW w:w="1072"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9</w:t>
            </w:r>
          </w:p>
        </w:tc>
        <w:tc>
          <w:tcPr>
            <w:tcW w:w="130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10</w:t>
            </w:r>
          </w:p>
        </w:tc>
        <w:tc>
          <w:tcPr>
            <w:tcW w:w="1134"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11</w:t>
            </w:r>
          </w:p>
        </w:tc>
        <w:tc>
          <w:tcPr>
            <w:tcW w:w="1339"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12</w:t>
            </w:r>
          </w:p>
        </w:tc>
        <w:tc>
          <w:tcPr>
            <w:tcW w:w="927"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13</w:t>
            </w:r>
          </w:p>
        </w:tc>
        <w:tc>
          <w:tcPr>
            <w:tcW w:w="1191" w:type="dxa"/>
            <w:vAlign w:val="center"/>
          </w:tcPr>
          <w:p w:rsidR="0042477E" w:rsidRPr="0067003B" w:rsidRDefault="0042477E" w:rsidP="0042477E">
            <w:pPr>
              <w:pStyle w:val="ad"/>
              <w:tabs>
                <w:tab w:val="left" w:pos="1560"/>
              </w:tabs>
              <w:ind w:left="0" w:right="-31"/>
              <w:jc w:val="center"/>
              <w:rPr>
                <w:rFonts w:ascii="Times New Roman" w:hAnsi="Times New Roman" w:cs="Times New Roman"/>
                <w:b/>
                <w:color w:val="000000" w:themeColor="text1"/>
              </w:rPr>
            </w:pPr>
            <w:r w:rsidRPr="0067003B">
              <w:rPr>
                <w:rFonts w:ascii="Times New Roman" w:hAnsi="Times New Roman" w:cs="Times New Roman"/>
                <w:b/>
                <w:color w:val="000000" w:themeColor="text1"/>
              </w:rPr>
              <w:t>14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35,44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130,41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12 258,37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12 803,17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93,60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39,91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255,99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567,27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1 701,82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4 971,25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1 874,13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2 194,31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1 999,07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2 319,25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39,83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34,58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46,79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124,94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4 622,85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5 013,21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155,01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2 170,13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2 432,52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1 001,03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3 649,58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333,27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2 869,16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41,31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557,66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3 130,57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61,04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1 098,76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3 712,68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0,951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32,71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41,86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3 513,85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3 889,43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7,12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3 128,38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5 912,99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178,24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7 307,85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10 566,50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0,824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88,22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3 440,42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3 784,71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39,52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74,36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1 060,03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14 840,48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20 314,70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0,745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83,0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25,68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3 067,48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3 394,52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1 531,12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20 670,10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21 009,84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39,22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23,92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686,48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2 745,92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265,84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3 886,92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0,716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24,62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23,71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68,93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2 412,72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2 733,86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15,48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468,98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7 503,67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7 776,89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233,55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2 790,78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248,69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994,77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3 794,60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930,43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1 214,54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0,701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24,11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66,46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1 063,35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1 347,46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8,99</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50,62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318,38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4 775,67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9 300,62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28,26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115,14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4 260,22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4 594,98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20,55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2 680,81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0,385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109,70</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626,35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22 548,74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23 127,84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134,80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2 646,11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0,372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12,81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591,18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5 911,82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6 315,86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49,18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2 114,85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4 703,85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12,34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553,64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276,82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669,73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12,28</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196,50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2 714,72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38,63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0,352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12,12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537,00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21 479,85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22 005,87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76,24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1 524,85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4 171,73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0,006</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10,60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116,61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2 632,01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38,43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0,329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11,32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80,24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476,41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10 957,46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11 448,19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0,133</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208,74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2 615,62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65 390,55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76 240,13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37,84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686,72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4 807,05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9 117,97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0,06</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0,16</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13,42</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99,65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3 587,48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3 877,75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11 271,91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11 585,24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21,11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352,25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7 044,95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7 358,28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37,62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15,69</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474,54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3 796,31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4 069,84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748,81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3 399,42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438,27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3 101,51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1 315,00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1 578,25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0,94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8,83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164,37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3 616,25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3 892,75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37,51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0,66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739,56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5 916,48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6 205,55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116,77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2 674,00</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463,45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3 244,14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6 354,85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37,41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4,64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163,32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5 226,31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7 911,73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0,000</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2 504,08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3,16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6,27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51,20</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665,63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925,03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447,02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3 129,16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3 401,14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37,31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3,56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129,69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583,59</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3 226,06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136,15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612,67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3 263,27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2,67</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4,46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38,01</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1 102,34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1 374,64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37,25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1,95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0,28</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38,11</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590,64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17 719,13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18 159,68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175,16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2 732,39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37,11</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642,26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3 199,49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37,09</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0,048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1,64</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0,23</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436,47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4 364,74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4 655,19</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37,04</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700,65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3 257,88</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37,02</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1,33</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17,75</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302,72</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2 421,78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2 698,41</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37,00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262,74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2 819,97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36,98</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0,034</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1,18</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243,84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3 169,86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3 440,66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36,96</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0,11</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5,74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112,67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563,33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821,93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3,97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142,74</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856,45</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3 515,43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36,93</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0,50</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14,86</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452,47</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1 357,41</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4 451,62</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36,90</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0,012</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0,42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0,14</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329,66</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3 955,96</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4 221,47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36,87</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36,85</w:t>
            </w:r>
          </w:p>
        </w:tc>
      </w:tr>
      <w:tr w:rsidR="00792883" w:rsidRPr="0067003B" w:rsidTr="00742473">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0,008</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9,0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0,26</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146,09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657,40</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3 320,65</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0,021</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34,0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0,72</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0,10</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5,18</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102,99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1 750,88</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2 008,64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36,81</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36,79</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0,007</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0,25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0,09</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3,87</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139,43</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1 812,57</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4 467,33</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0,03</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36,76</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0,009</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0,31</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0,07</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2,34</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1,5</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68,05</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1 088,72</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250,0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1 342,24</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0,01</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36,75</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10,0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291,94</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2 849,17</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36,73</w:t>
            </w:r>
          </w:p>
        </w:tc>
      </w:tr>
      <w:tr w:rsidR="00792883" w:rsidRPr="0067003B" w:rsidTr="00FF483E">
        <w:tc>
          <w:tcPr>
            <w:tcW w:w="861" w:type="dxa"/>
            <w:vAlign w:val="center"/>
          </w:tcPr>
          <w:p w:rsidR="00792883" w:rsidRPr="0067003B" w:rsidRDefault="00792883" w:rsidP="00792883">
            <w:pPr>
              <w:pStyle w:val="ad"/>
              <w:numPr>
                <w:ilvl w:val="0"/>
                <w:numId w:val="28"/>
              </w:numPr>
              <w:tabs>
                <w:tab w:val="left" w:pos="1560"/>
              </w:tabs>
              <w:ind w:right="-31" w:hanging="549"/>
              <w:jc w:val="center"/>
              <w:rPr>
                <w:rFonts w:ascii="Times New Roman" w:hAnsi="Times New Roman" w:cs="Times New Roman"/>
                <w:color w:val="000000" w:themeColor="text1"/>
              </w:rPr>
            </w:pPr>
          </w:p>
        </w:tc>
        <w:tc>
          <w:tcPr>
            <w:tcW w:w="109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0,005</w:t>
            </w:r>
          </w:p>
        </w:tc>
        <w:tc>
          <w:tcPr>
            <w:tcW w:w="92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26,0</w:t>
            </w:r>
          </w:p>
        </w:tc>
        <w:tc>
          <w:tcPr>
            <w:tcW w:w="91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32</w:t>
            </w:r>
          </w:p>
        </w:tc>
        <w:tc>
          <w:tcPr>
            <w:tcW w:w="88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0,15</w:t>
            </w:r>
          </w:p>
        </w:tc>
        <w:tc>
          <w:tcPr>
            <w:tcW w:w="946"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0,05</w:t>
            </w:r>
          </w:p>
        </w:tc>
        <w:tc>
          <w:tcPr>
            <w:tcW w:w="121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1,43</w:t>
            </w:r>
          </w:p>
        </w:tc>
        <w:tc>
          <w:tcPr>
            <w:tcW w:w="136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40,0</w:t>
            </w:r>
          </w:p>
        </w:tc>
        <w:tc>
          <w:tcPr>
            <w:tcW w:w="1072"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58,39</w:t>
            </w:r>
          </w:p>
        </w:tc>
        <w:tc>
          <w:tcPr>
            <w:tcW w:w="130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759,03</w:t>
            </w:r>
          </w:p>
        </w:tc>
        <w:tc>
          <w:tcPr>
            <w:tcW w:w="1134"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2 500,0</w:t>
            </w:r>
          </w:p>
        </w:tc>
        <w:tc>
          <w:tcPr>
            <w:tcW w:w="1339"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3 316,26</w:t>
            </w:r>
          </w:p>
        </w:tc>
        <w:tc>
          <w:tcPr>
            <w:tcW w:w="927"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0,02</w:t>
            </w:r>
          </w:p>
        </w:tc>
        <w:tc>
          <w:tcPr>
            <w:tcW w:w="1191" w:type="dxa"/>
            <w:vAlign w:val="center"/>
          </w:tcPr>
          <w:p w:rsidR="00792883" w:rsidRPr="00792883" w:rsidRDefault="00792883" w:rsidP="00792883">
            <w:pPr>
              <w:pStyle w:val="ad"/>
              <w:tabs>
                <w:tab w:val="left" w:pos="1560"/>
              </w:tabs>
              <w:ind w:left="0" w:right="-31"/>
              <w:jc w:val="center"/>
              <w:rPr>
                <w:rFonts w:ascii="Times New Roman" w:hAnsi="Times New Roman" w:cs="Times New Roman"/>
                <w:color w:val="000000" w:themeColor="text1"/>
              </w:rPr>
            </w:pPr>
            <w:r w:rsidRPr="00792883">
              <w:rPr>
                <w:rFonts w:ascii="Times New Roman" w:hAnsi="Times New Roman" w:cs="Times New Roman"/>
                <w:color w:val="000000" w:themeColor="text1"/>
              </w:rPr>
              <w:t>36,71</w:t>
            </w:r>
          </w:p>
        </w:tc>
      </w:tr>
    </w:tbl>
    <w:p w:rsidR="00D316B5" w:rsidRDefault="00D316B5"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742473" w:rsidRDefault="00742473" w:rsidP="00D316B5">
      <w:pPr>
        <w:pStyle w:val="ad"/>
        <w:tabs>
          <w:tab w:val="left" w:pos="1560"/>
        </w:tabs>
        <w:spacing w:after="0"/>
        <w:ind w:left="0" w:right="-31"/>
        <w:jc w:val="both"/>
        <w:rPr>
          <w:rFonts w:ascii="Times New Roman" w:hAnsi="Times New Roman" w:cs="Times New Roman"/>
          <w:color w:val="000000" w:themeColor="text1"/>
          <w:sz w:val="24"/>
        </w:rPr>
      </w:pPr>
    </w:p>
    <w:p w:rsidR="005129F6" w:rsidRDefault="005129F6">
      <w:pPr>
        <w:rPr>
          <w:rFonts w:ascii="Times New Roman" w:hAnsi="Times New Roman" w:cs="Times New Roman"/>
          <w:color w:val="000000" w:themeColor="text1"/>
          <w:sz w:val="24"/>
        </w:rPr>
        <w:sectPr w:rsidR="005129F6" w:rsidSect="00551FB1">
          <w:headerReference w:type="default" r:id="rId31"/>
          <w:pgSz w:w="16838" w:h="11906" w:orient="landscape" w:code="9"/>
          <w:pgMar w:top="1418" w:right="567" w:bottom="1134" w:left="1134" w:header="454" w:footer="454" w:gutter="0"/>
          <w:cols w:space="708"/>
          <w:docGrid w:linePitch="360"/>
        </w:sectPr>
      </w:pPr>
    </w:p>
    <w:p w:rsidR="000E5CD8" w:rsidRPr="00551FB1" w:rsidRDefault="000E5CD8" w:rsidP="00215BB4">
      <w:pPr>
        <w:pStyle w:val="3"/>
        <w:spacing w:before="0"/>
        <w:jc w:val="center"/>
        <w:rPr>
          <w:rFonts w:ascii="Times New Roman" w:hAnsi="Times New Roman" w:cs="Times New Roman"/>
          <w:b w:val="0"/>
          <w:i/>
          <w:color w:val="000000" w:themeColor="text1"/>
          <w:sz w:val="24"/>
          <w:szCs w:val="24"/>
        </w:rPr>
      </w:pPr>
      <w:bookmarkStart w:id="428" w:name="_Toc137624784"/>
      <w:r w:rsidRPr="002249F5">
        <w:rPr>
          <w:rFonts w:ascii="Times New Roman" w:hAnsi="Times New Roman" w:cs="Times New Roman"/>
          <w:b w:val="0"/>
          <w:i/>
          <w:color w:val="000000" w:themeColor="text1"/>
          <w:sz w:val="24"/>
          <w:szCs w:val="24"/>
        </w:rPr>
        <w:lastRenderedPageBreak/>
        <w:t xml:space="preserve">4.4 Выводы о </w:t>
      </w:r>
      <w:r w:rsidRPr="00551FB1">
        <w:rPr>
          <w:rFonts w:ascii="Times New Roman" w:hAnsi="Times New Roman" w:cs="Times New Roman"/>
          <w:b w:val="0"/>
          <w:i/>
          <w:color w:val="000000" w:themeColor="text1"/>
          <w:sz w:val="24"/>
          <w:szCs w:val="24"/>
        </w:rPr>
        <w:t>резервах (дефицитах) существующей системы теплоснабжения при обес</w:t>
      </w:r>
      <w:r w:rsidRPr="00551FB1">
        <w:rPr>
          <w:rFonts w:ascii="Times New Roman" w:hAnsi="Times New Roman" w:cs="Times New Roman"/>
          <w:b w:val="0"/>
          <w:i/>
          <w:color w:val="000000" w:themeColor="text1"/>
          <w:sz w:val="24"/>
          <w:szCs w:val="24"/>
        </w:rPr>
        <w:softHyphen/>
        <w:t>печении перспективной тепловой нагрузки</w:t>
      </w:r>
      <w:bookmarkEnd w:id="427"/>
      <w:bookmarkEnd w:id="428"/>
    </w:p>
    <w:p w:rsidR="003728F2" w:rsidRPr="00551FB1" w:rsidRDefault="003728F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1767C3">
      <w:pPr>
        <w:spacing w:after="0"/>
        <w:ind w:right="-1"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Существующая система теплоснабжения</w:t>
      </w:r>
      <w:r w:rsidR="00A819F6"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57284C" w:rsidRPr="00551FB1">
        <w:rPr>
          <w:rFonts w:ascii="Times New Roman" w:hAnsi="Times New Roman" w:cs="Times New Roman"/>
          <w:color w:val="000000" w:themeColor="text1"/>
          <w:sz w:val="24"/>
          <w:szCs w:val="24"/>
        </w:rPr>
        <w:t xml:space="preserve"> </w:t>
      </w:r>
      <w:r w:rsidRPr="00551FB1">
        <w:rPr>
          <w:rFonts w:ascii="Times New Roman" w:hAnsi="Times New Roman" w:cs="Times New Roman"/>
          <w:color w:val="000000" w:themeColor="text1"/>
          <w:sz w:val="24"/>
          <w:szCs w:val="24"/>
        </w:rPr>
        <w:t>обеспечивает перспек</w:t>
      </w:r>
      <w:r w:rsidRPr="00551FB1">
        <w:rPr>
          <w:rFonts w:ascii="Times New Roman" w:hAnsi="Times New Roman" w:cs="Times New Roman"/>
          <w:color w:val="000000" w:themeColor="text1"/>
          <w:sz w:val="24"/>
          <w:szCs w:val="24"/>
        </w:rPr>
        <w:softHyphen/>
        <w:t>тивной тепловой нагрузкой потребителей, при этом наблюдается профицит мощности.</w:t>
      </w:r>
    </w:p>
    <w:p w:rsidR="000E5CD8" w:rsidRPr="00551FB1" w:rsidRDefault="000E5CD8" w:rsidP="001767C3">
      <w:pPr>
        <w:pStyle w:val="3"/>
        <w:spacing w:before="0"/>
        <w:jc w:val="center"/>
        <w:rPr>
          <w:rFonts w:ascii="Times New Roman" w:hAnsi="Times New Roman" w:cs="Times New Roman"/>
          <w:b w:val="0"/>
          <w:i/>
          <w:color w:val="000000" w:themeColor="text1"/>
          <w:sz w:val="24"/>
          <w:szCs w:val="24"/>
        </w:rPr>
      </w:pPr>
    </w:p>
    <w:p w:rsidR="000E5CD8" w:rsidRPr="00551FB1" w:rsidRDefault="000E5CD8" w:rsidP="00215BB4">
      <w:pPr>
        <w:spacing w:after="0"/>
        <w:rPr>
          <w:rFonts w:ascii="Times New Roman" w:hAnsi="Times New Roman" w:cs="Times New Roman"/>
          <w:color w:val="000000" w:themeColor="text1"/>
          <w:sz w:val="24"/>
          <w:szCs w:val="24"/>
        </w:rPr>
      </w:pPr>
    </w:p>
    <w:p w:rsidR="000E5CD8" w:rsidRPr="00551FB1" w:rsidRDefault="000E5CD8" w:rsidP="00215BB4">
      <w:pPr>
        <w:spacing w:after="0"/>
        <w:rPr>
          <w:rFonts w:ascii="Times New Roman" w:eastAsiaTheme="majorEastAsia" w:hAnsi="Times New Roman" w:cs="Times New Roman"/>
          <w:b/>
          <w:bCs/>
          <w:color w:val="000000" w:themeColor="text1"/>
          <w:sz w:val="24"/>
          <w:szCs w:val="24"/>
        </w:rPr>
      </w:pPr>
      <w:bookmarkStart w:id="429" w:name="_Toc391732466"/>
      <w:bookmarkStart w:id="430" w:name="_Toc435791325"/>
      <w:r w:rsidRPr="00551FB1">
        <w:rPr>
          <w:rFonts w:ascii="Times New Roman" w:hAnsi="Times New Roman" w:cs="Times New Roman"/>
          <w:color w:val="000000" w:themeColor="text1"/>
          <w:sz w:val="24"/>
          <w:szCs w:val="24"/>
        </w:rPr>
        <w:br w:type="page"/>
      </w:r>
    </w:p>
    <w:p w:rsidR="008449C1" w:rsidRPr="00551FB1" w:rsidRDefault="008449C1" w:rsidP="00040898">
      <w:pPr>
        <w:pStyle w:val="2"/>
        <w:spacing w:before="0"/>
        <w:ind w:firstLine="709"/>
        <w:jc w:val="both"/>
        <w:rPr>
          <w:rFonts w:ascii="Times New Roman" w:hAnsi="Times New Roman" w:cs="Times New Roman"/>
          <w:color w:val="000000" w:themeColor="text1"/>
          <w:sz w:val="24"/>
          <w:szCs w:val="24"/>
        </w:rPr>
      </w:pPr>
      <w:bookmarkStart w:id="431" w:name="_Toc137624785"/>
      <w:bookmarkEnd w:id="429"/>
      <w:bookmarkEnd w:id="430"/>
      <w:r w:rsidRPr="002249F5">
        <w:rPr>
          <w:rFonts w:ascii="Times New Roman" w:hAnsi="Times New Roman" w:cs="Times New Roman"/>
          <w:color w:val="000000" w:themeColor="text1"/>
          <w:sz w:val="24"/>
          <w:szCs w:val="24"/>
        </w:rPr>
        <w:lastRenderedPageBreak/>
        <w:t xml:space="preserve">ГЛАВА 5. Мастер-план развития систем </w:t>
      </w:r>
      <w:r w:rsidRPr="00551FB1">
        <w:rPr>
          <w:rFonts w:ascii="Times New Roman" w:hAnsi="Times New Roman" w:cs="Times New Roman"/>
          <w:color w:val="000000" w:themeColor="text1"/>
          <w:sz w:val="24"/>
          <w:szCs w:val="24"/>
        </w:rPr>
        <w:t xml:space="preserve">теплоснабжения </w:t>
      </w:r>
      <w:r w:rsidR="008934BF">
        <w:rPr>
          <w:rFonts w:ascii="Times New Roman" w:hAnsi="Times New Roman" w:cs="Times New Roman"/>
          <w:color w:val="000000" w:themeColor="text1"/>
          <w:sz w:val="24"/>
          <w:szCs w:val="24"/>
        </w:rPr>
        <w:t>поселения</w:t>
      </w:r>
      <w:bookmarkEnd w:id="431"/>
    </w:p>
    <w:p w:rsidR="00CE0AB0" w:rsidRPr="00551FB1" w:rsidRDefault="00CE0AB0" w:rsidP="00040898">
      <w:pPr>
        <w:spacing w:after="0"/>
        <w:rPr>
          <w:rFonts w:ascii="Times New Roman" w:hAnsi="Times New Roman" w:cs="Times New Roman"/>
          <w:color w:val="000000" w:themeColor="text1"/>
          <w:sz w:val="24"/>
          <w:szCs w:val="24"/>
        </w:rPr>
      </w:pPr>
    </w:p>
    <w:p w:rsidR="008449C1" w:rsidRPr="00551FB1" w:rsidRDefault="008449C1" w:rsidP="00040898">
      <w:pPr>
        <w:pStyle w:val="3"/>
        <w:spacing w:before="0"/>
        <w:jc w:val="center"/>
        <w:rPr>
          <w:rFonts w:ascii="Times New Roman" w:hAnsi="Times New Roman" w:cs="Times New Roman"/>
          <w:b w:val="0"/>
          <w:i/>
          <w:color w:val="000000" w:themeColor="text1"/>
          <w:sz w:val="24"/>
          <w:szCs w:val="24"/>
        </w:rPr>
      </w:pPr>
      <w:bookmarkStart w:id="432" w:name="_Toc137624786"/>
      <w:r w:rsidRPr="00551FB1">
        <w:rPr>
          <w:rFonts w:ascii="Times New Roman" w:hAnsi="Times New Roman" w:cs="Times New Roman"/>
          <w:b w:val="0"/>
          <w:i/>
          <w:color w:val="000000" w:themeColor="text1"/>
          <w:sz w:val="24"/>
          <w:szCs w:val="24"/>
        </w:rPr>
        <w:t xml:space="preserve">5.1 Описание вариантов перспективного развития систем 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432"/>
    </w:p>
    <w:p w:rsidR="00CE0AB0" w:rsidRPr="00551FB1" w:rsidRDefault="00CE0AB0" w:rsidP="00040898">
      <w:pPr>
        <w:spacing w:after="0"/>
        <w:ind w:firstLine="709"/>
        <w:jc w:val="both"/>
        <w:rPr>
          <w:rFonts w:ascii="Times New Roman" w:hAnsi="Times New Roman" w:cs="Times New Roman"/>
          <w:color w:val="000000" w:themeColor="text1"/>
          <w:sz w:val="24"/>
          <w:szCs w:val="24"/>
        </w:rPr>
      </w:pP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Мастер-план схемы теплоснабжения выполняется в соответствии с Требованиям</w:t>
      </w:r>
      <w:r w:rsidR="00880257" w:rsidRPr="00551FB1">
        <w:rPr>
          <w:rFonts w:ascii="Times New Roman" w:hAnsi="Times New Roman" w:cs="Times New Roman"/>
          <w:color w:val="000000" w:themeColor="text1"/>
          <w:sz w:val="24"/>
          <w:szCs w:val="24"/>
        </w:rPr>
        <w:t>и</w:t>
      </w:r>
      <w:r w:rsidRPr="00551FB1">
        <w:rPr>
          <w:rFonts w:ascii="Times New Roman" w:hAnsi="Times New Roman" w:cs="Times New Roman"/>
          <w:color w:val="000000" w:themeColor="text1"/>
          <w:sz w:val="24"/>
          <w:szCs w:val="24"/>
        </w:rPr>
        <w:t xml:space="preserve"> к схемам теплоснабжения (Постановление прави</w:t>
      </w:r>
      <w:r w:rsidR="00551FB1">
        <w:rPr>
          <w:rFonts w:ascii="Times New Roman" w:hAnsi="Times New Roman" w:cs="Times New Roman"/>
          <w:color w:val="000000" w:themeColor="text1"/>
          <w:sz w:val="24"/>
          <w:szCs w:val="24"/>
        </w:rPr>
        <w:t>тельства Российской Федерации №</w:t>
      </w:r>
      <w:r w:rsidRPr="00551FB1">
        <w:rPr>
          <w:rFonts w:ascii="Times New Roman" w:hAnsi="Times New Roman" w:cs="Times New Roman"/>
          <w:color w:val="000000" w:themeColor="text1"/>
          <w:sz w:val="24"/>
          <w:szCs w:val="24"/>
        </w:rPr>
        <w:t xml:space="preserve">154 от 22 февраля 2012 года). 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w:t>
      </w:r>
      <w:proofErr w:type="spellStart"/>
      <w:r w:rsidRPr="00551FB1">
        <w:rPr>
          <w:rFonts w:ascii="Times New Roman" w:hAnsi="Times New Roman" w:cs="Times New Roman"/>
          <w:color w:val="000000" w:themeColor="text1"/>
          <w:sz w:val="24"/>
          <w:szCs w:val="24"/>
        </w:rPr>
        <w:t>энергоисточников</w:t>
      </w:r>
      <w:proofErr w:type="spellEnd"/>
      <w:r w:rsidRPr="00551FB1">
        <w:rPr>
          <w:rFonts w:ascii="Times New Roman" w:hAnsi="Times New Roman" w:cs="Times New Roman"/>
          <w:color w:val="000000" w:themeColor="text1"/>
          <w:sz w:val="24"/>
          <w:szCs w:val="24"/>
        </w:rPr>
        <w:t xml:space="preserve">, обеспечивающих перспективные балансы спроса на тепловую мощность. Мастер-план схемы теплоснабжения предназначен для описания и обоснования отбора нескольких вариантов ее реализации, из которых будет выбран рекомендуемый вариант.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Варианты перспективного развития систем теплоснабжения </w:t>
      </w:r>
      <w:r w:rsidR="008934BF">
        <w:rPr>
          <w:rFonts w:ascii="Times New Roman" w:hAnsi="Times New Roman" w:cs="Times New Roman"/>
          <w:color w:val="000000" w:themeColor="text1"/>
          <w:sz w:val="24"/>
          <w:szCs w:val="24"/>
        </w:rPr>
        <w:t>поселения</w:t>
      </w:r>
      <w:r w:rsidRPr="00551FB1">
        <w:rPr>
          <w:rFonts w:ascii="Times New Roman" w:hAnsi="Times New Roman" w:cs="Times New Roman"/>
          <w:color w:val="000000" w:themeColor="text1"/>
          <w:sz w:val="24"/>
          <w:szCs w:val="24"/>
        </w:rPr>
        <w:t xml:space="preserve"> Программой комплексного развития коммунальной инфраструктуры</w:t>
      </w:r>
      <w:r w:rsidR="00A819F6"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551FB1">
        <w:rPr>
          <w:rFonts w:ascii="Times New Roman" w:hAnsi="Times New Roman" w:cs="Times New Roman"/>
          <w:color w:val="000000" w:themeColor="text1"/>
          <w:sz w:val="24"/>
          <w:szCs w:val="24"/>
        </w:rPr>
        <w:t xml:space="preserve"> не предусмотрены.</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Каждый вариант должен обеспечивать покрытие перспективного спроса на тепловую мощность, возникающего в </w:t>
      </w:r>
      <w:r w:rsidR="00DB2DB3">
        <w:rPr>
          <w:rFonts w:ascii="Times New Roman" w:hAnsi="Times New Roman" w:cs="Times New Roman"/>
          <w:color w:val="000000" w:themeColor="text1"/>
          <w:sz w:val="24"/>
          <w:szCs w:val="24"/>
        </w:rPr>
        <w:t>поселении</w:t>
      </w:r>
      <w:r w:rsidRPr="00551FB1">
        <w:rPr>
          <w:rFonts w:ascii="Times New Roman" w:hAnsi="Times New Roman" w:cs="Times New Roman"/>
          <w:color w:val="000000" w:themeColor="text1"/>
          <w:sz w:val="24"/>
          <w:szCs w:val="24"/>
        </w:rPr>
        <w:t xml:space="preserve">,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водоснабжения объектов теплопотребления. 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мастер-плана.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FD56E5" w:rsidRPr="00551FB1" w:rsidRDefault="00FD56E5"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Варианты мастер-плана формируют базу для разработки проектных предложений по новому строительству и реконструкции тепловых сетей для различных вариантов состава </w:t>
      </w:r>
      <w:proofErr w:type="spellStart"/>
      <w:r w:rsidRPr="00551FB1">
        <w:rPr>
          <w:rFonts w:ascii="Times New Roman" w:hAnsi="Times New Roman" w:cs="Times New Roman"/>
          <w:color w:val="000000" w:themeColor="text1"/>
          <w:sz w:val="24"/>
          <w:szCs w:val="24"/>
        </w:rPr>
        <w:t>энергоисточников</w:t>
      </w:r>
      <w:proofErr w:type="spellEnd"/>
      <w:r w:rsidRPr="00551FB1">
        <w:rPr>
          <w:rFonts w:ascii="Times New Roman" w:hAnsi="Times New Roman" w:cs="Times New Roman"/>
          <w:color w:val="000000" w:themeColor="text1"/>
          <w:sz w:val="24"/>
          <w:szCs w:val="24"/>
        </w:rPr>
        <w:t>, обеспечивающих перспективные балансы спроса на тепловую мощность.</w:t>
      </w:r>
    </w:p>
    <w:p w:rsidR="00263582" w:rsidRPr="00551FB1" w:rsidRDefault="00263582" w:rsidP="00040898">
      <w:pPr>
        <w:spacing w:after="0"/>
        <w:ind w:firstLine="709"/>
        <w:jc w:val="center"/>
        <w:rPr>
          <w:rFonts w:ascii="Times New Roman" w:hAnsi="Times New Roman" w:cs="Times New Roman"/>
          <w:color w:val="000000" w:themeColor="text1"/>
          <w:sz w:val="24"/>
          <w:szCs w:val="24"/>
        </w:rPr>
      </w:pPr>
    </w:p>
    <w:p w:rsidR="00FD56E5" w:rsidRPr="00551FB1" w:rsidRDefault="00FD56E5" w:rsidP="00040898">
      <w:pPr>
        <w:pStyle w:val="3"/>
        <w:spacing w:before="0"/>
        <w:jc w:val="center"/>
        <w:rPr>
          <w:rFonts w:ascii="Times New Roman" w:hAnsi="Times New Roman" w:cs="Times New Roman"/>
          <w:b w:val="0"/>
          <w:i/>
          <w:color w:val="000000" w:themeColor="text1"/>
          <w:sz w:val="24"/>
          <w:szCs w:val="24"/>
        </w:rPr>
      </w:pPr>
      <w:bookmarkStart w:id="433" w:name="_Toc5888378"/>
      <w:bookmarkStart w:id="434" w:name="_Toc137624787"/>
      <w:r w:rsidRPr="00551FB1">
        <w:rPr>
          <w:rFonts w:ascii="Times New Roman" w:hAnsi="Times New Roman" w:cs="Times New Roman"/>
          <w:b w:val="0"/>
          <w:i/>
          <w:color w:val="000000" w:themeColor="text1"/>
          <w:sz w:val="24"/>
          <w:szCs w:val="24"/>
        </w:rPr>
        <w:t>5.2 Технико-экономическое сравнение вариантов перспективного развития систем</w:t>
      </w:r>
      <w:bookmarkStart w:id="435" w:name="_Toc5888379"/>
      <w:bookmarkEnd w:id="433"/>
      <w:r w:rsidR="00EA3B4E"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w:t>
      </w:r>
      <w:bookmarkEnd w:id="434"/>
      <w:bookmarkEnd w:id="435"/>
    </w:p>
    <w:p w:rsidR="00FD56E5" w:rsidRPr="00551FB1" w:rsidRDefault="00FD56E5" w:rsidP="00040898">
      <w:pPr>
        <w:spacing w:after="0"/>
        <w:ind w:firstLine="709"/>
        <w:jc w:val="center"/>
        <w:rPr>
          <w:rFonts w:ascii="Times New Roman" w:hAnsi="Times New Roman" w:cs="Times New Roman"/>
          <w:color w:val="000000" w:themeColor="text1"/>
          <w:sz w:val="24"/>
          <w:szCs w:val="24"/>
        </w:rPr>
      </w:pPr>
    </w:p>
    <w:p w:rsidR="00FD56E5" w:rsidRPr="00551FB1" w:rsidRDefault="00880257"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К в</w:t>
      </w:r>
      <w:r w:rsidR="00FD56E5" w:rsidRPr="00551FB1">
        <w:rPr>
          <w:rFonts w:ascii="Times New Roman" w:hAnsi="Times New Roman" w:cs="Times New Roman"/>
          <w:color w:val="000000" w:themeColor="text1"/>
          <w:sz w:val="24"/>
          <w:szCs w:val="24"/>
        </w:rPr>
        <w:t>ариантам развития систем теплоснабжения предъявляются следующие требования:</w:t>
      </w:r>
    </w:p>
    <w:p w:rsidR="00FD56E5" w:rsidRPr="00551FB1" w:rsidRDefault="00110616"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варианты,</w:t>
      </w:r>
      <w:r w:rsidR="00FD56E5" w:rsidRPr="00551FB1">
        <w:rPr>
          <w:rFonts w:ascii="Times New Roman" w:hAnsi="Times New Roman" w:cs="Times New Roman"/>
          <w:color w:val="000000" w:themeColor="text1"/>
          <w:sz w:val="24"/>
          <w:szCs w:val="24"/>
        </w:rPr>
        <w:t xml:space="preserve"> выбираемые для сравнения должны отвечать обязательным требованиям и кроме того обеспечивать в установленные сроки строительство и сдачу объектов в эксплуатацию, соответствовать требованиям нормативных документов,</w:t>
      </w:r>
    </w:p>
    <w:p w:rsidR="00FD56E5" w:rsidRPr="00551FB1" w:rsidRDefault="00FD56E5" w:rsidP="00FF362D">
      <w:pPr>
        <w:pStyle w:val="ad"/>
        <w:numPr>
          <w:ilvl w:val="0"/>
          <w:numId w:val="13"/>
        </w:numPr>
        <w:tabs>
          <w:tab w:val="left" w:pos="993"/>
        </w:tabs>
        <w:spacing w:after="0"/>
        <w:ind w:left="0"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для правильного выбора проектного решения необходимо обеспечить сопоставимость сравниваемых вариантов.</w:t>
      </w: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B654D4" w:rsidRDefault="00B654D4" w:rsidP="00040898">
      <w:pPr>
        <w:spacing w:after="0"/>
        <w:ind w:left="-67" w:right="-109" w:firstLine="776"/>
        <w:jc w:val="both"/>
        <w:rPr>
          <w:rFonts w:ascii="Times New Roman" w:hAnsi="Times New Roman" w:cs="Times New Roman"/>
          <w:b/>
          <w:i/>
          <w:color w:val="000000" w:themeColor="text1"/>
          <w:sz w:val="24"/>
          <w:szCs w:val="24"/>
          <w:u w:val="single"/>
        </w:rPr>
      </w:pPr>
    </w:p>
    <w:p w:rsidR="00322E3D" w:rsidRDefault="00551FB1" w:rsidP="00040898">
      <w:pPr>
        <w:spacing w:after="0"/>
        <w:ind w:left="-67" w:right="-109" w:firstLine="776"/>
        <w:jc w:val="both"/>
        <w:rPr>
          <w:rFonts w:ascii="Times New Roman" w:hAnsi="Times New Roman" w:cs="Times New Roman"/>
          <w:color w:val="000000" w:themeColor="text1"/>
          <w:sz w:val="24"/>
          <w:szCs w:val="24"/>
        </w:rPr>
      </w:pPr>
      <w:r w:rsidRPr="003734A6">
        <w:rPr>
          <w:rFonts w:ascii="Times New Roman" w:hAnsi="Times New Roman" w:cs="Times New Roman"/>
          <w:b/>
          <w:i/>
          <w:color w:val="000000" w:themeColor="text1"/>
          <w:sz w:val="24"/>
          <w:szCs w:val="24"/>
          <w:u w:val="single"/>
        </w:rPr>
        <w:lastRenderedPageBreak/>
        <w:t>Первый вариант развития систем теплоснабжения:</w:t>
      </w:r>
      <w:r w:rsidR="00B070A7">
        <w:rPr>
          <w:rFonts w:ascii="Times New Roman" w:hAnsi="Times New Roman" w:cs="Times New Roman"/>
          <w:color w:val="000000" w:themeColor="text1"/>
          <w:sz w:val="24"/>
          <w:szCs w:val="24"/>
        </w:rPr>
        <w:t xml:space="preserve"> </w:t>
      </w:r>
    </w:p>
    <w:p w:rsidR="00040898" w:rsidRDefault="00040898" w:rsidP="00040898">
      <w:pPr>
        <w:spacing w:after="0"/>
        <w:ind w:left="-67" w:right="-109" w:firstLine="7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Мероприятия, предложенные в разделах: 5.1, 5.2, 5.3, 5.5, 6.2, 6.5 «Утверждаемых материалах» к схеме теплоснабжения, а именно:</w:t>
      </w:r>
    </w:p>
    <w:tbl>
      <w:tblPr>
        <w:tblW w:w="9498" w:type="dxa"/>
        <w:tblLook w:val="04A0" w:firstRow="1" w:lastRow="0" w:firstColumn="1" w:lastColumn="0" w:noHBand="0" w:noVBand="1"/>
      </w:tblPr>
      <w:tblGrid>
        <w:gridCol w:w="568"/>
        <w:gridCol w:w="8930"/>
      </w:tblGrid>
      <w:tr w:rsidR="00B654D4" w:rsidRPr="00632DC0" w:rsidTr="004F7954">
        <w:trPr>
          <w:trHeight w:val="495"/>
        </w:trPr>
        <w:tc>
          <w:tcPr>
            <w:tcW w:w="9498" w:type="dxa"/>
            <w:gridSpan w:val="2"/>
            <w:tcBorders>
              <w:top w:val="nil"/>
              <w:left w:val="nil"/>
              <w:bottom w:val="nil"/>
              <w:right w:val="nil"/>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b/>
                <w:bCs/>
                <w:color w:val="000000"/>
              </w:rPr>
            </w:pPr>
            <w:r w:rsidRPr="00632DC0">
              <w:rPr>
                <w:rFonts w:ascii="Times New Roman" w:eastAsia="Times New Roman" w:hAnsi="Times New Roman" w:cs="Times New Roman"/>
                <w:b/>
                <w:bCs/>
                <w:color w:val="000000"/>
              </w:rPr>
              <w:t xml:space="preserve">Перечень мероприятий для схемы теплоснабжения с. </w:t>
            </w:r>
            <w:proofErr w:type="spellStart"/>
            <w:r w:rsidRPr="00632DC0">
              <w:rPr>
                <w:rFonts w:ascii="Times New Roman" w:eastAsia="Times New Roman" w:hAnsi="Times New Roman" w:cs="Times New Roman"/>
                <w:b/>
                <w:bCs/>
                <w:color w:val="000000"/>
              </w:rPr>
              <w:t>Мокруша</w:t>
            </w:r>
            <w:proofErr w:type="spellEnd"/>
          </w:p>
        </w:tc>
      </w:tr>
      <w:tr w:rsidR="00B654D4" w:rsidRPr="00632DC0" w:rsidTr="004F7954">
        <w:trPr>
          <w:trHeight w:val="300"/>
        </w:trPr>
        <w:tc>
          <w:tcPr>
            <w:tcW w:w="568" w:type="dxa"/>
            <w:tcBorders>
              <w:top w:val="nil"/>
              <w:left w:val="nil"/>
              <w:bottom w:val="single" w:sz="4" w:space="0" w:color="auto"/>
              <w:right w:val="nil"/>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b/>
                <w:bCs/>
                <w:color w:val="000000"/>
              </w:rPr>
            </w:pPr>
            <w:r w:rsidRPr="00632DC0">
              <w:rPr>
                <w:rFonts w:ascii="Times New Roman" w:eastAsia="Times New Roman" w:hAnsi="Times New Roman" w:cs="Times New Roman"/>
                <w:b/>
                <w:bCs/>
                <w:color w:val="000000"/>
              </w:rPr>
              <w:t> </w:t>
            </w:r>
          </w:p>
        </w:tc>
        <w:tc>
          <w:tcPr>
            <w:tcW w:w="8930" w:type="dxa"/>
            <w:tcBorders>
              <w:top w:val="nil"/>
              <w:left w:val="nil"/>
              <w:bottom w:val="single" w:sz="4" w:space="0" w:color="auto"/>
              <w:right w:val="nil"/>
            </w:tcBorders>
            <w:shd w:val="clear" w:color="auto" w:fill="auto"/>
            <w:vAlign w:val="center"/>
            <w:hideMark/>
          </w:tcPr>
          <w:p w:rsidR="00B654D4" w:rsidRPr="00632DC0" w:rsidRDefault="00B654D4" w:rsidP="004F7954">
            <w:pPr>
              <w:spacing w:after="0" w:line="240" w:lineRule="auto"/>
              <w:jc w:val="center"/>
              <w:rPr>
                <w:rFonts w:ascii="Times New Roman" w:eastAsia="Times New Roman" w:hAnsi="Times New Roman" w:cs="Times New Roman"/>
                <w:b/>
                <w:bCs/>
                <w:color w:val="000000"/>
              </w:rPr>
            </w:pPr>
            <w:r w:rsidRPr="00632DC0">
              <w:rPr>
                <w:rFonts w:ascii="Times New Roman" w:eastAsia="Times New Roman" w:hAnsi="Times New Roman" w:cs="Times New Roman"/>
                <w:b/>
                <w:bCs/>
                <w:color w:val="000000"/>
              </w:rPr>
              <w:t> </w:t>
            </w:r>
          </w:p>
        </w:tc>
      </w:tr>
      <w:tr w:rsidR="00B654D4" w:rsidRPr="00632DC0" w:rsidTr="004F7954">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b/>
                <w:bCs/>
                <w:color w:val="000000"/>
                <w:sz w:val="20"/>
                <w:szCs w:val="20"/>
              </w:rPr>
            </w:pPr>
            <w:r w:rsidRPr="00632DC0">
              <w:rPr>
                <w:rFonts w:ascii="Times New Roman" w:eastAsia="Times New Roman" w:hAnsi="Times New Roman" w:cs="Times New Roman"/>
                <w:b/>
                <w:bCs/>
                <w:color w:val="000000"/>
                <w:sz w:val="20"/>
                <w:szCs w:val="20"/>
              </w:rPr>
              <w:t>№ п/п</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w:t>
            </w:r>
            <w:r w:rsidRPr="00632DC0">
              <w:rPr>
                <w:rFonts w:ascii="Times New Roman" w:eastAsia="Times New Roman" w:hAnsi="Times New Roman" w:cs="Times New Roman"/>
                <w:b/>
                <w:bCs/>
                <w:color w:val="000000"/>
                <w:sz w:val="20"/>
                <w:szCs w:val="20"/>
              </w:rPr>
              <w:t>аименование мероприятия</w:t>
            </w:r>
          </w:p>
        </w:tc>
      </w:tr>
      <w:tr w:rsidR="00B654D4" w:rsidRPr="00632DC0" w:rsidTr="004F7954">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технологического трубопровода с установкой узла учета тепловой энергии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2</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газового тракта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газоочистного оборудования</w:t>
            </w:r>
          </w:p>
        </w:tc>
      </w:tr>
      <w:tr w:rsidR="00B654D4" w:rsidRPr="00632DC0" w:rsidTr="004F7954">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3</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системы электроснабжения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ДЭС для обеспечения 2-й категории надежности электроснабжения от резервного источника</w:t>
            </w:r>
          </w:p>
        </w:tc>
      </w:tr>
      <w:tr w:rsidR="00B654D4" w:rsidRPr="00632DC0" w:rsidTr="004F7954">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4</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ограждения территории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8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5</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котельной в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xml:space="preserve"> </w:t>
            </w:r>
            <w:proofErr w:type="spellStart"/>
            <w:r w:rsidRPr="00632DC0">
              <w:rPr>
                <w:rFonts w:ascii="Times New Roman" w:eastAsia="Times New Roman" w:hAnsi="Times New Roman" w:cs="Times New Roman"/>
                <w:sz w:val="20"/>
                <w:szCs w:val="20"/>
              </w:rPr>
              <w:t>Канского</w:t>
            </w:r>
            <w:proofErr w:type="spellEnd"/>
            <w:r w:rsidRPr="00632DC0">
              <w:rPr>
                <w:rFonts w:ascii="Times New Roman" w:eastAsia="Times New Roman" w:hAnsi="Times New Roman" w:cs="Times New Roman"/>
                <w:sz w:val="20"/>
                <w:szCs w:val="20"/>
              </w:rPr>
              <w:t xml:space="preserve"> района (ул. Центральная, 1Б) с установкой системы водоподготовки, состоящей из фильтров механической очистки и системы дозирования реагентов</w:t>
            </w:r>
          </w:p>
        </w:tc>
      </w:tr>
      <w:tr w:rsidR="00B654D4" w:rsidRPr="00632DC0" w:rsidTr="004F7954">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6</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Реконструкция узла холодного водоснабжения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 с установкой узла учета</w:t>
            </w:r>
          </w:p>
        </w:tc>
      </w:tr>
      <w:tr w:rsidR="00B654D4" w:rsidRPr="00632DC0" w:rsidTr="004F7954">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7</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площадки временного накопления ЗШО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8</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площадки хранения топлива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9</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Строительство системы приточно-вытяжной вентиляции здания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4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10</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Капитальный ремонт здания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r w:rsidR="00B654D4" w:rsidRPr="00632DC0" w:rsidTr="004F7954">
        <w:trPr>
          <w:trHeight w:val="6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654D4" w:rsidRPr="00632DC0" w:rsidRDefault="00B654D4" w:rsidP="004F7954">
            <w:pPr>
              <w:spacing w:after="0" w:line="240" w:lineRule="auto"/>
              <w:jc w:val="center"/>
              <w:rPr>
                <w:rFonts w:ascii="Times New Roman" w:eastAsia="Times New Roman" w:hAnsi="Times New Roman" w:cs="Times New Roman"/>
                <w:color w:val="000000"/>
                <w:sz w:val="20"/>
                <w:szCs w:val="20"/>
              </w:rPr>
            </w:pPr>
            <w:r w:rsidRPr="00632DC0">
              <w:rPr>
                <w:rFonts w:ascii="Times New Roman" w:eastAsia="Times New Roman" w:hAnsi="Times New Roman" w:cs="Times New Roman"/>
                <w:color w:val="000000"/>
                <w:sz w:val="20"/>
                <w:szCs w:val="20"/>
              </w:rPr>
              <w:t>11</w:t>
            </w:r>
          </w:p>
        </w:tc>
        <w:tc>
          <w:tcPr>
            <w:tcW w:w="8930" w:type="dxa"/>
            <w:tcBorders>
              <w:top w:val="nil"/>
              <w:left w:val="nil"/>
              <w:bottom w:val="single" w:sz="4" w:space="0" w:color="auto"/>
              <w:right w:val="single" w:sz="4" w:space="0" w:color="auto"/>
            </w:tcBorders>
            <w:shd w:val="clear" w:color="auto" w:fill="auto"/>
            <w:vAlign w:val="center"/>
            <w:hideMark/>
          </w:tcPr>
          <w:p w:rsidR="00B654D4" w:rsidRPr="00632DC0" w:rsidRDefault="00B654D4" w:rsidP="004F7954">
            <w:pPr>
              <w:spacing w:after="0" w:line="240" w:lineRule="auto"/>
              <w:rPr>
                <w:rFonts w:ascii="Times New Roman" w:eastAsia="Times New Roman" w:hAnsi="Times New Roman" w:cs="Times New Roman"/>
                <w:sz w:val="20"/>
                <w:szCs w:val="20"/>
              </w:rPr>
            </w:pPr>
            <w:r w:rsidRPr="00632DC0">
              <w:rPr>
                <w:rFonts w:ascii="Times New Roman" w:eastAsia="Times New Roman" w:hAnsi="Times New Roman" w:cs="Times New Roman"/>
                <w:sz w:val="20"/>
                <w:szCs w:val="20"/>
              </w:rPr>
              <w:t xml:space="preserve">Капитальный ремонт </w:t>
            </w:r>
            <w:proofErr w:type="gramStart"/>
            <w:r w:rsidRPr="00632DC0">
              <w:rPr>
                <w:rFonts w:ascii="Times New Roman" w:eastAsia="Times New Roman" w:hAnsi="Times New Roman" w:cs="Times New Roman"/>
                <w:sz w:val="20"/>
                <w:szCs w:val="20"/>
              </w:rPr>
              <w:t>с заменой котла</w:t>
            </w:r>
            <w:proofErr w:type="gramEnd"/>
            <w:r w:rsidRPr="00632DC0">
              <w:rPr>
                <w:rFonts w:ascii="Times New Roman" w:eastAsia="Times New Roman" w:hAnsi="Times New Roman" w:cs="Times New Roman"/>
                <w:sz w:val="20"/>
                <w:szCs w:val="20"/>
              </w:rPr>
              <w:t xml:space="preserve"> №6 марки КВр-0,93 (0,8 Гкал/ч) на котельной, расположенной по адресу с. </w:t>
            </w:r>
            <w:proofErr w:type="spellStart"/>
            <w:r w:rsidRPr="00632DC0">
              <w:rPr>
                <w:rFonts w:ascii="Times New Roman" w:eastAsia="Times New Roman" w:hAnsi="Times New Roman" w:cs="Times New Roman"/>
                <w:sz w:val="20"/>
                <w:szCs w:val="20"/>
              </w:rPr>
              <w:t>Мокруша</w:t>
            </w:r>
            <w:proofErr w:type="spellEnd"/>
            <w:r w:rsidRPr="00632DC0">
              <w:rPr>
                <w:rFonts w:ascii="Times New Roman" w:eastAsia="Times New Roman" w:hAnsi="Times New Roman" w:cs="Times New Roman"/>
                <w:sz w:val="20"/>
                <w:szCs w:val="20"/>
              </w:rPr>
              <w:t>, ул. Центральная, 1Б</w:t>
            </w:r>
          </w:p>
        </w:tc>
      </w:tr>
    </w:tbl>
    <w:p w:rsidR="00B654D4" w:rsidRDefault="00B654D4" w:rsidP="00040898">
      <w:pPr>
        <w:spacing w:after="0"/>
        <w:ind w:left="-67" w:right="-109" w:firstLine="776"/>
        <w:jc w:val="both"/>
        <w:rPr>
          <w:rFonts w:ascii="Times New Roman" w:hAnsi="Times New Roman" w:cs="Times New Roman"/>
          <w:color w:val="000000" w:themeColor="text1"/>
          <w:sz w:val="24"/>
          <w:szCs w:val="24"/>
        </w:rPr>
      </w:pPr>
    </w:p>
    <w:p w:rsidR="00BC14CD" w:rsidRDefault="00551FB1" w:rsidP="00040898">
      <w:pPr>
        <w:spacing w:after="0"/>
        <w:ind w:firstLine="709"/>
        <w:jc w:val="both"/>
        <w:rPr>
          <w:rFonts w:ascii="Times New Roman" w:hAnsi="Times New Roman" w:cs="Times New Roman"/>
          <w:color w:val="000000" w:themeColor="text1"/>
          <w:sz w:val="24"/>
        </w:rPr>
      </w:pPr>
      <w:r w:rsidRPr="003734A6">
        <w:rPr>
          <w:rFonts w:ascii="Times New Roman" w:hAnsi="Times New Roman" w:cs="Times New Roman"/>
          <w:b/>
          <w:i/>
          <w:color w:val="000000" w:themeColor="text1"/>
          <w:sz w:val="24"/>
          <w:szCs w:val="24"/>
          <w:u w:val="single"/>
        </w:rPr>
        <w:t>Второй вариант развития систем теплоснабжения:</w:t>
      </w:r>
      <w:r w:rsidRPr="00A42059">
        <w:rPr>
          <w:rFonts w:ascii="Times New Roman" w:hAnsi="Times New Roman" w:cs="Times New Roman"/>
          <w:color w:val="000000" w:themeColor="text1"/>
          <w:sz w:val="24"/>
          <w:szCs w:val="24"/>
        </w:rPr>
        <w:t xml:space="preserve"> </w:t>
      </w:r>
      <w:r w:rsidR="00BC14CD">
        <w:rPr>
          <w:rFonts w:ascii="Times New Roman" w:hAnsi="Times New Roman" w:cs="Times New Roman"/>
          <w:color w:val="000000" w:themeColor="text1"/>
          <w:sz w:val="24"/>
        </w:rPr>
        <w:t>строительство с</w:t>
      </w:r>
      <w:r w:rsidR="001B1A2D">
        <w:rPr>
          <w:rFonts w:ascii="Times New Roman" w:hAnsi="Times New Roman" w:cs="Times New Roman"/>
          <w:color w:val="000000" w:themeColor="text1"/>
          <w:sz w:val="24"/>
        </w:rPr>
        <w:t>овременной</w:t>
      </w:r>
      <w:r w:rsidR="00BC14CD">
        <w:rPr>
          <w:rFonts w:ascii="Times New Roman" w:hAnsi="Times New Roman" w:cs="Times New Roman"/>
          <w:color w:val="000000" w:themeColor="text1"/>
          <w:sz w:val="24"/>
        </w:rPr>
        <w:t xml:space="preserve"> </w:t>
      </w:r>
      <w:proofErr w:type="spellStart"/>
      <w:r w:rsidR="00BC14CD">
        <w:rPr>
          <w:rFonts w:ascii="Times New Roman" w:hAnsi="Times New Roman" w:cs="Times New Roman"/>
          <w:color w:val="000000" w:themeColor="text1"/>
          <w:sz w:val="24"/>
        </w:rPr>
        <w:t>блочно</w:t>
      </w:r>
      <w:proofErr w:type="spellEnd"/>
      <w:r w:rsidR="00BC14CD">
        <w:rPr>
          <w:rFonts w:ascii="Times New Roman" w:hAnsi="Times New Roman" w:cs="Times New Roman"/>
          <w:color w:val="000000" w:themeColor="text1"/>
          <w:sz w:val="24"/>
        </w:rPr>
        <w:t>-модульн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котельн</w:t>
      </w:r>
      <w:r w:rsidR="001B1A2D">
        <w:rPr>
          <w:rFonts w:ascii="Times New Roman" w:hAnsi="Times New Roman" w:cs="Times New Roman"/>
          <w:color w:val="000000" w:themeColor="text1"/>
          <w:sz w:val="24"/>
        </w:rPr>
        <w:t>ой</w:t>
      </w:r>
      <w:r w:rsidR="00BC14CD">
        <w:rPr>
          <w:rFonts w:ascii="Times New Roman" w:hAnsi="Times New Roman" w:cs="Times New Roman"/>
          <w:color w:val="000000" w:themeColor="text1"/>
          <w:sz w:val="24"/>
        </w:rPr>
        <w:t xml:space="preserve"> с подключением всех социально значимы</w:t>
      </w:r>
      <w:r w:rsidR="0055726F">
        <w:rPr>
          <w:rFonts w:ascii="Times New Roman" w:hAnsi="Times New Roman" w:cs="Times New Roman"/>
          <w:color w:val="000000" w:themeColor="text1"/>
          <w:sz w:val="24"/>
        </w:rPr>
        <w:t>х объектов</w:t>
      </w:r>
      <w:r w:rsidR="001B1A2D">
        <w:rPr>
          <w:rFonts w:ascii="Times New Roman" w:hAnsi="Times New Roman" w:cs="Times New Roman"/>
          <w:color w:val="000000" w:themeColor="text1"/>
          <w:sz w:val="24"/>
        </w:rPr>
        <w:t xml:space="preserve"> </w:t>
      </w:r>
      <w:r w:rsidR="002540EF">
        <w:rPr>
          <w:rFonts w:ascii="Times New Roman" w:hAnsi="Times New Roman" w:cs="Times New Roman"/>
          <w:color w:val="000000" w:themeColor="text1"/>
          <w:sz w:val="24"/>
        </w:rPr>
        <w:t xml:space="preserve">села </w:t>
      </w:r>
      <w:proofErr w:type="spellStart"/>
      <w:r w:rsidR="002540EF">
        <w:rPr>
          <w:rFonts w:ascii="Times New Roman" w:hAnsi="Times New Roman" w:cs="Times New Roman"/>
          <w:color w:val="000000" w:themeColor="text1"/>
          <w:sz w:val="24"/>
        </w:rPr>
        <w:t>Мокруша</w:t>
      </w:r>
      <w:proofErr w:type="spellEnd"/>
      <w:r w:rsidR="0055726F">
        <w:rPr>
          <w:rFonts w:ascii="Times New Roman" w:hAnsi="Times New Roman" w:cs="Times New Roman"/>
          <w:color w:val="000000" w:themeColor="text1"/>
          <w:sz w:val="24"/>
        </w:rPr>
        <w:t>.</w:t>
      </w:r>
      <w:r w:rsidR="00BC14CD">
        <w:rPr>
          <w:rFonts w:ascii="Times New Roman" w:hAnsi="Times New Roman" w:cs="Times New Roman"/>
          <w:color w:val="000000" w:themeColor="text1"/>
          <w:sz w:val="24"/>
        </w:rPr>
        <w:t xml:space="preserve"> Замена существ</w:t>
      </w:r>
      <w:r w:rsidR="001B1A2D">
        <w:rPr>
          <w:rFonts w:ascii="Times New Roman" w:hAnsi="Times New Roman" w:cs="Times New Roman"/>
          <w:color w:val="000000" w:themeColor="text1"/>
          <w:sz w:val="24"/>
        </w:rPr>
        <w:t xml:space="preserve">ующих стальных тепловых сетей </w:t>
      </w:r>
      <w:r w:rsidR="001A7078">
        <w:rPr>
          <w:rFonts w:ascii="Times New Roman" w:hAnsi="Times New Roman" w:cs="Times New Roman"/>
          <w:color w:val="000000" w:themeColor="text1"/>
          <w:sz w:val="24"/>
        </w:rPr>
        <w:t>на пластиковые тепловые сети</w:t>
      </w:r>
      <w:r w:rsidR="001B1A2D">
        <w:rPr>
          <w:rFonts w:ascii="Times New Roman" w:hAnsi="Times New Roman" w:cs="Times New Roman"/>
          <w:color w:val="000000" w:themeColor="text1"/>
          <w:sz w:val="24"/>
        </w:rPr>
        <w:t xml:space="preserve"> с прокладкой в непроходных каналах</w:t>
      </w:r>
      <w:r w:rsidR="001A7078">
        <w:rPr>
          <w:rFonts w:ascii="Times New Roman" w:hAnsi="Times New Roman" w:cs="Times New Roman"/>
          <w:color w:val="000000" w:themeColor="text1"/>
          <w:sz w:val="24"/>
        </w:rPr>
        <w:t>, установка системы видеонаблюдения и мероприятия по ан</w:t>
      </w:r>
      <w:r w:rsidR="00CE605E">
        <w:rPr>
          <w:rFonts w:ascii="Times New Roman" w:hAnsi="Times New Roman" w:cs="Times New Roman"/>
          <w:color w:val="000000" w:themeColor="text1"/>
          <w:sz w:val="24"/>
        </w:rPr>
        <w:t>титеррористической защищенности.</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A42059">
        <w:rPr>
          <w:rFonts w:ascii="Times New Roman" w:hAnsi="Times New Roman" w:cs="Times New Roman"/>
          <w:color w:val="000000" w:themeColor="text1"/>
          <w:sz w:val="24"/>
          <w:szCs w:val="24"/>
        </w:rPr>
        <w:t xml:space="preserve">Предпосылкой к предлагаемым вариантам </w:t>
      </w:r>
      <w:r w:rsidRPr="00551FB1">
        <w:rPr>
          <w:rFonts w:ascii="Times New Roman" w:hAnsi="Times New Roman" w:cs="Times New Roman"/>
          <w:color w:val="000000" w:themeColor="text1"/>
          <w:sz w:val="24"/>
          <w:szCs w:val="24"/>
        </w:rPr>
        <w:t>развития послужили:</w:t>
      </w:r>
    </w:p>
    <w:p w:rsidR="0042477E"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 xml:space="preserve">Износ </w:t>
      </w:r>
      <w:r w:rsidR="001B1A2D">
        <w:rPr>
          <w:rFonts w:ascii="Times New Roman" w:hAnsi="Times New Roman" w:cs="Times New Roman"/>
          <w:sz w:val="24"/>
        </w:rPr>
        <w:t xml:space="preserve">участков </w:t>
      </w:r>
      <w:r w:rsidRPr="0042477E">
        <w:rPr>
          <w:rFonts w:ascii="Times New Roman" w:hAnsi="Times New Roman" w:cs="Times New Roman"/>
          <w:sz w:val="24"/>
        </w:rPr>
        <w:t>тепловых</w:t>
      </w:r>
      <w:r w:rsidRPr="0042477E">
        <w:rPr>
          <w:rFonts w:ascii="Times New Roman" w:hAnsi="Times New Roman" w:cs="Times New Roman"/>
          <w:spacing w:val="-1"/>
          <w:sz w:val="24"/>
        </w:rPr>
        <w:t xml:space="preserve"> </w:t>
      </w:r>
      <w:r w:rsidRPr="0042477E">
        <w:rPr>
          <w:rFonts w:ascii="Times New Roman" w:hAnsi="Times New Roman" w:cs="Times New Roman"/>
          <w:sz w:val="24"/>
        </w:rPr>
        <w:t>сетей;</w:t>
      </w:r>
    </w:p>
    <w:p w:rsidR="0023787A" w:rsidRPr="0042477E" w:rsidRDefault="0023787A"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Pr>
          <w:rFonts w:ascii="Times New Roman" w:hAnsi="Times New Roman" w:cs="Times New Roman"/>
          <w:sz w:val="24"/>
        </w:rPr>
        <w:t>Использование открытой системы ГВС;</w:t>
      </w:r>
    </w:p>
    <w:p w:rsidR="00AA1840" w:rsidRPr="00AA1840" w:rsidRDefault="0042477E" w:rsidP="007A77FE">
      <w:pPr>
        <w:pStyle w:val="ad"/>
        <w:widowControl w:val="0"/>
        <w:numPr>
          <w:ilvl w:val="0"/>
          <w:numId w:val="31"/>
        </w:numPr>
        <w:autoSpaceDE w:val="0"/>
        <w:autoSpaceDN w:val="0"/>
        <w:spacing w:after="0"/>
        <w:ind w:left="993" w:hanging="284"/>
        <w:contextualSpacing w:val="0"/>
        <w:rPr>
          <w:rFonts w:ascii="Times New Roman" w:hAnsi="Times New Roman" w:cs="Times New Roman"/>
          <w:sz w:val="24"/>
        </w:rPr>
      </w:pPr>
      <w:r w:rsidRPr="0042477E">
        <w:rPr>
          <w:rFonts w:ascii="Times New Roman" w:hAnsi="Times New Roman" w:cs="Times New Roman"/>
          <w:sz w:val="24"/>
        </w:rPr>
        <w:t>Износ оборудования</w:t>
      </w:r>
      <w:r w:rsidRPr="0042477E">
        <w:rPr>
          <w:rFonts w:ascii="Times New Roman" w:hAnsi="Times New Roman" w:cs="Times New Roman"/>
          <w:spacing w:val="-16"/>
          <w:sz w:val="24"/>
        </w:rPr>
        <w:t xml:space="preserve"> </w:t>
      </w:r>
      <w:r w:rsidR="00FF5152">
        <w:rPr>
          <w:rFonts w:ascii="Times New Roman" w:hAnsi="Times New Roman" w:cs="Times New Roman"/>
          <w:sz w:val="24"/>
          <w:szCs w:val="24"/>
        </w:rPr>
        <w:t>котельной</w:t>
      </w:r>
      <w:r w:rsidR="00D515B4">
        <w:rPr>
          <w:rFonts w:ascii="Times New Roman" w:hAnsi="Times New Roman" w:cs="Times New Roman"/>
          <w:color w:val="000000" w:themeColor="text1"/>
          <w:sz w:val="24"/>
          <w:szCs w:val="24"/>
        </w:rPr>
        <w:t>.</w:t>
      </w:r>
    </w:p>
    <w:p w:rsidR="00551FB1" w:rsidRPr="00551FB1" w:rsidRDefault="00422323" w:rsidP="00040898">
      <w:pPr>
        <w:pStyle w:val="ad"/>
        <w:tabs>
          <w:tab w:val="left" w:pos="1134"/>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Увеличения </w:t>
      </w:r>
      <w:r w:rsidR="00551FB1" w:rsidRPr="00551FB1">
        <w:rPr>
          <w:rFonts w:ascii="Times New Roman" w:hAnsi="Times New Roman" w:cs="Times New Roman"/>
          <w:color w:val="000000" w:themeColor="text1"/>
          <w:sz w:val="24"/>
          <w:szCs w:val="24"/>
        </w:rPr>
        <w:t xml:space="preserve">потребления тепловой энергии на территории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Pr>
          <w:rFonts w:ascii="Times New Roman" w:hAnsi="Times New Roman" w:cs="Times New Roman"/>
          <w:color w:val="000000" w:themeColor="text1"/>
          <w:sz w:val="24"/>
          <w:szCs w:val="24"/>
        </w:rPr>
        <w:t xml:space="preserve"> не предполагается</w:t>
      </w:r>
      <w:r w:rsidR="00551FB1" w:rsidRPr="00551FB1">
        <w:rPr>
          <w:rFonts w:ascii="Times New Roman" w:hAnsi="Times New Roman" w:cs="Times New Roman"/>
          <w:color w:val="000000" w:themeColor="text1"/>
          <w:sz w:val="24"/>
          <w:szCs w:val="24"/>
        </w:rPr>
        <w:t>.</w:t>
      </w:r>
    </w:p>
    <w:p w:rsidR="00551FB1" w:rsidRPr="00551FB1" w:rsidRDefault="00551FB1" w:rsidP="00040898">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lastRenderedPageBreak/>
        <w:t xml:space="preserve">Технико-экономическое сравнение перспективного развития систем теплоснабжения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551FB1">
        <w:rPr>
          <w:rFonts w:ascii="Times New Roman" w:hAnsi="Times New Roman" w:cs="Times New Roman"/>
          <w:color w:val="000000" w:themeColor="text1"/>
          <w:sz w:val="24"/>
          <w:szCs w:val="24"/>
        </w:rPr>
        <w:t xml:space="preserve"> приведены в таблице.</w:t>
      </w:r>
    </w:p>
    <w:p w:rsidR="0084797E" w:rsidRPr="00551FB1" w:rsidRDefault="0084797E" w:rsidP="00040898">
      <w:pPr>
        <w:spacing w:after="0"/>
        <w:ind w:firstLine="709"/>
        <w:jc w:val="center"/>
        <w:rPr>
          <w:rFonts w:ascii="Times New Roman" w:hAnsi="Times New Roman" w:cs="Times New Roman"/>
          <w:color w:val="000000" w:themeColor="text1"/>
          <w:sz w:val="24"/>
          <w:szCs w:val="24"/>
          <w:highlight w:val="yellow"/>
        </w:rPr>
      </w:pPr>
    </w:p>
    <w:p w:rsidR="0084797E" w:rsidRPr="000A79EB" w:rsidRDefault="0084797E"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A79EB">
        <w:rPr>
          <w:rFonts w:ascii="Times New Roman" w:hAnsi="Times New Roman" w:cs="Times New Roman"/>
          <w:color w:val="000000" w:themeColor="text1"/>
          <w:sz w:val="24"/>
          <w:szCs w:val="24"/>
        </w:rPr>
        <w:t>Технико-экономическое сравнение вариантов развития</w:t>
      </w:r>
    </w:p>
    <w:tbl>
      <w:tblPr>
        <w:tblStyle w:val="aa"/>
        <w:tblW w:w="0" w:type="auto"/>
        <w:tblLook w:val="04A0" w:firstRow="1" w:lastRow="0" w:firstColumn="1" w:lastColumn="0" w:noHBand="0" w:noVBand="1"/>
      </w:tblPr>
      <w:tblGrid>
        <w:gridCol w:w="662"/>
        <w:gridCol w:w="4284"/>
        <w:gridCol w:w="2583"/>
        <w:gridCol w:w="2666"/>
      </w:tblGrid>
      <w:tr w:rsidR="003B70F9" w:rsidRPr="002249F5" w:rsidTr="009E03C5">
        <w:tc>
          <w:tcPr>
            <w:tcW w:w="664"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w:t>
            </w:r>
          </w:p>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п/п</w:t>
            </w:r>
          </w:p>
        </w:tc>
        <w:tc>
          <w:tcPr>
            <w:tcW w:w="4346"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Наименование показателя</w:t>
            </w:r>
          </w:p>
        </w:tc>
        <w:tc>
          <w:tcPr>
            <w:tcW w:w="2611" w:type="dxa"/>
            <w:tcBorders>
              <w:bottom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1 вариант</w:t>
            </w:r>
          </w:p>
        </w:tc>
        <w:tc>
          <w:tcPr>
            <w:tcW w:w="2693" w:type="dxa"/>
            <w:tcBorders>
              <w:bottom w:val="single" w:sz="4" w:space="0" w:color="auto"/>
              <w:right w:val="single" w:sz="4" w:space="0" w:color="auto"/>
            </w:tcBorders>
            <w:vAlign w:val="center"/>
          </w:tcPr>
          <w:p w:rsidR="00FD56E5" w:rsidRPr="002249F5" w:rsidRDefault="00FD56E5" w:rsidP="00215BB4">
            <w:pPr>
              <w:jc w:val="center"/>
              <w:rPr>
                <w:rFonts w:ascii="Times New Roman" w:hAnsi="Times New Roman" w:cs="Times New Roman"/>
                <w:b/>
                <w:color w:val="000000" w:themeColor="text1"/>
              </w:rPr>
            </w:pPr>
            <w:r w:rsidRPr="002249F5">
              <w:rPr>
                <w:rFonts w:ascii="Times New Roman" w:hAnsi="Times New Roman" w:cs="Times New Roman"/>
                <w:b/>
                <w:color w:val="000000" w:themeColor="text1"/>
              </w:rPr>
              <w:t>2 вариант</w:t>
            </w:r>
          </w:p>
        </w:tc>
      </w:tr>
      <w:tr w:rsidR="00FD56E5" w:rsidRPr="002249F5" w:rsidTr="009E03C5">
        <w:trPr>
          <w:trHeight w:val="340"/>
        </w:trPr>
        <w:tc>
          <w:tcPr>
            <w:tcW w:w="664"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jc w:val="center"/>
              <w:rPr>
                <w:rFonts w:ascii="Times New Roman" w:hAnsi="Times New Roman" w:cs="Times New Roman"/>
                <w:color w:val="000000" w:themeColor="text1"/>
              </w:rPr>
            </w:pPr>
            <w:r w:rsidRPr="002249F5">
              <w:rPr>
                <w:rFonts w:ascii="Times New Roman" w:hAnsi="Times New Roman" w:cs="Times New Roman"/>
                <w:color w:val="000000" w:themeColor="text1"/>
              </w:rPr>
              <w:t>1</w:t>
            </w:r>
          </w:p>
        </w:tc>
        <w:tc>
          <w:tcPr>
            <w:tcW w:w="4346" w:type="dxa"/>
            <w:tcBorders>
              <w:top w:val="single" w:sz="4" w:space="0" w:color="auto"/>
              <w:left w:val="single" w:sz="4" w:space="0" w:color="auto"/>
              <w:bottom w:val="single" w:sz="4" w:space="0" w:color="auto"/>
              <w:right w:val="single" w:sz="4" w:space="0" w:color="auto"/>
            </w:tcBorders>
            <w:vAlign w:val="center"/>
          </w:tcPr>
          <w:p w:rsidR="00FD56E5" w:rsidRPr="002249F5" w:rsidRDefault="00FD56E5" w:rsidP="00AA1840">
            <w:pPr>
              <w:rPr>
                <w:rFonts w:ascii="Times New Roman" w:hAnsi="Times New Roman" w:cs="Times New Roman"/>
                <w:color w:val="000000" w:themeColor="text1"/>
              </w:rPr>
            </w:pPr>
            <w:r w:rsidRPr="002249F5">
              <w:rPr>
                <w:rFonts w:ascii="Times New Roman" w:hAnsi="Times New Roman" w:cs="Times New Roman"/>
                <w:color w:val="000000" w:themeColor="text1"/>
              </w:rPr>
              <w:t>Капиталовложения. Тыс. руб.</w:t>
            </w:r>
          </w:p>
        </w:tc>
        <w:tc>
          <w:tcPr>
            <w:tcW w:w="2611" w:type="dxa"/>
            <w:tcBorders>
              <w:top w:val="single" w:sz="4" w:space="0" w:color="auto"/>
              <w:left w:val="single" w:sz="4" w:space="0" w:color="auto"/>
              <w:bottom w:val="single" w:sz="4" w:space="0" w:color="auto"/>
              <w:right w:val="single" w:sz="4" w:space="0" w:color="auto"/>
            </w:tcBorders>
            <w:vAlign w:val="center"/>
          </w:tcPr>
          <w:p w:rsidR="00FD56E5" w:rsidRPr="00021AFF" w:rsidRDefault="00B654D4" w:rsidP="00AA1840">
            <w:pPr>
              <w:jc w:val="center"/>
              <w:rPr>
                <w:rFonts w:ascii="Times New Roman" w:hAnsi="Times New Roman" w:cs="Times New Roman"/>
                <w:color w:val="000000" w:themeColor="text1"/>
              </w:rPr>
            </w:pPr>
            <w:r>
              <w:rPr>
                <w:rFonts w:ascii="Times New Roman" w:hAnsi="Times New Roman" w:cs="Times New Roman"/>
                <w:bCs/>
                <w:color w:val="000000"/>
              </w:rPr>
              <w:t>31 950,00</w:t>
            </w:r>
          </w:p>
        </w:tc>
        <w:tc>
          <w:tcPr>
            <w:tcW w:w="2693" w:type="dxa"/>
            <w:tcBorders>
              <w:top w:val="single" w:sz="4" w:space="0" w:color="auto"/>
              <w:left w:val="single" w:sz="4" w:space="0" w:color="auto"/>
              <w:bottom w:val="single" w:sz="4" w:space="0" w:color="auto"/>
              <w:right w:val="single" w:sz="4" w:space="0" w:color="auto"/>
            </w:tcBorders>
            <w:vAlign w:val="center"/>
          </w:tcPr>
          <w:p w:rsidR="00FD56E5" w:rsidRPr="00C1176B" w:rsidRDefault="00240F03" w:rsidP="00514DB9">
            <w:pPr>
              <w:jc w:val="center"/>
              <w:rPr>
                <w:rFonts w:ascii="Times New Roman" w:hAnsi="Times New Roman" w:cs="Times New Roman"/>
                <w:color w:val="000000" w:themeColor="text1"/>
              </w:rPr>
            </w:pPr>
            <w:r>
              <w:rPr>
                <w:rFonts w:ascii="Times New Roman" w:hAnsi="Times New Roman" w:cs="Times New Roman"/>
                <w:color w:val="000000" w:themeColor="text1"/>
              </w:rPr>
              <w:t>144 951,01</w:t>
            </w:r>
          </w:p>
        </w:tc>
      </w:tr>
    </w:tbl>
    <w:p w:rsidR="005A03CD" w:rsidRPr="00551FB1" w:rsidRDefault="005A03CD" w:rsidP="00215BB4">
      <w:pPr>
        <w:pStyle w:val="3"/>
        <w:spacing w:before="0"/>
        <w:jc w:val="center"/>
        <w:rPr>
          <w:rFonts w:ascii="Times New Roman" w:hAnsi="Times New Roman" w:cs="Times New Roman"/>
          <w:b w:val="0"/>
          <w:i/>
          <w:color w:val="000000" w:themeColor="text1"/>
          <w:sz w:val="24"/>
          <w:szCs w:val="24"/>
        </w:rPr>
      </w:pPr>
    </w:p>
    <w:p w:rsidR="008449C1" w:rsidRPr="00551FB1" w:rsidRDefault="008449C1" w:rsidP="00215BB4">
      <w:pPr>
        <w:pStyle w:val="3"/>
        <w:spacing w:before="0"/>
        <w:jc w:val="center"/>
        <w:rPr>
          <w:rFonts w:ascii="Times New Roman" w:hAnsi="Times New Roman" w:cs="Times New Roman"/>
          <w:b w:val="0"/>
          <w:i/>
          <w:color w:val="000000" w:themeColor="text1"/>
          <w:sz w:val="24"/>
          <w:szCs w:val="24"/>
        </w:rPr>
      </w:pPr>
      <w:bookmarkStart w:id="436" w:name="_Toc137624788"/>
      <w:r w:rsidRPr="00551FB1">
        <w:rPr>
          <w:rFonts w:ascii="Times New Roman" w:hAnsi="Times New Roman" w:cs="Times New Roman"/>
          <w:b w:val="0"/>
          <w:i/>
          <w:color w:val="000000" w:themeColor="text1"/>
          <w:sz w:val="24"/>
          <w:szCs w:val="24"/>
        </w:rPr>
        <w:t>5.3 Обоснование выбора приоритетного варианта перспективного развития систем</w:t>
      </w:r>
      <w:r w:rsidR="00CA631C" w:rsidRPr="00551FB1">
        <w:rPr>
          <w:rFonts w:ascii="Times New Roman" w:hAnsi="Times New Roman" w:cs="Times New Roman"/>
          <w:b w:val="0"/>
          <w:i/>
          <w:color w:val="000000" w:themeColor="text1"/>
          <w:sz w:val="24"/>
          <w:szCs w:val="24"/>
        </w:rPr>
        <w:br/>
      </w:r>
      <w:r w:rsidRPr="00551FB1">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Pr="00551FB1">
        <w:rPr>
          <w:rFonts w:ascii="Times New Roman" w:hAnsi="Times New Roman" w:cs="Times New Roman"/>
          <w:b w:val="0"/>
          <w:i/>
          <w:color w:val="000000" w:themeColor="text1"/>
          <w:sz w:val="24"/>
          <w:szCs w:val="24"/>
        </w:rPr>
        <w:t>, городского округа, города федерального значения на основе анализа</w:t>
      </w:r>
      <w:r w:rsidR="00CA631C" w:rsidRPr="00551FB1">
        <w:rPr>
          <w:rFonts w:ascii="Times New Roman" w:hAnsi="Times New Roman" w:cs="Times New Roman"/>
          <w:b w:val="0"/>
          <w:i/>
          <w:color w:val="000000" w:themeColor="text1"/>
          <w:sz w:val="24"/>
          <w:szCs w:val="24"/>
        </w:rPr>
        <w:br/>
        <w:t>ц</w:t>
      </w:r>
      <w:r w:rsidRPr="00551FB1">
        <w:rPr>
          <w:rFonts w:ascii="Times New Roman" w:hAnsi="Times New Roman" w:cs="Times New Roman"/>
          <w:b w:val="0"/>
          <w:i/>
          <w:color w:val="000000" w:themeColor="text1"/>
          <w:sz w:val="24"/>
          <w:szCs w:val="24"/>
        </w:rPr>
        <w:t>еновых (тарифных) последствий для потребителей</w:t>
      </w:r>
      <w:bookmarkEnd w:id="436"/>
    </w:p>
    <w:p w:rsidR="00263582" w:rsidRPr="00551FB1" w:rsidRDefault="00263582" w:rsidP="00422323">
      <w:pPr>
        <w:spacing w:after="0"/>
        <w:ind w:firstLine="709"/>
        <w:jc w:val="center"/>
        <w:rPr>
          <w:rFonts w:ascii="Times New Roman" w:hAnsi="Times New Roman" w:cs="Times New Roman"/>
          <w:color w:val="000000" w:themeColor="text1"/>
          <w:sz w:val="24"/>
          <w:szCs w:val="24"/>
        </w:rPr>
      </w:pP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 xml:space="preserve">Значительного увеличения потребления тепловой энергии на территории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42477E">
        <w:rPr>
          <w:rFonts w:ascii="Times New Roman" w:hAnsi="Times New Roman" w:cs="Times New Roman"/>
          <w:color w:val="000000" w:themeColor="text1"/>
          <w:sz w:val="24"/>
          <w:szCs w:val="24"/>
        </w:rPr>
        <w:t>, на рассматриваемый период, не предпол</w:t>
      </w:r>
      <w:r w:rsidR="0000365C">
        <w:rPr>
          <w:rFonts w:ascii="Times New Roman" w:hAnsi="Times New Roman" w:cs="Times New Roman"/>
          <w:color w:val="000000" w:themeColor="text1"/>
          <w:sz w:val="24"/>
          <w:szCs w:val="24"/>
        </w:rPr>
        <w:t xml:space="preserve">агается. Дефицитов мощности </w:t>
      </w:r>
      <w:r w:rsidR="00240F03">
        <w:rPr>
          <w:rFonts w:ascii="Times New Roman" w:hAnsi="Times New Roman" w:cs="Times New Roman"/>
          <w:color w:val="000000" w:themeColor="text1"/>
          <w:sz w:val="24"/>
          <w:szCs w:val="24"/>
        </w:rPr>
        <w:t xml:space="preserve">котельной </w:t>
      </w:r>
      <w:r w:rsidRPr="0042477E">
        <w:rPr>
          <w:rFonts w:ascii="Times New Roman" w:hAnsi="Times New Roman" w:cs="Times New Roman"/>
          <w:color w:val="000000" w:themeColor="text1"/>
          <w:sz w:val="24"/>
          <w:szCs w:val="24"/>
        </w:rPr>
        <w:t>не наблюдается. Второй вариант развития соответству</w:t>
      </w:r>
      <w:r w:rsidR="0000365C">
        <w:rPr>
          <w:rFonts w:ascii="Times New Roman" w:hAnsi="Times New Roman" w:cs="Times New Roman"/>
          <w:color w:val="000000" w:themeColor="text1"/>
          <w:sz w:val="24"/>
          <w:szCs w:val="24"/>
        </w:rPr>
        <w:t>ет нормам пожарной и экологиче</w:t>
      </w:r>
      <w:r w:rsidRPr="0042477E">
        <w:rPr>
          <w:rFonts w:ascii="Times New Roman" w:hAnsi="Times New Roman" w:cs="Times New Roman"/>
          <w:color w:val="000000" w:themeColor="text1"/>
          <w:sz w:val="24"/>
          <w:szCs w:val="24"/>
        </w:rPr>
        <w:t>ской безопасности, но экономически не выгоден.</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В рассмотренных вариантах развития системы теплоснабжения потребность произведенной тепловой энергии останется без существенных изменений. Кап</w:t>
      </w:r>
      <w:r w:rsidR="0000365C">
        <w:rPr>
          <w:rFonts w:ascii="Times New Roman" w:hAnsi="Times New Roman" w:cs="Times New Roman"/>
          <w:color w:val="000000" w:themeColor="text1"/>
          <w:sz w:val="24"/>
          <w:szCs w:val="24"/>
        </w:rPr>
        <w:t>итальные вложения первого вари</w:t>
      </w:r>
      <w:r w:rsidRPr="0042477E">
        <w:rPr>
          <w:rFonts w:ascii="Times New Roman" w:hAnsi="Times New Roman" w:cs="Times New Roman"/>
          <w:color w:val="000000" w:themeColor="text1"/>
          <w:sz w:val="24"/>
          <w:szCs w:val="24"/>
        </w:rPr>
        <w:t>анта существенно ниже, чем во втором варианте.</w:t>
      </w:r>
    </w:p>
    <w:p w:rsidR="0042477E" w:rsidRPr="0042477E" w:rsidRDefault="0042477E" w:rsidP="0042477E">
      <w:pPr>
        <w:spacing w:after="0"/>
        <w:ind w:firstLine="709"/>
        <w:jc w:val="both"/>
        <w:rPr>
          <w:rFonts w:ascii="Times New Roman" w:hAnsi="Times New Roman" w:cs="Times New Roman"/>
          <w:color w:val="000000" w:themeColor="text1"/>
          <w:sz w:val="24"/>
          <w:szCs w:val="24"/>
        </w:rPr>
      </w:pPr>
      <w:r w:rsidRPr="0042477E">
        <w:rPr>
          <w:rFonts w:ascii="Times New Roman" w:hAnsi="Times New Roman" w:cs="Times New Roman"/>
          <w:color w:val="000000" w:themeColor="text1"/>
          <w:sz w:val="24"/>
          <w:szCs w:val="24"/>
        </w:rPr>
        <w:t>Приоритетным будет первый вариант перспективного развития систем теплоснабжения.</w:t>
      </w:r>
    </w:p>
    <w:p w:rsidR="003D7374" w:rsidRPr="00551FB1" w:rsidRDefault="003D7374" w:rsidP="00215BB4">
      <w:pPr>
        <w:spacing w:after="0"/>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br w:type="page"/>
      </w:r>
    </w:p>
    <w:p w:rsidR="008449C1" w:rsidRPr="00551FB1" w:rsidRDefault="008449C1" w:rsidP="00215BB4">
      <w:pPr>
        <w:pStyle w:val="2"/>
        <w:spacing w:before="0"/>
        <w:ind w:firstLine="709"/>
        <w:jc w:val="both"/>
        <w:rPr>
          <w:rFonts w:ascii="Times New Roman" w:hAnsi="Times New Roman" w:cs="Times New Roman"/>
          <w:color w:val="000000" w:themeColor="text1"/>
          <w:sz w:val="24"/>
          <w:szCs w:val="24"/>
        </w:rPr>
      </w:pPr>
      <w:bookmarkStart w:id="437" w:name="_Toc137624789"/>
      <w:r w:rsidRPr="002249F5">
        <w:rPr>
          <w:rFonts w:ascii="Times New Roman" w:hAnsi="Times New Roman" w:cs="Times New Roman"/>
          <w:color w:val="000000" w:themeColor="text1"/>
          <w:sz w:val="24"/>
          <w:szCs w:val="24"/>
        </w:rPr>
        <w:lastRenderedPageBreak/>
        <w:t xml:space="preserve">ГЛАВА 6. Существующие </w:t>
      </w:r>
      <w:r w:rsidRPr="00551FB1">
        <w:rPr>
          <w:rFonts w:ascii="Times New Roman" w:hAnsi="Times New Roman" w:cs="Times New Roman"/>
          <w:color w:val="000000" w:themeColor="text1"/>
          <w:sz w:val="24"/>
          <w:szCs w:val="24"/>
        </w:rPr>
        <w:t xml:space="preserve">и перспективные балансы производительности </w:t>
      </w:r>
      <w:r w:rsidR="0042623E" w:rsidRPr="00551FB1">
        <w:rPr>
          <w:rFonts w:ascii="Times New Roman" w:hAnsi="Times New Roman" w:cs="Times New Roman"/>
          <w:color w:val="000000" w:themeColor="text1"/>
          <w:sz w:val="24"/>
          <w:szCs w:val="24"/>
        </w:rPr>
        <w:br/>
      </w:r>
      <w:r w:rsidRPr="00551FB1">
        <w:rPr>
          <w:rFonts w:ascii="Times New Roman" w:hAnsi="Times New Roman" w:cs="Times New Roman"/>
          <w:color w:val="000000" w:themeColor="text1"/>
          <w:sz w:val="24"/>
          <w:szCs w:val="24"/>
        </w:rPr>
        <w:t xml:space="preserve">водоподготовительных установок и максимального потребления теплоносителя </w:t>
      </w:r>
      <w:r w:rsidR="0042623E" w:rsidRPr="00551FB1">
        <w:rPr>
          <w:rFonts w:ascii="Times New Roman" w:hAnsi="Times New Roman" w:cs="Times New Roman"/>
          <w:color w:val="000000" w:themeColor="text1"/>
          <w:sz w:val="24"/>
          <w:szCs w:val="24"/>
        </w:rPr>
        <w:br/>
      </w:r>
      <w:proofErr w:type="spellStart"/>
      <w:r w:rsidRPr="00551FB1">
        <w:rPr>
          <w:rFonts w:ascii="Times New Roman" w:hAnsi="Times New Roman" w:cs="Times New Roman"/>
          <w:color w:val="000000" w:themeColor="text1"/>
          <w:sz w:val="24"/>
          <w:szCs w:val="24"/>
        </w:rPr>
        <w:t>теплопотребляющими</w:t>
      </w:r>
      <w:proofErr w:type="spellEnd"/>
      <w:r w:rsidRPr="00551FB1">
        <w:rPr>
          <w:rFonts w:ascii="Times New Roman" w:hAnsi="Times New Roman" w:cs="Times New Roman"/>
          <w:color w:val="000000" w:themeColor="text1"/>
          <w:sz w:val="24"/>
          <w:szCs w:val="24"/>
        </w:rPr>
        <w:t xml:space="preserve"> установками потребителей, в том числе в аварийных режимах</w:t>
      </w:r>
      <w:bookmarkEnd w:id="437"/>
    </w:p>
    <w:p w:rsidR="00263582" w:rsidRPr="00551FB1" w:rsidRDefault="00263582" w:rsidP="00215BB4">
      <w:pPr>
        <w:spacing w:after="0"/>
        <w:ind w:firstLine="709"/>
        <w:jc w:val="both"/>
        <w:rPr>
          <w:rFonts w:ascii="Times New Roman" w:hAnsi="Times New Roman" w:cs="Times New Roman"/>
          <w:color w:val="000000" w:themeColor="text1"/>
          <w:sz w:val="24"/>
          <w:szCs w:val="24"/>
        </w:rPr>
      </w:pP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Расход </w:t>
      </w:r>
      <w:proofErr w:type="spellStart"/>
      <w:r w:rsidRPr="00551FB1">
        <w:rPr>
          <w:rFonts w:ascii="Times New Roman" w:hAnsi="Times New Roman" w:cs="Times New Roman"/>
          <w:color w:val="000000" w:themeColor="text1"/>
          <w:sz w:val="24"/>
          <w:szCs w:val="24"/>
        </w:rPr>
        <w:t>подпиточной</w:t>
      </w:r>
      <w:proofErr w:type="spellEnd"/>
      <w:r w:rsidRPr="00551FB1">
        <w:rPr>
          <w:rFonts w:ascii="Times New Roman" w:hAnsi="Times New Roman" w:cs="Times New Roman"/>
          <w:color w:val="000000" w:themeColor="text1"/>
          <w:sz w:val="24"/>
          <w:szCs w:val="24"/>
        </w:rPr>
        <w:t xml:space="preserve"> воды в рабочем режиме должен компенсировать расчетные (нормируемые) потери сетевой воды в системе теплоснабжения.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из водяных тепловых сетей должна быть не бо</w:t>
      </w:r>
      <w:r w:rsidR="00C832DA" w:rsidRPr="00551FB1">
        <w:rPr>
          <w:rFonts w:ascii="Times New Roman" w:hAnsi="Times New Roman" w:cs="Times New Roman"/>
          <w:color w:val="000000" w:themeColor="text1"/>
          <w:sz w:val="24"/>
          <w:szCs w:val="24"/>
        </w:rPr>
        <w:t>лее 0,25</w:t>
      </w:r>
      <w:r w:rsidRPr="00551FB1">
        <w:rPr>
          <w:rFonts w:ascii="Times New Roman" w:hAnsi="Times New Roman" w:cs="Times New Roman"/>
          <w:color w:val="000000" w:themeColor="text1"/>
          <w:sz w:val="24"/>
          <w:szCs w:val="24"/>
        </w:rPr>
        <w:t xml:space="preserve">%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51FB1">
        <w:rPr>
          <w:rFonts w:ascii="Times New Roman" w:hAnsi="Times New Roman" w:cs="Times New Roman"/>
          <w:color w:val="000000" w:themeColor="text1"/>
          <w:sz w:val="24"/>
          <w:szCs w:val="24"/>
        </w:rPr>
        <w:t>водоподогреватели</w:t>
      </w:r>
      <w:proofErr w:type="spellEnd"/>
      <w:r w:rsidRPr="00551FB1">
        <w:rPr>
          <w:rFonts w:ascii="Times New Roman" w:hAnsi="Times New Roman" w:cs="Times New Roman"/>
          <w:color w:val="000000" w:themeColor="text1"/>
          <w:sz w:val="24"/>
          <w:szCs w:val="24"/>
        </w:rPr>
        <w:t xml:space="preserve">). Централизованная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теплоносителя устанавливается в пределах среднегодового значения.</w:t>
      </w:r>
    </w:p>
    <w:p w:rsidR="000E5CD8" w:rsidRPr="00551FB1" w:rsidRDefault="000E5CD8" w:rsidP="00215BB4">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Согласно СП 124.13330.2012 «Тепловые сети</w:t>
      </w:r>
      <w:r w:rsidR="009B1CF5"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0F49AA" w:rsidRPr="00551FB1" w:rsidRDefault="000F49AA" w:rsidP="00215BB4">
      <w:pPr>
        <w:spacing w:after="0"/>
        <w:rPr>
          <w:rFonts w:ascii="Times New Roman" w:hAnsi="Times New Roman" w:cs="Times New Roman"/>
          <w:color w:val="000000" w:themeColor="text1"/>
          <w:sz w:val="24"/>
          <w:szCs w:val="24"/>
        </w:rPr>
      </w:pPr>
    </w:p>
    <w:p w:rsidR="0028245F" w:rsidRPr="00551FB1" w:rsidRDefault="0028245F" w:rsidP="0028245F">
      <w:pPr>
        <w:pStyle w:val="3"/>
        <w:spacing w:before="0"/>
        <w:jc w:val="center"/>
        <w:rPr>
          <w:rFonts w:ascii="Times New Roman" w:hAnsi="Times New Roman" w:cs="Times New Roman"/>
          <w:b w:val="0"/>
          <w:i/>
          <w:color w:val="000000" w:themeColor="text1"/>
          <w:sz w:val="24"/>
          <w:szCs w:val="24"/>
        </w:rPr>
      </w:pPr>
      <w:bookmarkStart w:id="438" w:name="_Toc5888383"/>
      <w:bookmarkStart w:id="439" w:name="_Toc137624790"/>
      <w:r w:rsidRPr="00551FB1">
        <w:rPr>
          <w:rFonts w:ascii="Times New Roman" w:hAnsi="Times New Roman" w:cs="Times New Roman"/>
          <w:b w:val="0"/>
          <w:i/>
          <w:color w:val="000000" w:themeColor="text1"/>
          <w:sz w:val="24"/>
          <w:szCs w:val="24"/>
        </w:rPr>
        <w:t xml:space="preserve">6.1. Расчетная величина нормативных потерь (в ценовых зонах теплоснабжения - расчетную </w:t>
      </w:r>
      <w:r w:rsidRPr="00551FB1">
        <w:rPr>
          <w:rFonts w:ascii="Times New Roman" w:hAnsi="Times New Roman" w:cs="Times New Roman"/>
          <w:b w:val="0"/>
          <w:i/>
          <w:color w:val="000000" w:themeColor="text1"/>
          <w:sz w:val="24"/>
          <w:szCs w:val="24"/>
        </w:rPr>
        <w:br/>
        <w:t xml:space="preserve">величину плановых потерь, определяемых в соответствии с методическими указаниями по </w:t>
      </w:r>
      <w:r w:rsidRPr="00551FB1">
        <w:rPr>
          <w:rFonts w:ascii="Times New Roman" w:hAnsi="Times New Roman" w:cs="Times New Roman"/>
          <w:b w:val="0"/>
          <w:i/>
          <w:color w:val="000000" w:themeColor="text1"/>
          <w:sz w:val="24"/>
          <w:szCs w:val="24"/>
        </w:rPr>
        <w:br/>
        <w:t xml:space="preserve">разработке схем теплоснабжения) теплоносителя в тепловых сетях </w:t>
      </w:r>
      <w:r w:rsidRPr="00551FB1">
        <w:rPr>
          <w:rFonts w:ascii="Times New Roman" w:hAnsi="Times New Roman" w:cs="Times New Roman"/>
          <w:b w:val="0"/>
          <w:i/>
          <w:color w:val="000000" w:themeColor="text1"/>
          <w:sz w:val="24"/>
          <w:szCs w:val="24"/>
        </w:rPr>
        <w:br/>
        <w:t>в зонах действия источников тепловой энергии</w:t>
      </w:r>
      <w:bookmarkEnd w:id="438"/>
      <w:bookmarkEnd w:id="439"/>
      <w:r w:rsidRPr="00551FB1">
        <w:rPr>
          <w:rFonts w:ascii="Times New Roman" w:hAnsi="Times New Roman" w:cs="Times New Roman"/>
          <w:b w:val="0"/>
          <w:i/>
          <w:color w:val="000000" w:themeColor="text1"/>
          <w:sz w:val="24"/>
          <w:szCs w:val="24"/>
        </w:rPr>
        <w:br/>
      </w:r>
    </w:p>
    <w:p w:rsidR="0028245F" w:rsidRPr="00551FB1" w:rsidRDefault="0028245F" w:rsidP="0028245F">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51FB1">
        <w:rPr>
          <w:rFonts w:ascii="Times New Roman" w:hAnsi="Times New Roman" w:cs="Times New Roman"/>
          <w:color w:val="000000" w:themeColor="text1"/>
          <w:sz w:val="24"/>
          <w:szCs w:val="24"/>
        </w:rPr>
        <w:t>водоподогреватели</w:t>
      </w:r>
      <w:proofErr w:type="spellEnd"/>
      <w:r w:rsidRPr="00551FB1">
        <w:rPr>
          <w:rFonts w:ascii="Times New Roman" w:hAnsi="Times New Roman" w:cs="Times New Roman"/>
          <w:color w:val="000000" w:themeColor="text1"/>
          <w:sz w:val="24"/>
          <w:szCs w:val="24"/>
        </w:rPr>
        <w:t xml:space="preserve">). Централизованная система теплоснабжения в </w:t>
      </w:r>
      <w:r w:rsidR="00372D9D">
        <w:rPr>
          <w:rFonts w:ascii="Times New Roman" w:hAnsi="Times New Roman" w:cs="Times New Roman"/>
          <w:color w:val="000000" w:themeColor="text1"/>
          <w:sz w:val="24"/>
          <w:szCs w:val="24"/>
        </w:rPr>
        <w:t>сельсовете</w:t>
      </w:r>
      <w:r w:rsidRPr="00551FB1">
        <w:rPr>
          <w:rFonts w:ascii="Times New Roman" w:hAnsi="Times New Roman" w:cs="Times New Roman"/>
          <w:color w:val="000000" w:themeColor="text1"/>
          <w:sz w:val="24"/>
          <w:szCs w:val="24"/>
        </w:rPr>
        <w:t xml:space="preserve"> – </w:t>
      </w:r>
      <w:r w:rsidR="00737FAF">
        <w:rPr>
          <w:rFonts w:ascii="Times New Roman" w:hAnsi="Times New Roman" w:cs="Times New Roman"/>
          <w:color w:val="000000" w:themeColor="text1"/>
          <w:sz w:val="24"/>
          <w:szCs w:val="24"/>
        </w:rPr>
        <w:t>открытого</w:t>
      </w:r>
      <w:r w:rsidRPr="00551FB1">
        <w:rPr>
          <w:rFonts w:ascii="Times New Roman" w:hAnsi="Times New Roman" w:cs="Times New Roman"/>
          <w:color w:val="000000" w:themeColor="text1"/>
          <w:sz w:val="24"/>
          <w:szCs w:val="24"/>
        </w:rPr>
        <w:t xml:space="preserve"> типа. Сезонная норма утечки теплоносителя устанавливается в пределах среднегодового значения. Согласно СП 124.13330.2012 «Тепловые сети</w:t>
      </w:r>
      <w:r w:rsidR="00551FB1" w:rsidRPr="00551FB1">
        <w:rPr>
          <w:rFonts w:ascii="Times New Roman" w:hAnsi="Times New Roman" w:cs="Times New Roman"/>
          <w:color w:val="000000" w:themeColor="text1"/>
          <w:sz w:val="24"/>
          <w:szCs w:val="24"/>
        </w:rPr>
        <w:t>»,</w:t>
      </w:r>
      <w:r w:rsidRPr="00551FB1">
        <w:rPr>
          <w:rFonts w:ascii="Times New Roman" w:hAnsi="Times New Roman" w:cs="Times New Roman"/>
          <w:color w:val="000000" w:themeColor="text1"/>
          <w:sz w:val="24"/>
          <w:szCs w:val="24"/>
        </w:rPr>
        <w:t xml:space="preserve"> (п.6.16) расчетный расход среднегодовой утечки воды, м</w:t>
      </w:r>
      <w:r w:rsidRPr="00551FB1">
        <w:rPr>
          <w:rFonts w:ascii="Times New Roman" w:hAnsi="Times New Roman" w:cs="Times New Roman"/>
          <w:color w:val="000000" w:themeColor="text1"/>
          <w:sz w:val="24"/>
          <w:szCs w:val="24"/>
          <w:vertAlign w:val="superscript"/>
        </w:rPr>
        <w:t>3</w:t>
      </w:r>
      <w:r w:rsidRPr="00551FB1">
        <w:rPr>
          <w:rFonts w:ascii="Times New Roman" w:hAnsi="Times New Roman" w:cs="Times New Roman"/>
          <w:color w:val="000000" w:themeColor="text1"/>
          <w:sz w:val="24"/>
          <w:szCs w:val="24"/>
        </w:rPr>
        <w:t>/ч для подпитки тепловых сетей следует принимать 0,25% фактического объема воды в трубопроводах тепловых сетей и присоединенных к ним системах отопления и вентиляции зданий.</w:t>
      </w:r>
    </w:p>
    <w:p w:rsidR="0028245F" w:rsidRDefault="0028245F" w:rsidP="00215BB4">
      <w:pPr>
        <w:spacing w:after="0"/>
        <w:rPr>
          <w:rFonts w:ascii="Times New Roman" w:hAnsi="Times New Roman" w:cs="Times New Roman"/>
          <w:color w:val="000000" w:themeColor="text1"/>
          <w:sz w:val="24"/>
          <w:szCs w:val="24"/>
        </w:rPr>
      </w:pPr>
    </w:p>
    <w:p w:rsidR="0023787A" w:rsidRDefault="0023787A" w:rsidP="00215BB4">
      <w:pPr>
        <w:spacing w:after="0"/>
        <w:rPr>
          <w:rFonts w:ascii="Times New Roman" w:hAnsi="Times New Roman" w:cs="Times New Roman"/>
          <w:color w:val="000000" w:themeColor="text1"/>
          <w:sz w:val="24"/>
          <w:szCs w:val="24"/>
        </w:rPr>
      </w:pPr>
    </w:p>
    <w:p w:rsidR="0023787A" w:rsidRPr="00551FB1" w:rsidRDefault="0023787A" w:rsidP="00215BB4">
      <w:pPr>
        <w:spacing w:after="0"/>
        <w:rPr>
          <w:rFonts w:ascii="Times New Roman" w:hAnsi="Times New Roman" w:cs="Times New Roman"/>
          <w:color w:val="000000" w:themeColor="text1"/>
          <w:sz w:val="24"/>
          <w:szCs w:val="24"/>
        </w:rPr>
      </w:pPr>
    </w:p>
    <w:p w:rsidR="00223A68" w:rsidRPr="00551FB1" w:rsidRDefault="00223A68" w:rsidP="00215BB4">
      <w:pPr>
        <w:spacing w:after="0"/>
        <w:rPr>
          <w:rFonts w:ascii="Times New Roman" w:hAnsi="Times New Roman" w:cs="Times New Roman"/>
          <w:color w:val="000000" w:themeColor="text1"/>
          <w:sz w:val="24"/>
          <w:szCs w:val="24"/>
        </w:rPr>
      </w:pPr>
    </w:p>
    <w:p w:rsidR="00C832D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lastRenderedPageBreak/>
        <w:t xml:space="preserve">Расчетная величина нормативных потерь </w:t>
      </w:r>
      <w:r w:rsidR="00551FB1">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1517"/>
        <w:gridCol w:w="1430"/>
        <w:gridCol w:w="1432"/>
        <w:gridCol w:w="1389"/>
      </w:tblGrid>
      <w:tr w:rsidR="00551FB1" w:rsidRPr="002249F5" w:rsidTr="003753C9">
        <w:trPr>
          <w:trHeight w:val="85"/>
        </w:trPr>
        <w:tc>
          <w:tcPr>
            <w:tcW w:w="2056"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551FB1" w:rsidRPr="002249F5" w:rsidRDefault="0042477E" w:rsidP="0042477E">
            <w:pPr>
              <w:pStyle w:val="Default"/>
              <w:ind w:left="-107" w:right="-108" w:hanging="55"/>
              <w:jc w:val="center"/>
              <w:rPr>
                <w:b/>
                <w:color w:val="000000" w:themeColor="text1"/>
                <w:sz w:val="22"/>
              </w:rPr>
            </w:pPr>
            <w:r>
              <w:rPr>
                <w:b/>
                <w:color w:val="000000" w:themeColor="text1"/>
                <w:sz w:val="22"/>
              </w:rPr>
              <w:t>Существу</w:t>
            </w:r>
            <w:r w:rsidR="00551FB1" w:rsidRPr="002249F5">
              <w:rPr>
                <w:b/>
                <w:color w:val="000000" w:themeColor="text1"/>
                <w:sz w:val="22"/>
              </w:rPr>
              <w:t>ющая</w:t>
            </w:r>
          </w:p>
          <w:p w:rsidR="00551FB1" w:rsidRPr="002249F5" w:rsidRDefault="00B654D4" w:rsidP="002C65CE">
            <w:pPr>
              <w:spacing w:after="0"/>
              <w:jc w:val="center"/>
              <w:rPr>
                <w:b/>
                <w:color w:val="000000" w:themeColor="text1"/>
              </w:rPr>
            </w:pPr>
            <w:r>
              <w:rPr>
                <w:rFonts w:ascii="Times New Roman" w:hAnsi="Times New Roman" w:cs="Times New Roman"/>
                <w:b/>
                <w:color w:val="000000" w:themeColor="text1"/>
              </w:rPr>
              <w:t>2025</w:t>
            </w:r>
          </w:p>
        </w:tc>
        <w:tc>
          <w:tcPr>
            <w:tcW w:w="2170"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3753C9" w:rsidRPr="002249F5" w:rsidTr="003753C9">
        <w:trPr>
          <w:trHeight w:val="85"/>
        </w:trPr>
        <w:tc>
          <w:tcPr>
            <w:tcW w:w="2056" w:type="pct"/>
            <w:vMerge/>
            <w:tcBorders>
              <w:tl2br w:val="single" w:sz="4" w:space="0" w:color="auto"/>
            </w:tcBorders>
            <w:vAlign w:val="center"/>
          </w:tcPr>
          <w:p w:rsidR="003753C9" w:rsidRPr="002249F5" w:rsidRDefault="003753C9" w:rsidP="00FF5152">
            <w:pPr>
              <w:pStyle w:val="Default"/>
              <w:ind w:left="-107" w:right="-108" w:firstLine="107"/>
              <w:jc w:val="center"/>
              <w:rPr>
                <w:b/>
                <w:color w:val="000000" w:themeColor="text1"/>
                <w:sz w:val="22"/>
              </w:rPr>
            </w:pPr>
          </w:p>
        </w:tc>
        <w:tc>
          <w:tcPr>
            <w:tcW w:w="774" w:type="pct"/>
            <w:vMerge/>
            <w:vAlign w:val="center"/>
          </w:tcPr>
          <w:p w:rsidR="003753C9" w:rsidRPr="002249F5" w:rsidRDefault="003753C9" w:rsidP="00FF5152">
            <w:pPr>
              <w:spacing w:after="0"/>
              <w:jc w:val="center"/>
              <w:rPr>
                <w:rFonts w:ascii="Times New Roman" w:hAnsi="Times New Roman" w:cs="Times New Roman"/>
                <w:b/>
                <w:color w:val="000000" w:themeColor="text1"/>
              </w:rPr>
            </w:pPr>
          </w:p>
        </w:tc>
        <w:tc>
          <w:tcPr>
            <w:tcW w:w="730" w:type="pct"/>
            <w:vAlign w:val="center"/>
          </w:tcPr>
          <w:p w:rsidR="003753C9"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31" w:type="pct"/>
            <w:vAlign w:val="center"/>
          </w:tcPr>
          <w:p w:rsidR="003753C9"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09" w:type="pct"/>
            <w:vAlign w:val="center"/>
          </w:tcPr>
          <w:p w:rsidR="003753C9" w:rsidRPr="002249F5" w:rsidRDefault="003753C9"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B654D4">
              <w:rPr>
                <w:rFonts w:ascii="Times New Roman" w:hAnsi="Times New Roman" w:cs="Times New Roman"/>
                <w:b/>
                <w:color w:val="000000" w:themeColor="text1"/>
              </w:rPr>
              <w:t>28</w:t>
            </w:r>
          </w:p>
        </w:tc>
      </w:tr>
      <w:tr w:rsidR="003753C9" w:rsidRPr="00F739DB" w:rsidTr="003753C9">
        <w:trPr>
          <w:trHeight w:val="213"/>
        </w:trPr>
        <w:tc>
          <w:tcPr>
            <w:tcW w:w="2056" w:type="pct"/>
            <w:vAlign w:val="center"/>
          </w:tcPr>
          <w:p w:rsidR="003753C9" w:rsidRPr="00F739DB" w:rsidRDefault="003753C9"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0"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31"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09" w:type="pct"/>
            <w:vAlign w:val="center"/>
          </w:tcPr>
          <w:p w:rsidR="003753C9" w:rsidRPr="00F739DB" w:rsidRDefault="003753C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3753C9" w:rsidRPr="002249F5" w:rsidTr="003753C9">
        <w:trPr>
          <w:trHeight w:val="440"/>
        </w:trPr>
        <w:tc>
          <w:tcPr>
            <w:tcW w:w="2056" w:type="pct"/>
            <w:vAlign w:val="center"/>
          </w:tcPr>
          <w:p w:rsidR="003753C9" w:rsidRPr="002249F5" w:rsidRDefault="003753C9" w:rsidP="00792883">
            <w:pPr>
              <w:spacing w:after="0" w:line="240" w:lineRule="auto"/>
              <w:ind w:right="-130" w:hanging="113"/>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774"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30"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31"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c>
          <w:tcPr>
            <w:tcW w:w="709" w:type="pct"/>
            <w:vAlign w:val="center"/>
          </w:tcPr>
          <w:p w:rsidR="003753C9" w:rsidRPr="00792883" w:rsidRDefault="003753C9" w:rsidP="00792883">
            <w:pPr>
              <w:spacing w:after="0"/>
              <w:jc w:val="center"/>
              <w:rPr>
                <w:rFonts w:ascii="Times New Roman" w:hAnsi="Times New Roman" w:cs="Times New Roman"/>
                <w:color w:val="000000"/>
              </w:rPr>
            </w:pPr>
            <w:r>
              <w:rPr>
                <w:rFonts w:ascii="Times New Roman" w:hAnsi="Times New Roman" w:cs="Times New Roman"/>
                <w:color w:val="000000"/>
              </w:rPr>
              <w:t>0,144</w:t>
            </w:r>
          </w:p>
        </w:tc>
      </w:tr>
    </w:tbl>
    <w:p w:rsidR="00B070A7" w:rsidRPr="00551FB1" w:rsidRDefault="00B070A7" w:rsidP="00B070A7">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0" w:name="_Toc6389310"/>
      <w:bookmarkStart w:id="441" w:name="_Toc137624791"/>
      <w:r w:rsidRPr="00551FB1">
        <w:rPr>
          <w:rFonts w:ascii="Times New Roman" w:hAnsi="Times New Roman" w:cs="Times New Roman"/>
          <w:b w:val="0"/>
          <w:i/>
          <w:color w:val="000000" w:themeColor="text1"/>
          <w:sz w:val="24"/>
          <w:szCs w:val="24"/>
        </w:rPr>
        <w:t xml:space="preserve">6.2 Максимальный и среднечасовой расход теплоносителя (расход сетевой воды) на горячее </w:t>
      </w:r>
      <w:r w:rsidRPr="00551FB1">
        <w:rPr>
          <w:rFonts w:ascii="Times New Roman" w:hAnsi="Times New Roman" w:cs="Times New Roman"/>
          <w:b w:val="0"/>
          <w:i/>
          <w:color w:val="000000" w:themeColor="text1"/>
          <w:sz w:val="24"/>
          <w:szCs w:val="24"/>
        </w:rPr>
        <w:br/>
        <w:t xml:space="preserve">водоснабжение потребителей с использованием открытой системы теплоснабжения в зоне </w:t>
      </w:r>
      <w:r w:rsidRPr="00551FB1">
        <w:rPr>
          <w:rFonts w:ascii="Times New Roman" w:hAnsi="Times New Roman" w:cs="Times New Roman"/>
          <w:b w:val="0"/>
          <w:i/>
          <w:color w:val="000000" w:themeColor="text1"/>
          <w:sz w:val="24"/>
          <w:szCs w:val="24"/>
        </w:rPr>
        <w:br/>
        <w:t xml:space="preserve">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w:t>
      </w:r>
      <w:r w:rsidRPr="00551FB1">
        <w:rPr>
          <w:rFonts w:ascii="Times New Roman" w:hAnsi="Times New Roman" w:cs="Times New Roman"/>
          <w:b w:val="0"/>
          <w:i/>
          <w:color w:val="000000" w:themeColor="text1"/>
          <w:sz w:val="24"/>
          <w:szCs w:val="24"/>
        </w:rPr>
        <w:br/>
        <w:t>водоснабжения), на закрытую систему горячего водоснабжения</w:t>
      </w:r>
      <w:bookmarkEnd w:id="440"/>
      <w:bookmarkEnd w:id="441"/>
      <w:r w:rsidRPr="00551FB1">
        <w:rPr>
          <w:rFonts w:ascii="Times New Roman" w:hAnsi="Times New Roman" w:cs="Times New Roman"/>
          <w:b w:val="0"/>
          <w:i/>
          <w:color w:val="000000" w:themeColor="text1"/>
          <w:sz w:val="24"/>
          <w:szCs w:val="24"/>
        </w:rPr>
        <w:br/>
      </w:r>
    </w:p>
    <w:p w:rsidR="00737FAF" w:rsidRDefault="00737FAF" w:rsidP="00737FAF">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Расчетная величина нормативных потерь </w:t>
      </w:r>
      <w:r>
        <w:rPr>
          <w:rFonts w:ascii="Times New Roman" w:hAnsi="Times New Roman" w:cs="Times New Roman"/>
          <w:color w:val="000000" w:themeColor="text1"/>
          <w:sz w:val="24"/>
          <w:szCs w:val="24"/>
        </w:rPr>
        <w:t xml:space="preserve">теплоносителя </w:t>
      </w:r>
      <w:r w:rsidRPr="00551FB1">
        <w:rPr>
          <w:rFonts w:ascii="Times New Roman" w:hAnsi="Times New Roman" w:cs="Times New Roman"/>
          <w:color w:val="000000" w:themeColor="text1"/>
          <w:sz w:val="24"/>
          <w:szCs w:val="24"/>
        </w:rPr>
        <w:t xml:space="preserve">в тепловых сетях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сельсовета</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0"/>
        <w:gridCol w:w="1551"/>
        <w:gridCol w:w="1463"/>
        <w:gridCol w:w="1465"/>
        <w:gridCol w:w="1421"/>
      </w:tblGrid>
      <w:tr w:rsidR="00737FAF" w:rsidRPr="002249F5" w:rsidTr="003753C9">
        <w:trPr>
          <w:trHeight w:val="84"/>
        </w:trPr>
        <w:tc>
          <w:tcPr>
            <w:tcW w:w="2056" w:type="pct"/>
            <w:vMerge w:val="restart"/>
            <w:tcBorders>
              <w:tl2br w:val="single" w:sz="4" w:space="0" w:color="auto"/>
            </w:tcBorders>
            <w:vAlign w:val="center"/>
          </w:tcPr>
          <w:p w:rsidR="00737FAF" w:rsidRPr="002249F5" w:rsidRDefault="00737FAF" w:rsidP="004B21FE">
            <w:pPr>
              <w:pStyle w:val="Default"/>
              <w:ind w:left="-107" w:right="-37" w:firstLine="107"/>
              <w:jc w:val="right"/>
              <w:rPr>
                <w:b/>
                <w:color w:val="000000" w:themeColor="text1"/>
                <w:sz w:val="22"/>
                <w:szCs w:val="22"/>
              </w:rPr>
            </w:pPr>
            <w:r w:rsidRPr="002249F5">
              <w:rPr>
                <w:b/>
                <w:color w:val="000000" w:themeColor="text1"/>
                <w:sz w:val="22"/>
                <w:szCs w:val="22"/>
              </w:rPr>
              <w:t>Год</w:t>
            </w:r>
          </w:p>
          <w:p w:rsidR="00737FAF" w:rsidRPr="002249F5" w:rsidRDefault="00737FAF" w:rsidP="004B21FE">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737FAF" w:rsidRPr="002249F5" w:rsidRDefault="00737FAF" w:rsidP="004B21FE">
            <w:pPr>
              <w:pStyle w:val="Default"/>
              <w:ind w:left="-107" w:right="-108" w:hanging="55"/>
              <w:jc w:val="center"/>
              <w:rPr>
                <w:b/>
                <w:color w:val="000000" w:themeColor="text1"/>
                <w:sz w:val="22"/>
              </w:rPr>
            </w:pPr>
            <w:r>
              <w:rPr>
                <w:b/>
                <w:color w:val="000000" w:themeColor="text1"/>
                <w:sz w:val="22"/>
              </w:rPr>
              <w:t>Существу</w:t>
            </w:r>
            <w:r w:rsidRPr="002249F5">
              <w:rPr>
                <w:b/>
                <w:color w:val="000000" w:themeColor="text1"/>
                <w:sz w:val="22"/>
              </w:rPr>
              <w:t>ющая</w:t>
            </w:r>
          </w:p>
          <w:p w:rsidR="00737FAF" w:rsidRPr="002249F5" w:rsidRDefault="00B654D4" w:rsidP="004B21FE">
            <w:pPr>
              <w:spacing w:after="0"/>
              <w:jc w:val="center"/>
              <w:rPr>
                <w:b/>
                <w:color w:val="000000" w:themeColor="text1"/>
              </w:rPr>
            </w:pPr>
            <w:r>
              <w:rPr>
                <w:rFonts w:ascii="Times New Roman" w:hAnsi="Times New Roman" w:cs="Times New Roman"/>
                <w:b/>
                <w:color w:val="000000" w:themeColor="text1"/>
              </w:rPr>
              <w:t>2025</w:t>
            </w:r>
          </w:p>
        </w:tc>
        <w:tc>
          <w:tcPr>
            <w:tcW w:w="2170" w:type="pct"/>
            <w:gridSpan w:val="3"/>
            <w:vAlign w:val="center"/>
          </w:tcPr>
          <w:p w:rsidR="00737FAF" w:rsidRPr="002249F5" w:rsidRDefault="00737FAF" w:rsidP="004B21F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3753C9" w:rsidRPr="002249F5" w:rsidTr="003753C9">
        <w:trPr>
          <w:trHeight w:val="84"/>
        </w:trPr>
        <w:tc>
          <w:tcPr>
            <w:tcW w:w="2056" w:type="pct"/>
            <w:vMerge/>
            <w:tcBorders>
              <w:tl2br w:val="single" w:sz="4" w:space="0" w:color="auto"/>
            </w:tcBorders>
            <w:vAlign w:val="center"/>
          </w:tcPr>
          <w:p w:rsidR="003753C9" w:rsidRPr="002249F5" w:rsidRDefault="003753C9" w:rsidP="004B21FE">
            <w:pPr>
              <w:pStyle w:val="Default"/>
              <w:ind w:left="-107" w:right="-108" w:firstLine="107"/>
              <w:jc w:val="center"/>
              <w:rPr>
                <w:b/>
                <w:color w:val="000000" w:themeColor="text1"/>
                <w:sz w:val="22"/>
              </w:rPr>
            </w:pPr>
          </w:p>
        </w:tc>
        <w:tc>
          <w:tcPr>
            <w:tcW w:w="774" w:type="pct"/>
            <w:vMerge/>
            <w:vAlign w:val="center"/>
          </w:tcPr>
          <w:p w:rsidR="003753C9" w:rsidRPr="002249F5" w:rsidRDefault="003753C9" w:rsidP="004B21FE">
            <w:pPr>
              <w:spacing w:after="0"/>
              <w:jc w:val="center"/>
              <w:rPr>
                <w:rFonts w:ascii="Times New Roman" w:hAnsi="Times New Roman" w:cs="Times New Roman"/>
                <w:b/>
                <w:color w:val="000000" w:themeColor="text1"/>
              </w:rPr>
            </w:pPr>
          </w:p>
        </w:tc>
        <w:tc>
          <w:tcPr>
            <w:tcW w:w="730" w:type="pct"/>
            <w:vAlign w:val="center"/>
          </w:tcPr>
          <w:p w:rsidR="003753C9" w:rsidRPr="002249F5" w:rsidRDefault="00B654D4"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31" w:type="pct"/>
            <w:vAlign w:val="center"/>
          </w:tcPr>
          <w:p w:rsidR="003753C9" w:rsidRPr="002249F5" w:rsidRDefault="00B654D4"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09" w:type="pct"/>
            <w:vAlign w:val="center"/>
          </w:tcPr>
          <w:p w:rsidR="003753C9" w:rsidRPr="002249F5" w:rsidRDefault="00B654D4" w:rsidP="004B21FE">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3753C9" w:rsidRPr="00F739DB" w:rsidTr="003753C9">
        <w:trPr>
          <w:trHeight w:val="210"/>
        </w:trPr>
        <w:tc>
          <w:tcPr>
            <w:tcW w:w="2056" w:type="pct"/>
            <w:vAlign w:val="center"/>
          </w:tcPr>
          <w:p w:rsidR="003753C9" w:rsidRPr="00F739DB" w:rsidRDefault="003753C9" w:rsidP="004B21F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30"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31"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09" w:type="pct"/>
            <w:vAlign w:val="center"/>
          </w:tcPr>
          <w:p w:rsidR="003753C9" w:rsidRPr="00F739DB" w:rsidRDefault="003753C9" w:rsidP="004B21F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3753C9" w:rsidRPr="002249F5" w:rsidTr="003753C9">
        <w:trPr>
          <w:trHeight w:val="435"/>
        </w:trPr>
        <w:tc>
          <w:tcPr>
            <w:tcW w:w="2056" w:type="pct"/>
            <w:tcBorders>
              <w:right w:val="single" w:sz="4" w:space="0" w:color="auto"/>
            </w:tcBorders>
            <w:vAlign w:val="center"/>
          </w:tcPr>
          <w:p w:rsidR="003753C9" w:rsidRPr="0064674D" w:rsidRDefault="003753C9" w:rsidP="001526D8">
            <w:pPr>
              <w:spacing w:after="0" w:line="240" w:lineRule="auto"/>
              <w:ind w:right="-130" w:firstLine="29"/>
              <w:rPr>
                <w:rFonts w:ascii="Times New Roman" w:hAnsi="Times New Roman" w:cs="Times New Roman"/>
                <w:color w:val="000000" w:themeColor="text1"/>
                <w:szCs w:val="20"/>
              </w:rPr>
            </w:pPr>
            <w:r w:rsidRPr="0064674D">
              <w:rPr>
                <w:rFonts w:ascii="Times New Roman" w:hAnsi="Times New Roman" w:cs="Times New Roman"/>
                <w:color w:val="000000" w:themeColor="text1"/>
                <w:szCs w:val="20"/>
              </w:rPr>
              <w:t>Значение максимального расхода теплоносителя, м</w:t>
            </w:r>
            <w:r w:rsidRPr="0064674D">
              <w:rPr>
                <w:rFonts w:ascii="Times New Roman" w:hAnsi="Times New Roman" w:cs="Times New Roman"/>
                <w:color w:val="000000" w:themeColor="text1"/>
                <w:szCs w:val="20"/>
                <w:vertAlign w:val="superscript"/>
              </w:rPr>
              <w:t>3</w:t>
            </w:r>
            <w:r w:rsidRPr="0064674D">
              <w:rPr>
                <w:rFonts w:ascii="Times New Roman" w:hAnsi="Times New Roman" w:cs="Times New Roman"/>
                <w:color w:val="000000" w:themeColor="text1"/>
                <w:szCs w:val="20"/>
              </w:rPr>
              <w:t>/ч</w:t>
            </w:r>
          </w:p>
        </w:tc>
        <w:tc>
          <w:tcPr>
            <w:tcW w:w="774"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30"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31"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0,284</w:t>
            </w:r>
          </w:p>
        </w:tc>
        <w:tc>
          <w:tcPr>
            <w:tcW w:w="709" w:type="pct"/>
            <w:tcBorders>
              <w:top w:val="single" w:sz="4" w:space="0" w:color="auto"/>
              <w:left w:val="single" w:sz="4" w:space="0" w:color="auto"/>
              <w:bottom w:val="single" w:sz="4" w:space="0" w:color="auto"/>
              <w:right w:val="single" w:sz="4" w:space="0" w:color="auto"/>
            </w:tcBorders>
            <w:vAlign w:val="center"/>
          </w:tcPr>
          <w:p w:rsidR="003753C9" w:rsidRPr="00742473" w:rsidRDefault="003753C9" w:rsidP="001526D8">
            <w:pPr>
              <w:spacing w:after="0"/>
              <w:jc w:val="center"/>
              <w:rPr>
                <w:rFonts w:ascii="Times New Roman" w:hAnsi="Times New Roman" w:cs="Times New Roman"/>
                <w:color w:val="000000"/>
              </w:rPr>
            </w:pPr>
            <w:r>
              <w:rPr>
                <w:rFonts w:ascii="Times New Roman" w:hAnsi="Times New Roman" w:cs="Times New Roman"/>
                <w:color w:val="000000"/>
              </w:rPr>
              <w:t>-</w:t>
            </w:r>
          </w:p>
        </w:tc>
      </w:tr>
    </w:tbl>
    <w:p w:rsidR="00737FAF" w:rsidRPr="00551FB1" w:rsidRDefault="00737FAF" w:rsidP="00C832DA">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2" w:name="_Toc6389311"/>
      <w:bookmarkStart w:id="443" w:name="_Toc137624792"/>
      <w:r w:rsidRPr="00551FB1">
        <w:rPr>
          <w:rFonts w:ascii="Times New Roman" w:hAnsi="Times New Roman" w:cs="Times New Roman"/>
          <w:b w:val="0"/>
          <w:i/>
          <w:color w:val="000000" w:themeColor="text1"/>
          <w:sz w:val="24"/>
          <w:szCs w:val="24"/>
        </w:rPr>
        <w:t>6.3 Сведения о наличии баков-аккумуляторов</w:t>
      </w:r>
      <w:bookmarkEnd w:id="442"/>
      <w:bookmarkEnd w:id="443"/>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В составе оборудования системы отопления</w:t>
      </w:r>
      <w:r w:rsidR="00A819F6"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551FB1">
        <w:rPr>
          <w:rFonts w:ascii="Times New Roman" w:hAnsi="Times New Roman" w:cs="Times New Roman"/>
          <w:color w:val="000000" w:themeColor="text1"/>
          <w:sz w:val="24"/>
          <w:szCs w:val="24"/>
        </w:rPr>
        <w:t xml:space="preserve"> баки-аккумуляторы отсутствуют.</w:t>
      </w:r>
    </w:p>
    <w:p w:rsidR="00190977" w:rsidRPr="00551FB1" w:rsidRDefault="00190977" w:rsidP="00215BB4">
      <w:pPr>
        <w:spacing w:after="0"/>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4" w:name="_Toc6389312"/>
      <w:bookmarkStart w:id="445" w:name="_Toc137624793"/>
      <w:r w:rsidRPr="00551FB1">
        <w:rPr>
          <w:rFonts w:ascii="Times New Roman" w:hAnsi="Times New Roman" w:cs="Times New Roman"/>
          <w:b w:val="0"/>
          <w:i/>
          <w:color w:val="000000" w:themeColor="text1"/>
          <w:sz w:val="24"/>
          <w:szCs w:val="24"/>
        </w:rPr>
        <w:t xml:space="preserve">6.4 Нормативный и фактический (для эксплуатационного и аварийного режимов) часовой расход </w:t>
      </w:r>
      <w:proofErr w:type="spellStart"/>
      <w:r w:rsidRPr="00551FB1">
        <w:rPr>
          <w:rFonts w:ascii="Times New Roman" w:hAnsi="Times New Roman" w:cs="Times New Roman"/>
          <w:b w:val="0"/>
          <w:i/>
          <w:color w:val="000000" w:themeColor="text1"/>
          <w:sz w:val="24"/>
          <w:szCs w:val="24"/>
        </w:rPr>
        <w:t>подпиточной</w:t>
      </w:r>
      <w:proofErr w:type="spellEnd"/>
      <w:r w:rsidRPr="00551FB1">
        <w:rPr>
          <w:rFonts w:ascii="Times New Roman" w:hAnsi="Times New Roman" w:cs="Times New Roman"/>
          <w:b w:val="0"/>
          <w:i/>
          <w:color w:val="000000" w:themeColor="text1"/>
          <w:sz w:val="24"/>
          <w:szCs w:val="24"/>
        </w:rPr>
        <w:t xml:space="preserve"> воды в зоне действия источников тепловой энергии</w:t>
      </w:r>
      <w:bookmarkEnd w:id="444"/>
      <w:bookmarkEnd w:id="445"/>
      <w:r w:rsidRPr="00551FB1">
        <w:rPr>
          <w:rFonts w:ascii="Times New Roman" w:hAnsi="Times New Roman" w:cs="Times New Roman"/>
          <w:b w:val="0"/>
          <w:i/>
          <w:color w:val="000000" w:themeColor="text1"/>
          <w:sz w:val="24"/>
          <w:szCs w:val="24"/>
        </w:rPr>
        <w:t xml:space="preserve"> </w:t>
      </w:r>
    </w:p>
    <w:p w:rsidR="00190977" w:rsidRPr="00551FB1" w:rsidRDefault="00190977" w:rsidP="00190977">
      <w:pPr>
        <w:spacing w:after="0"/>
        <w:jc w:val="both"/>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51FB1">
        <w:rPr>
          <w:rFonts w:ascii="Times New Roman" w:hAnsi="Times New Roman" w:cs="Times New Roman"/>
          <w:color w:val="000000" w:themeColor="text1"/>
          <w:sz w:val="24"/>
          <w:szCs w:val="24"/>
        </w:rPr>
        <w:t>деарированной</w:t>
      </w:r>
      <w:proofErr w:type="spellEnd"/>
      <w:r w:rsidRPr="00551FB1">
        <w:rPr>
          <w:rFonts w:ascii="Times New Roman" w:hAnsi="Times New Roman" w:cs="Times New Roman"/>
          <w:color w:val="000000" w:themeColor="text1"/>
          <w:sz w:val="24"/>
          <w:szCs w:val="24"/>
        </w:rPr>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51FB1">
        <w:rPr>
          <w:rFonts w:ascii="Times New Roman" w:hAnsi="Times New Roman" w:cs="Times New Roman"/>
          <w:color w:val="000000" w:themeColor="text1"/>
          <w:sz w:val="24"/>
          <w:szCs w:val="24"/>
        </w:rPr>
        <w:t>водоподогреватели</w:t>
      </w:r>
      <w:proofErr w:type="spellEnd"/>
      <w:r w:rsidRPr="00551FB1">
        <w:rPr>
          <w:rFonts w:ascii="Times New Roman" w:hAnsi="Times New Roman" w:cs="Times New Roman"/>
          <w:color w:val="000000" w:themeColor="text1"/>
          <w:sz w:val="24"/>
          <w:szCs w:val="24"/>
        </w:rPr>
        <w:t>).</w:t>
      </w:r>
    </w:p>
    <w:p w:rsidR="00190977" w:rsidRDefault="00190977" w:rsidP="00C832DA">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Перспективные балансы производительности водоподготовительных установок в аварийных режимах работы представлены</w:t>
      </w:r>
      <w:r w:rsidR="006618D1" w:rsidRPr="00551FB1">
        <w:rPr>
          <w:rFonts w:ascii="Times New Roman" w:hAnsi="Times New Roman" w:cs="Times New Roman"/>
          <w:color w:val="000000" w:themeColor="text1"/>
          <w:sz w:val="24"/>
          <w:szCs w:val="24"/>
        </w:rPr>
        <w:t xml:space="preserve"> в таблице</w:t>
      </w:r>
      <w:r w:rsidRPr="00551FB1">
        <w:rPr>
          <w:rFonts w:ascii="Times New Roman" w:hAnsi="Times New Roman" w:cs="Times New Roman"/>
          <w:color w:val="000000" w:themeColor="text1"/>
          <w:sz w:val="24"/>
          <w:szCs w:val="24"/>
        </w:rPr>
        <w:t>.</w:t>
      </w:r>
    </w:p>
    <w:p w:rsidR="00D515B4" w:rsidRDefault="00D515B4"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792883" w:rsidRDefault="00792883" w:rsidP="00C832DA">
      <w:pPr>
        <w:spacing w:after="0"/>
        <w:ind w:firstLine="709"/>
        <w:jc w:val="both"/>
        <w:rPr>
          <w:rFonts w:ascii="Times New Roman" w:hAnsi="Times New Roman" w:cs="Times New Roman"/>
          <w:color w:val="000000" w:themeColor="text1"/>
          <w:sz w:val="24"/>
          <w:szCs w:val="24"/>
        </w:rPr>
      </w:pPr>
    </w:p>
    <w:p w:rsidR="00190977" w:rsidRPr="002249F5"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1"/>
        <w:gridCol w:w="1306"/>
        <w:gridCol w:w="1451"/>
        <w:gridCol w:w="1451"/>
        <w:gridCol w:w="1398"/>
      </w:tblGrid>
      <w:tr w:rsidR="00551FB1" w:rsidRPr="002249F5" w:rsidTr="00202789">
        <w:trPr>
          <w:trHeight w:val="82"/>
        </w:trPr>
        <w:tc>
          <w:tcPr>
            <w:tcW w:w="2133"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668"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551FB1" w:rsidRPr="002249F5" w:rsidRDefault="00B654D4" w:rsidP="002C65CE">
            <w:pPr>
              <w:spacing w:after="0"/>
              <w:jc w:val="center"/>
              <w:rPr>
                <w:b/>
                <w:color w:val="000000" w:themeColor="text1"/>
              </w:rPr>
            </w:pPr>
            <w:r>
              <w:rPr>
                <w:rFonts w:ascii="Times New Roman" w:hAnsi="Times New Roman" w:cs="Times New Roman"/>
                <w:b/>
                <w:color w:val="000000" w:themeColor="text1"/>
              </w:rPr>
              <w:t>2025</w:t>
            </w:r>
          </w:p>
        </w:tc>
        <w:tc>
          <w:tcPr>
            <w:tcW w:w="2198"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202789" w:rsidRPr="002249F5" w:rsidTr="00202789">
        <w:trPr>
          <w:trHeight w:val="82"/>
        </w:trPr>
        <w:tc>
          <w:tcPr>
            <w:tcW w:w="2133" w:type="pct"/>
            <w:vMerge/>
            <w:tcBorders>
              <w:tl2br w:val="single" w:sz="4" w:space="0" w:color="auto"/>
            </w:tcBorders>
            <w:vAlign w:val="center"/>
          </w:tcPr>
          <w:p w:rsidR="00202789" w:rsidRPr="002249F5" w:rsidRDefault="00202789" w:rsidP="00FF5152">
            <w:pPr>
              <w:pStyle w:val="Default"/>
              <w:ind w:left="-107" w:right="-108" w:firstLine="107"/>
              <w:jc w:val="center"/>
              <w:rPr>
                <w:b/>
                <w:color w:val="000000" w:themeColor="text1"/>
                <w:sz w:val="22"/>
              </w:rPr>
            </w:pPr>
          </w:p>
        </w:tc>
        <w:tc>
          <w:tcPr>
            <w:tcW w:w="668" w:type="pct"/>
            <w:vMerge/>
            <w:vAlign w:val="center"/>
          </w:tcPr>
          <w:p w:rsidR="00202789" w:rsidRPr="002249F5" w:rsidRDefault="00202789" w:rsidP="00FF5152">
            <w:pPr>
              <w:spacing w:after="0"/>
              <w:jc w:val="center"/>
              <w:rPr>
                <w:rFonts w:ascii="Times New Roman" w:hAnsi="Times New Roman" w:cs="Times New Roman"/>
                <w:b/>
                <w:color w:val="000000" w:themeColor="text1"/>
              </w:rPr>
            </w:pPr>
          </w:p>
        </w:tc>
        <w:tc>
          <w:tcPr>
            <w:tcW w:w="742" w:type="pct"/>
            <w:vAlign w:val="center"/>
          </w:tcPr>
          <w:p w:rsidR="00202789"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2" w:type="pct"/>
            <w:vAlign w:val="center"/>
          </w:tcPr>
          <w:p w:rsidR="00202789"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15" w:type="pct"/>
            <w:vAlign w:val="center"/>
          </w:tcPr>
          <w:p w:rsidR="00202789"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202789" w:rsidRPr="00F739DB" w:rsidTr="00202789">
        <w:trPr>
          <w:trHeight w:val="205"/>
        </w:trPr>
        <w:tc>
          <w:tcPr>
            <w:tcW w:w="2133" w:type="pct"/>
            <w:vAlign w:val="center"/>
          </w:tcPr>
          <w:p w:rsidR="00202789" w:rsidRPr="00F739DB" w:rsidRDefault="00202789"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lastRenderedPageBreak/>
              <w:t>1</w:t>
            </w:r>
          </w:p>
        </w:tc>
        <w:tc>
          <w:tcPr>
            <w:tcW w:w="668"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2"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2"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15" w:type="pct"/>
            <w:vAlign w:val="center"/>
          </w:tcPr>
          <w:p w:rsidR="00202789" w:rsidRPr="00F739DB" w:rsidRDefault="00202789"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202789" w:rsidRPr="002249F5" w:rsidTr="00202789">
        <w:trPr>
          <w:trHeight w:val="424"/>
        </w:trPr>
        <w:tc>
          <w:tcPr>
            <w:tcW w:w="2133" w:type="pct"/>
            <w:vAlign w:val="center"/>
          </w:tcPr>
          <w:p w:rsidR="00202789" w:rsidRPr="002249F5" w:rsidRDefault="00202789" w:rsidP="0074247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производительность водоподготовительных установок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8"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42"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42"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c>
          <w:tcPr>
            <w:tcW w:w="715" w:type="pct"/>
            <w:vAlign w:val="center"/>
          </w:tcPr>
          <w:p w:rsidR="00202789" w:rsidRPr="00742473" w:rsidRDefault="00202789" w:rsidP="00742473">
            <w:pPr>
              <w:spacing w:after="0"/>
              <w:jc w:val="center"/>
              <w:rPr>
                <w:rFonts w:ascii="Times New Roman" w:hAnsi="Times New Roman" w:cs="Times New Roman"/>
                <w:color w:val="000000"/>
                <w:lang w:val="en-US"/>
              </w:rPr>
            </w:pPr>
            <w:r w:rsidRPr="00742473">
              <w:rPr>
                <w:rFonts w:ascii="Times New Roman" w:hAnsi="Times New Roman" w:cs="Times New Roman"/>
                <w:color w:val="000000"/>
                <w:lang w:val="en-US"/>
              </w:rPr>
              <w:t>1,000</w:t>
            </w:r>
          </w:p>
        </w:tc>
      </w:tr>
      <w:tr w:rsidR="00202789" w:rsidRPr="002249F5" w:rsidTr="00202789">
        <w:trPr>
          <w:trHeight w:val="424"/>
        </w:trPr>
        <w:tc>
          <w:tcPr>
            <w:tcW w:w="2133" w:type="pct"/>
            <w:vAlign w:val="center"/>
          </w:tcPr>
          <w:p w:rsidR="00202789" w:rsidRPr="002249F5" w:rsidRDefault="00202789" w:rsidP="00792883">
            <w:pPr>
              <w:spacing w:after="0" w:line="240" w:lineRule="auto"/>
              <w:ind w:right="-69"/>
              <w:rPr>
                <w:rFonts w:ascii="Times New Roman" w:hAnsi="Times New Roman" w:cs="Times New Roman"/>
                <w:color w:val="000000" w:themeColor="text1"/>
                <w:szCs w:val="20"/>
              </w:rPr>
            </w:pPr>
            <w:r w:rsidRPr="002249F5">
              <w:rPr>
                <w:rFonts w:ascii="Times New Roman" w:hAnsi="Times New Roman" w:cs="Times New Roman"/>
                <w:color w:val="000000" w:themeColor="text1"/>
                <w:szCs w:val="20"/>
              </w:rPr>
              <w:t>потребление теплоносителя в аварийных режимах работы, м</w:t>
            </w:r>
            <w:r w:rsidRPr="002249F5">
              <w:rPr>
                <w:rFonts w:ascii="Times New Roman" w:hAnsi="Times New Roman" w:cs="Times New Roman"/>
                <w:color w:val="000000" w:themeColor="text1"/>
                <w:szCs w:val="20"/>
                <w:vertAlign w:val="superscript"/>
              </w:rPr>
              <w:t>3</w:t>
            </w:r>
            <w:r w:rsidRPr="002249F5">
              <w:rPr>
                <w:rFonts w:ascii="Times New Roman" w:hAnsi="Times New Roman" w:cs="Times New Roman"/>
                <w:color w:val="000000" w:themeColor="text1"/>
                <w:szCs w:val="20"/>
              </w:rPr>
              <w:t>/ч</w:t>
            </w:r>
          </w:p>
        </w:tc>
        <w:tc>
          <w:tcPr>
            <w:tcW w:w="668"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42"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42"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c>
          <w:tcPr>
            <w:tcW w:w="715" w:type="pct"/>
            <w:vAlign w:val="center"/>
          </w:tcPr>
          <w:p w:rsidR="00202789" w:rsidRPr="00792883" w:rsidRDefault="00202789" w:rsidP="00792883">
            <w:pPr>
              <w:spacing w:after="0"/>
              <w:jc w:val="center"/>
              <w:rPr>
                <w:rFonts w:ascii="Times New Roman" w:hAnsi="Times New Roman" w:cs="Times New Roman"/>
                <w:color w:val="000000"/>
              </w:rPr>
            </w:pPr>
            <w:r w:rsidRPr="00742473">
              <w:rPr>
                <w:rFonts w:ascii="Times New Roman" w:hAnsi="Times New Roman" w:cs="Times New Roman"/>
                <w:color w:val="000000"/>
                <w:lang w:val="en-US"/>
              </w:rPr>
              <w:t>1,</w:t>
            </w:r>
            <w:r>
              <w:rPr>
                <w:rFonts w:ascii="Times New Roman" w:hAnsi="Times New Roman" w:cs="Times New Roman"/>
                <w:color w:val="000000"/>
              </w:rPr>
              <w:t>154</w:t>
            </w:r>
          </w:p>
        </w:tc>
      </w:tr>
    </w:tbl>
    <w:p w:rsidR="00C832DA" w:rsidRPr="00551FB1" w:rsidRDefault="00C832DA" w:rsidP="00C832DA">
      <w:pPr>
        <w:spacing w:after="0"/>
        <w:rPr>
          <w:rFonts w:ascii="Times New Roman" w:hAnsi="Times New Roman" w:cs="Times New Roman"/>
          <w:color w:val="000000" w:themeColor="text1"/>
          <w:sz w:val="24"/>
          <w:szCs w:val="24"/>
        </w:rPr>
      </w:pPr>
    </w:p>
    <w:p w:rsidR="00190977" w:rsidRPr="00551FB1" w:rsidRDefault="00190977" w:rsidP="00190977">
      <w:pPr>
        <w:spacing w:after="0"/>
        <w:ind w:firstLine="709"/>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051050"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2C2AA4" w:rsidRPr="00551FB1">
        <w:rPr>
          <w:rFonts w:ascii="Times New Roman" w:hAnsi="Times New Roman" w:cs="Times New Roman"/>
          <w:color w:val="000000" w:themeColor="text1"/>
          <w:sz w:val="24"/>
          <w:szCs w:val="24"/>
        </w:rPr>
        <w:t xml:space="preserve"> </w:t>
      </w:r>
      <w:r w:rsidR="00B654D4">
        <w:rPr>
          <w:rFonts w:ascii="Times New Roman" w:hAnsi="Times New Roman" w:cs="Times New Roman"/>
          <w:color w:val="000000" w:themeColor="text1"/>
          <w:sz w:val="24"/>
          <w:szCs w:val="24"/>
        </w:rPr>
        <w:t>на период с 2025</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B654D4">
        <w:rPr>
          <w:rFonts w:ascii="Times New Roman" w:hAnsi="Times New Roman" w:cs="Times New Roman"/>
          <w:color w:val="000000" w:themeColor="text1"/>
          <w:sz w:val="24"/>
          <w:szCs w:val="24"/>
        </w:rPr>
        <w:t>8</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p>
    <w:p w:rsidR="000D6A69" w:rsidRDefault="000D6A69" w:rsidP="00190977">
      <w:pPr>
        <w:spacing w:after="0"/>
        <w:ind w:firstLine="709"/>
        <w:jc w:val="both"/>
        <w:rPr>
          <w:rFonts w:ascii="Times New Roman" w:hAnsi="Times New Roman" w:cs="Times New Roman"/>
          <w:color w:val="000000" w:themeColor="text1"/>
          <w:sz w:val="24"/>
          <w:szCs w:val="24"/>
        </w:rPr>
      </w:pPr>
    </w:p>
    <w:p w:rsidR="00190977" w:rsidRPr="00551FB1" w:rsidRDefault="00190977" w:rsidP="00190977">
      <w:pPr>
        <w:pStyle w:val="3"/>
        <w:spacing w:before="0"/>
        <w:jc w:val="center"/>
        <w:rPr>
          <w:rFonts w:ascii="Times New Roman" w:hAnsi="Times New Roman" w:cs="Times New Roman"/>
          <w:b w:val="0"/>
          <w:i/>
          <w:color w:val="000000" w:themeColor="text1"/>
          <w:sz w:val="24"/>
          <w:szCs w:val="24"/>
        </w:rPr>
      </w:pPr>
      <w:bookmarkStart w:id="446" w:name="_Toc6389313"/>
      <w:bookmarkStart w:id="447" w:name="_Toc137624794"/>
      <w:r w:rsidRPr="00551FB1">
        <w:rPr>
          <w:rFonts w:ascii="Times New Roman" w:hAnsi="Times New Roman" w:cs="Times New Roman"/>
          <w:b w:val="0"/>
          <w:i/>
          <w:color w:val="000000" w:themeColor="text1"/>
          <w:sz w:val="24"/>
          <w:szCs w:val="24"/>
        </w:rPr>
        <w:t xml:space="preserve">6.5 Существующий и перспективный баланс производительности водоподготовительных </w:t>
      </w:r>
      <w:r w:rsidRPr="00551FB1">
        <w:rPr>
          <w:rFonts w:ascii="Times New Roman" w:hAnsi="Times New Roman" w:cs="Times New Roman"/>
          <w:b w:val="0"/>
          <w:i/>
          <w:color w:val="000000" w:themeColor="text1"/>
          <w:sz w:val="24"/>
          <w:szCs w:val="24"/>
        </w:rPr>
        <w:br/>
        <w:t>установок и потерь теплоносителя с учетом развития системы теплоснабжения</w:t>
      </w:r>
      <w:bookmarkEnd w:id="446"/>
      <w:bookmarkEnd w:id="447"/>
    </w:p>
    <w:p w:rsidR="0028245F" w:rsidRPr="00551FB1" w:rsidRDefault="0028245F" w:rsidP="00215BB4">
      <w:pPr>
        <w:spacing w:after="0"/>
        <w:rPr>
          <w:rFonts w:ascii="Times New Roman" w:hAnsi="Times New Roman" w:cs="Times New Roman"/>
          <w:color w:val="000000" w:themeColor="text1"/>
          <w:sz w:val="24"/>
          <w:szCs w:val="24"/>
          <w:highlight w:val="yellow"/>
        </w:rPr>
      </w:pPr>
    </w:p>
    <w:p w:rsidR="000F49AA" w:rsidRDefault="00C832DA"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551FB1">
        <w:rPr>
          <w:rFonts w:ascii="Times New Roman" w:hAnsi="Times New Roman" w:cs="Times New Roman"/>
          <w:color w:val="000000" w:themeColor="text1"/>
          <w:sz w:val="24"/>
          <w:szCs w:val="24"/>
        </w:rPr>
        <w:t xml:space="preserve">Перспективный баланс производительности водоподготовительных установок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1548"/>
        <w:gridCol w:w="1494"/>
        <w:gridCol w:w="1494"/>
        <w:gridCol w:w="1520"/>
      </w:tblGrid>
      <w:tr w:rsidR="00551FB1" w:rsidRPr="002249F5" w:rsidTr="00EC5432">
        <w:trPr>
          <w:trHeight w:val="84"/>
          <w:tblHeader/>
        </w:trPr>
        <w:tc>
          <w:tcPr>
            <w:tcW w:w="1968" w:type="pct"/>
            <w:vMerge w:val="restart"/>
            <w:tcBorders>
              <w:tl2br w:val="single" w:sz="4" w:space="0" w:color="auto"/>
            </w:tcBorders>
            <w:vAlign w:val="center"/>
          </w:tcPr>
          <w:p w:rsidR="00551FB1" w:rsidRPr="002249F5" w:rsidRDefault="00551FB1" w:rsidP="002C65CE">
            <w:pPr>
              <w:pStyle w:val="Default"/>
              <w:ind w:left="-107" w:right="-37" w:firstLine="107"/>
              <w:jc w:val="right"/>
              <w:rPr>
                <w:b/>
                <w:color w:val="000000" w:themeColor="text1"/>
                <w:sz w:val="22"/>
                <w:szCs w:val="22"/>
              </w:rPr>
            </w:pPr>
            <w:r w:rsidRPr="002249F5">
              <w:rPr>
                <w:b/>
                <w:color w:val="000000" w:themeColor="text1"/>
                <w:sz w:val="22"/>
                <w:szCs w:val="22"/>
              </w:rPr>
              <w:t>Год</w:t>
            </w:r>
          </w:p>
          <w:p w:rsidR="00551FB1" w:rsidRPr="002249F5" w:rsidRDefault="00551FB1" w:rsidP="002C65CE">
            <w:pPr>
              <w:pStyle w:val="Default"/>
              <w:ind w:left="-107" w:right="-108" w:firstLine="107"/>
              <w:rPr>
                <w:b/>
                <w:color w:val="000000" w:themeColor="text1"/>
                <w:sz w:val="22"/>
              </w:rPr>
            </w:pPr>
            <w:r w:rsidRPr="002249F5">
              <w:rPr>
                <w:b/>
                <w:color w:val="000000" w:themeColor="text1"/>
                <w:sz w:val="22"/>
                <w:szCs w:val="22"/>
              </w:rPr>
              <w:t>Величина</w:t>
            </w:r>
          </w:p>
        </w:tc>
        <w:tc>
          <w:tcPr>
            <w:tcW w:w="775" w:type="pct"/>
            <w:vMerge w:val="restart"/>
            <w:vAlign w:val="center"/>
          </w:tcPr>
          <w:p w:rsidR="00551FB1" w:rsidRPr="002249F5" w:rsidRDefault="00551FB1" w:rsidP="002C65CE">
            <w:pPr>
              <w:pStyle w:val="Default"/>
              <w:ind w:left="-107" w:right="-108" w:hanging="55"/>
              <w:jc w:val="center"/>
              <w:rPr>
                <w:b/>
                <w:color w:val="000000" w:themeColor="text1"/>
                <w:sz w:val="22"/>
              </w:rPr>
            </w:pPr>
            <w:r w:rsidRPr="002249F5">
              <w:rPr>
                <w:b/>
                <w:color w:val="000000" w:themeColor="text1"/>
                <w:sz w:val="22"/>
              </w:rPr>
              <w:t>Существу</w:t>
            </w:r>
          </w:p>
          <w:p w:rsidR="00551FB1" w:rsidRPr="002249F5" w:rsidRDefault="00551FB1" w:rsidP="002C65CE">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551FB1" w:rsidRPr="002249F5" w:rsidRDefault="00B654D4" w:rsidP="002C65CE">
            <w:pPr>
              <w:spacing w:after="0"/>
              <w:jc w:val="center"/>
              <w:rPr>
                <w:b/>
                <w:color w:val="000000" w:themeColor="text1"/>
              </w:rPr>
            </w:pPr>
            <w:r>
              <w:rPr>
                <w:rFonts w:ascii="Times New Roman" w:hAnsi="Times New Roman" w:cs="Times New Roman"/>
                <w:b/>
                <w:color w:val="000000" w:themeColor="text1"/>
              </w:rPr>
              <w:t>2025</w:t>
            </w:r>
          </w:p>
        </w:tc>
        <w:tc>
          <w:tcPr>
            <w:tcW w:w="2257" w:type="pct"/>
            <w:gridSpan w:val="3"/>
            <w:vAlign w:val="center"/>
          </w:tcPr>
          <w:p w:rsidR="00551FB1" w:rsidRPr="002249F5" w:rsidRDefault="00551FB1" w:rsidP="002C65CE">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EC5432" w:rsidRPr="002249F5" w:rsidTr="00EC5432">
        <w:trPr>
          <w:trHeight w:val="84"/>
          <w:tblHeader/>
        </w:trPr>
        <w:tc>
          <w:tcPr>
            <w:tcW w:w="1968" w:type="pct"/>
            <w:vMerge/>
            <w:tcBorders>
              <w:tl2br w:val="single" w:sz="4" w:space="0" w:color="auto"/>
            </w:tcBorders>
            <w:vAlign w:val="center"/>
          </w:tcPr>
          <w:p w:rsidR="00EC5432" w:rsidRPr="002249F5" w:rsidRDefault="00EC5432" w:rsidP="00FF5152">
            <w:pPr>
              <w:pStyle w:val="Default"/>
              <w:ind w:left="-107" w:right="-108" w:firstLine="107"/>
              <w:jc w:val="center"/>
              <w:rPr>
                <w:b/>
                <w:color w:val="000000" w:themeColor="text1"/>
                <w:sz w:val="22"/>
              </w:rPr>
            </w:pPr>
          </w:p>
        </w:tc>
        <w:tc>
          <w:tcPr>
            <w:tcW w:w="775" w:type="pct"/>
            <w:vMerge/>
            <w:vAlign w:val="center"/>
          </w:tcPr>
          <w:p w:rsidR="00EC5432" w:rsidRPr="002249F5" w:rsidRDefault="00EC5432" w:rsidP="00FF5152">
            <w:pPr>
              <w:spacing w:after="0"/>
              <w:jc w:val="center"/>
              <w:rPr>
                <w:rFonts w:ascii="Times New Roman" w:hAnsi="Times New Roman" w:cs="Times New Roman"/>
                <w:b/>
                <w:color w:val="000000" w:themeColor="text1"/>
              </w:rPr>
            </w:pPr>
          </w:p>
        </w:tc>
        <w:tc>
          <w:tcPr>
            <w:tcW w:w="748" w:type="pct"/>
            <w:vAlign w:val="center"/>
          </w:tcPr>
          <w:p w:rsidR="00EC5432"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8" w:type="pct"/>
            <w:vAlign w:val="center"/>
          </w:tcPr>
          <w:p w:rsidR="00EC5432"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1" w:type="pct"/>
            <w:vAlign w:val="center"/>
          </w:tcPr>
          <w:p w:rsidR="00EC5432" w:rsidRPr="002249F5" w:rsidRDefault="00B654D4"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EC5432" w:rsidRPr="00F739DB" w:rsidTr="00EC5432">
        <w:trPr>
          <w:trHeight w:val="209"/>
          <w:tblHeader/>
        </w:trPr>
        <w:tc>
          <w:tcPr>
            <w:tcW w:w="1968" w:type="pct"/>
            <w:vAlign w:val="center"/>
          </w:tcPr>
          <w:p w:rsidR="00EC5432" w:rsidRPr="00F739DB" w:rsidRDefault="00EC5432" w:rsidP="002C65CE">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5"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8"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8"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1" w:type="pct"/>
            <w:vAlign w:val="center"/>
          </w:tcPr>
          <w:p w:rsidR="00EC5432" w:rsidRPr="00F739DB" w:rsidRDefault="00EC5432" w:rsidP="002C65CE">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EC5432" w:rsidRPr="002249F5" w:rsidTr="00EC5432">
        <w:trPr>
          <w:trHeight w:val="433"/>
        </w:trPr>
        <w:tc>
          <w:tcPr>
            <w:tcW w:w="1968" w:type="pct"/>
            <w:vAlign w:val="center"/>
          </w:tcPr>
          <w:p w:rsidR="00EC5432" w:rsidRPr="000D6A69" w:rsidRDefault="00EC5432"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производительность водоподготовительных установок,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c>
          <w:tcPr>
            <w:tcW w:w="761"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1,000</w:t>
            </w:r>
          </w:p>
        </w:tc>
      </w:tr>
      <w:tr w:rsidR="00EC5432" w:rsidRPr="002249F5" w:rsidTr="00EC5432">
        <w:trPr>
          <w:trHeight w:val="433"/>
        </w:trPr>
        <w:tc>
          <w:tcPr>
            <w:tcW w:w="1968" w:type="pct"/>
            <w:vAlign w:val="center"/>
          </w:tcPr>
          <w:p w:rsidR="00EC5432" w:rsidRPr="000D6A69" w:rsidRDefault="00EC5432" w:rsidP="001526D8">
            <w:pPr>
              <w:spacing w:after="0" w:line="240" w:lineRule="auto"/>
              <w:ind w:right="-118"/>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потребление теплоносителя,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48"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c>
          <w:tcPr>
            <w:tcW w:w="761" w:type="pct"/>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0,144</w:t>
            </w:r>
          </w:p>
        </w:tc>
      </w:tr>
      <w:tr w:rsidR="00EC5432" w:rsidRPr="002249F5" w:rsidTr="00EC5432">
        <w:trPr>
          <w:trHeight w:val="433"/>
        </w:trPr>
        <w:tc>
          <w:tcPr>
            <w:tcW w:w="1968" w:type="pct"/>
            <w:vAlign w:val="center"/>
          </w:tcPr>
          <w:p w:rsidR="00EC5432" w:rsidRPr="000D6A69" w:rsidRDefault="00EC5432" w:rsidP="001526D8">
            <w:pPr>
              <w:spacing w:after="0" w:line="240" w:lineRule="auto"/>
              <w:rPr>
                <w:rFonts w:ascii="Times New Roman" w:hAnsi="Times New Roman" w:cs="Times New Roman"/>
                <w:color w:val="000000" w:themeColor="text1"/>
                <w:sz w:val="21"/>
                <w:szCs w:val="21"/>
              </w:rPr>
            </w:pPr>
            <w:r w:rsidRPr="000D6A69">
              <w:rPr>
                <w:rFonts w:ascii="Times New Roman" w:hAnsi="Times New Roman" w:cs="Times New Roman"/>
                <w:color w:val="000000" w:themeColor="text1"/>
                <w:sz w:val="21"/>
                <w:szCs w:val="21"/>
              </w:rPr>
              <w:t xml:space="preserve">максимальное потребление теплоносителя </w:t>
            </w:r>
            <w:proofErr w:type="spellStart"/>
            <w:r w:rsidRPr="000D6A69">
              <w:rPr>
                <w:rFonts w:ascii="Times New Roman" w:hAnsi="Times New Roman" w:cs="Times New Roman"/>
                <w:color w:val="000000" w:themeColor="text1"/>
                <w:sz w:val="21"/>
                <w:szCs w:val="21"/>
              </w:rPr>
              <w:t>теплопотребляющими</w:t>
            </w:r>
            <w:proofErr w:type="spellEnd"/>
            <w:r w:rsidRPr="000D6A69">
              <w:rPr>
                <w:rFonts w:ascii="Times New Roman" w:hAnsi="Times New Roman" w:cs="Times New Roman"/>
                <w:color w:val="000000" w:themeColor="text1"/>
                <w:sz w:val="21"/>
                <w:szCs w:val="21"/>
              </w:rPr>
              <w:t xml:space="preserve"> установками потребителей, м</w:t>
            </w:r>
            <w:r w:rsidRPr="000D6A69">
              <w:rPr>
                <w:rFonts w:ascii="Times New Roman" w:hAnsi="Times New Roman" w:cs="Times New Roman"/>
                <w:color w:val="000000" w:themeColor="text1"/>
                <w:sz w:val="21"/>
                <w:szCs w:val="21"/>
                <w:vertAlign w:val="superscript"/>
              </w:rPr>
              <w:t>3</w:t>
            </w:r>
            <w:r w:rsidRPr="000D6A69">
              <w:rPr>
                <w:rFonts w:ascii="Times New Roman" w:hAnsi="Times New Roman" w:cs="Times New Roman"/>
                <w:color w:val="000000" w:themeColor="text1"/>
                <w:sz w:val="21"/>
                <w:szCs w:val="21"/>
              </w:rPr>
              <w:t>/ч</w:t>
            </w:r>
          </w:p>
        </w:tc>
        <w:tc>
          <w:tcPr>
            <w:tcW w:w="775"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48"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48"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0,284</w:t>
            </w:r>
          </w:p>
        </w:tc>
        <w:tc>
          <w:tcPr>
            <w:tcW w:w="761" w:type="pct"/>
            <w:shd w:val="clear" w:color="auto" w:fill="auto"/>
            <w:vAlign w:val="center"/>
          </w:tcPr>
          <w:p w:rsidR="00EC5432" w:rsidRPr="001526D8" w:rsidRDefault="00EC5432" w:rsidP="001526D8">
            <w:pPr>
              <w:spacing w:after="0"/>
              <w:jc w:val="center"/>
              <w:rPr>
                <w:rFonts w:ascii="Times New Roman" w:hAnsi="Times New Roman" w:cs="Times New Roman"/>
                <w:color w:val="000000"/>
                <w:lang w:val="en-US"/>
              </w:rPr>
            </w:pPr>
            <w:r w:rsidRPr="001526D8">
              <w:rPr>
                <w:rFonts w:ascii="Times New Roman" w:hAnsi="Times New Roman" w:cs="Times New Roman"/>
                <w:color w:val="000000"/>
                <w:lang w:val="en-US"/>
              </w:rPr>
              <w:t>-</w:t>
            </w:r>
          </w:p>
        </w:tc>
      </w:tr>
    </w:tbl>
    <w:p w:rsidR="00551FB1" w:rsidRPr="00551FB1" w:rsidRDefault="00551FB1" w:rsidP="00551FB1">
      <w:pPr>
        <w:tabs>
          <w:tab w:val="left" w:pos="1560"/>
        </w:tabs>
        <w:spacing w:after="0"/>
        <w:jc w:val="both"/>
        <w:rPr>
          <w:rFonts w:ascii="Times New Roman" w:hAnsi="Times New Roman" w:cs="Times New Roman"/>
          <w:color w:val="000000" w:themeColor="text1"/>
          <w:sz w:val="24"/>
          <w:szCs w:val="24"/>
        </w:rPr>
      </w:pPr>
    </w:p>
    <w:p w:rsidR="003B19D3" w:rsidRPr="00551FB1" w:rsidRDefault="000F49AA" w:rsidP="006618D1">
      <w:pPr>
        <w:spacing w:after="0"/>
        <w:ind w:firstLine="709"/>
        <w:jc w:val="both"/>
        <w:rPr>
          <w:rFonts w:ascii="Times New Roman" w:eastAsiaTheme="majorEastAsia" w:hAnsi="Times New Roman" w:cs="Times New Roman"/>
          <w:b/>
          <w:bCs/>
          <w:color w:val="000000" w:themeColor="text1"/>
          <w:sz w:val="24"/>
          <w:szCs w:val="24"/>
        </w:rPr>
      </w:pPr>
      <w:r w:rsidRPr="00551FB1">
        <w:rPr>
          <w:rFonts w:ascii="Times New Roman" w:hAnsi="Times New Roman" w:cs="Times New Roman"/>
          <w:color w:val="000000" w:themeColor="text1"/>
          <w:sz w:val="24"/>
          <w:szCs w:val="24"/>
        </w:rPr>
        <w:t>Динамика производительности водоподготовительных установок и максимального потребления теплоносителя получена на основании прогноза объёмов потребления тепловой энергии абонентами</w:t>
      </w:r>
      <w:r w:rsidR="00A819F6" w:rsidRPr="00551FB1">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B654D4">
        <w:rPr>
          <w:rFonts w:ascii="Times New Roman" w:hAnsi="Times New Roman" w:cs="Times New Roman"/>
          <w:color w:val="000000" w:themeColor="text1"/>
          <w:sz w:val="24"/>
          <w:szCs w:val="24"/>
        </w:rPr>
        <w:t xml:space="preserve"> на период с 2025</w:t>
      </w:r>
      <w:r w:rsidRPr="00551FB1">
        <w:rPr>
          <w:rFonts w:ascii="Times New Roman" w:hAnsi="Times New Roman" w:cs="Times New Roman"/>
          <w:color w:val="000000" w:themeColor="text1"/>
          <w:sz w:val="24"/>
          <w:szCs w:val="24"/>
        </w:rPr>
        <w:t xml:space="preserve"> до </w:t>
      </w:r>
      <w:r w:rsidR="00021AFF">
        <w:rPr>
          <w:rFonts w:ascii="Times New Roman" w:hAnsi="Times New Roman" w:cs="Times New Roman"/>
          <w:color w:val="000000" w:themeColor="text1"/>
          <w:sz w:val="24"/>
          <w:szCs w:val="24"/>
        </w:rPr>
        <w:t>202</w:t>
      </w:r>
      <w:r w:rsidR="00B654D4">
        <w:rPr>
          <w:rFonts w:ascii="Times New Roman" w:hAnsi="Times New Roman" w:cs="Times New Roman"/>
          <w:color w:val="000000" w:themeColor="text1"/>
          <w:sz w:val="24"/>
          <w:szCs w:val="24"/>
        </w:rPr>
        <w:t>8</w:t>
      </w:r>
      <w:r w:rsidRPr="00551FB1">
        <w:rPr>
          <w:rFonts w:ascii="Times New Roman" w:hAnsi="Times New Roman" w:cs="Times New Roman"/>
          <w:color w:val="000000" w:themeColor="text1"/>
          <w:sz w:val="24"/>
          <w:szCs w:val="24"/>
        </w:rPr>
        <w:t xml:space="preserve"> г</w:t>
      </w:r>
      <w:r w:rsidR="00D515B4">
        <w:rPr>
          <w:rFonts w:ascii="Times New Roman" w:hAnsi="Times New Roman" w:cs="Times New Roman"/>
          <w:color w:val="000000" w:themeColor="text1"/>
          <w:sz w:val="24"/>
          <w:szCs w:val="24"/>
        </w:rPr>
        <w:t>ода</w:t>
      </w:r>
      <w:r w:rsidRPr="00551FB1">
        <w:rPr>
          <w:rFonts w:ascii="Times New Roman" w:hAnsi="Times New Roman" w:cs="Times New Roman"/>
          <w:color w:val="000000" w:themeColor="text1"/>
          <w:sz w:val="24"/>
          <w:szCs w:val="24"/>
        </w:rPr>
        <w:t>.</w:t>
      </w:r>
      <w:bookmarkStart w:id="448" w:name="_Toc435791326"/>
      <w:r w:rsidR="003B19D3" w:rsidRPr="00551FB1">
        <w:rPr>
          <w:rFonts w:ascii="Times New Roman" w:hAnsi="Times New Roman" w:cs="Times New Roman"/>
          <w:color w:val="000000" w:themeColor="text1"/>
          <w:sz w:val="24"/>
          <w:szCs w:val="24"/>
        </w:rPr>
        <w:br w:type="page"/>
      </w:r>
    </w:p>
    <w:p w:rsidR="00B4472E" w:rsidRPr="001315C4" w:rsidRDefault="00B4472E" w:rsidP="001315C4">
      <w:pPr>
        <w:pStyle w:val="2"/>
        <w:spacing w:before="0"/>
        <w:ind w:firstLine="709"/>
        <w:jc w:val="both"/>
        <w:rPr>
          <w:rFonts w:ascii="Times New Roman" w:hAnsi="Times New Roman" w:cs="Times New Roman"/>
          <w:color w:val="000000" w:themeColor="text1"/>
          <w:sz w:val="24"/>
          <w:szCs w:val="24"/>
        </w:rPr>
      </w:pPr>
      <w:bookmarkStart w:id="449" w:name="_Toc137624795"/>
      <w:r w:rsidRPr="00551FB1">
        <w:rPr>
          <w:rFonts w:ascii="Times New Roman" w:hAnsi="Times New Roman" w:cs="Times New Roman"/>
          <w:color w:val="000000" w:themeColor="text1"/>
          <w:sz w:val="24"/>
          <w:szCs w:val="24"/>
        </w:rPr>
        <w:lastRenderedPageBreak/>
        <w:t>ГЛАВА </w:t>
      </w:r>
      <w:r w:rsidR="008449C1" w:rsidRPr="00551FB1">
        <w:rPr>
          <w:rFonts w:ascii="Times New Roman" w:hAnsi="Times New Roman" w:cs="Times New Roman"/>
          <w:color w:val="000000" w:themeColor="text1"/>
          <w:sz w:val="24"/>
          <w:szCs w:val="24"/>
        </w:rPr>
        <w:t>7</w:t>
      </w:r>
      <w:r w:rsidRPr="00551FB1">
        <w:rPr>
          <w:rFonts w:ascii="Times New Roman" w:hAnsi="Times New Roman" w:cs="Times New Roman"/>
          <w:color w:val="000000" w:themeColor="text1"/>
          <w:sz w:val="24"/>
          <w:szCs w:val="24"/>
        </w:rPr>
        <w:t xml:space="preserve">. Предложения </w:t>
      </w:r>
      <w:r w:rsidRPr="001315C4">
        <w:rPr>
          <w:rFonts w:ascii="Times New Roman" w:hAnsi="Times New Roman" w:cs="Times New Roman"/>
          <w:color w:val="000000" w:themeColor="text1"/>
          <w:sz w:val="24"/>
          <w:szCs w:val="24"/>
        </w:rPr>
        <w:t xml:space="preserve">по строительству, реконструкции и техническому </w:t>
      </w:r>
      <w:r w:rsidRPr="001315C4">
        <w:rPr>
          <w:rFonts w:ascii="Times New Roman" w:hAnsi="Times New Roman" w:cs="Times New Roman"/>
          <w:color w:val="000000" w:themeColor="text1"/>
          <w:sz w:val="24"/>
          <w:szCs w:val="24"/>
        </w:rPr>
        <w:br/>
        <w:t>перевооружению источников тепловой энергии</w:t>
      </w:r>
      <w:bookmarkEnd w:id="448"/>
      <w:bookmarkEnd w:id="449"/>
    </w:p>
    <w:p w:rsidR="003B19D3" w:rsidRPr="001315C4" w:rsidRDefault="003B19D3" w:rsidP="001315C4">
      <w:pPr>
        <w:pStyle w:val="3"/>
        <w:spacing w:before="0"/>
        <w:jc w:val="center"/>
        <w:rPr>
          <w:rFonts w:ascii="Times New Roman" w:hAnsi="Times New Roman" w:cs="Times New Roman"/>
          <w:b w:val="0"/>
          <w:i/>
          <w:color w:val="000000" w:themeColor="text1"/>
          <w:sz w:val="24"/>
          <w:szCs w:val="24"/>
        </w:rPr>
      </w:pPr>
      <w:bookmarkStart w:id="450" w:name="_Toc391732468"/>
      <w:bookmarkStart w:id="451" w:name="_Toc435791327"/>
    </w:p>
    <w:p w:rsidR="00FC3DF9" w:rsidRPr="001315C4" w:rsidRDefault="00FC3DF9" w:rsidP="001315C4">
      <w:pPr>
        <w:pStyle w:val="3"/>
        <w:spacing w:before="0"/>
        <w:jc w:val="center"/>
        <w:rPr>
          <w:rFonts w:ascii="Times New Roman" w:hAnsi="Times New Roman" w:cs="Times New Roman"/>
          <w:color w:val="000000" w:themeColor="text1"/>
          <w:sz w:val="24"/>
          <w:szCs w:val="24"/>
        </w:rPr>
      </w:pPr>
      <w:bookmarkStart w:id="452" w:name="_Toc6389315"/>
      <w:bookmarkStart w:id="453" w:name="_Toc137624796"/>
      <w:bookmarkEnd w:id="450"/>
      <w:bookmarkEnd w:id="451"/>
      <w:r w:rsidRPr="001315C4">
        <w:rPr>
          <w:rFonts w:ascii="Times New Roman" w:hAnsi="Times New Roman" w:cs="Times New Roman"/>
          <w:b w:val="0"/>
          <w:i/>
          <w:color w:val="000000" w:themeColor="text1"/>
          <w:sz w:val="24"/>
          <w:szCs w:val="24"/>
        </w:rPr>
        <w:t xml:space="preserve">7.1. Определение условий организации централизованного теплоснабжения, индивидуального </w:t>
      </w:r>
      <w:r w:rsidRPr="001315C4">
        <w:rPr>
          <w:rFonts w:ascii="Times New Roman" w:hAnsi="Times New Roman" w:cs="Times New Roman"/>
          <w:b w:val="0"/>
          <w:i/>
          <w:color w:val="000000" w:themeColor="text1"/>
          <w:sz w:val="24"/>
          <w:szCs w:val="24"/>
        </w:rPr>
        <w:br/>
        <w:t xml:space="preserve">теплоснабжения, а также поквартирного отопления , которое должно содержать в том числе определение целесообразности или нецелесообразности подключения (технологического </w:t>
      </w:r>
      <w:r w:rsidRPr="001315C4">
        <w:rPr>
          <w:rFonts w:ascii="Times New Roman" w:hAnsi="Times New Roman" w:cs="Times New Roman"/>
          <w:b w:val="0"/>
          <w:i/>
          <w:color w:val="000000" w:themeColor="text1"/>
          <w:sz w:val="24"/>
          <w:szCs w:val="24"/>
        </w:rPr>
        <w:br/>
        <w:t xml:space="preserve">присоединения) </w:t>
      </w:r>
      <w:proofErr w:type="spellStart"/>
      <w:r w:rsidRPr="001315C4">
        <w:rPr>
          <w:rFonts w:ascii="Times New Roman" w:hAnsi="Times New Roman" w:cs="Times New Roman"/>
          <w:b w:val="0"/>
          <w:i/>
          <w:color w:val="000000" w:themeColor="text1"/>
          <w:sz w:val="24"/>
          <w:szCs w:val="24"/>
        </w:rPr>
        <w:t>теплопотребляющей</w:t>
      </w:r>
      <w:proofErr w:type="spellEnd"/>
      <w:r w:rsidRPr="001315C4">
        <w:rPr>
          <w:rFonts w:ascii="Times New Roman" w:hAnsi="Times New Roman" w:cs="Times New Roman"/>
          <w:b w:val="0"/>
          <w:i/>
          <w:color w:val="000000" w:themeColor="text1"/>
          <w:sz w:val="24"/>
          <w:szCs w:val="24"/>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w:t>
      </w:r>
      <w:r w:rsidRPr="001315C4">
        <w:rPr>
          <w:rFonts w:ascii="Times New Roman" w:hAnsi="Times New Roman" w:cs="Times New Roman"/>
          <w:b w:val="0"/>
          <w:i/>
          <w:color w:val="000000" w:themeColor="text1"/>
          <w:sz w:val="24"/>
          <w:szCs w:val="24"/>
        </w:rPr>
        <w:br/>
        <w:t xml:space="preserve">централизованного теплоснабжения, расчет которых выполняется в порядке, установленном </w:t>
      </w:r>
      <w:r w:rsidR="00DE4AD4">
        <w:rPr>
          <w:rFonts w:ascii="Times New Roman" w:hAnsi="Times New Roman" w:cs="Times New Roman"/>
          <w:b w:val="0"/>
          <w:i/>
          <w:color w:val="000000" w:themeColor="text1"/>
          <w:sz w:val="24"/>
          <w:szCs w:val="24"/>
        </w:rPr>
        <w:br/>
      </w:r>
      <w:r w:rsidRPr="001315C4">
        <w:rPr>
          <w:rFonts w:ascii="Times New Roman" w:hAnsi="Times New Roman" w:cs="Times New Roman"/>
          <w:b w:val="0"/>
          <w:i/>
          <w:color w:val="000000" w:themeColor="text1"/>
          <w:sz w:val="24"/>
          <w:szCs w:val="24"/>
        </w:rPr>
        <w:t>методическими указаниями по разработке схем теплоснабжения</w:t>
      </w:r>
      <w:bookmarkEnd w:id="452"/>
      <w:bookmarkEnd w:id="453"/>
      <w:r w:rsidRPr="001315C4">
        <w:rPr>
          <w:rFonts w:ascii="Times New Roman" w:hAnsi="Times New Roman" w:cs="Times New Roman"/>
          <w:b w:val="0"/>
          <w:i/>
          <w:color w:val="000000" w:themeColor="text1"/>
          <w:sz w:val="24"/>
          <w:szCs w:val="24"/>
        </w:rPr>
        <w:br/>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Потребители с индивидуальным теплоснабжением – это частные одноэтажные дома с неплотной застройкой, где индивидуальное теплоснабжение жилых домов сохранится на расчетный период. </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Применение поквартирных систем отопления – систем с разводкой трубопроводов в пределах одной квартиры, обеспечивающая поддержание заданной температуры воздуха в помещениях этой квартиры – не предвидится. </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4" w:name="_Toc391732469"/>
      <w:bookmarkStart w:id="455" w:name="_Toc435791328"/>
      <w:bookmarkStart w:id="456" w:name="_Toc13762479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.2. Обоснование предлагаемых для строительства источников тепловой энергии с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комбинированной выработкой тепловой и электрической энергии для обеспечения перспективных тепловых нагрузок</w:t>
      </w:r>
      <w:bookmarkEnd w:id="454"/>
      <w:bookmarkEnd w:id="455"/>
      <w:bookmarkEnd w:id="456"/>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57" w:name="_Toc391732470"/>
      <w:bookmarkStart w:id="458" w:name="_Toc435791329"/>
      <w:bookmarkStart w:id="459" w:name="_Toc137624798"/>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457"/>
      <w:bookmarkEnd w:id="458"/>
      <w:bookmarkEnd w:id="459"/>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Реконструкция действующих источников тепловой энергии с комбинированной выработкой тепловой и электрической энергии для обеспечения перспективных тепловых нагрузок на расчетный период не планируется.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0" w:name="_Toc391732471"/>
      <w:bookmarkStart w:id="461" w:name="_Toc435791330"/>
      <w:bookmarkStart w:id="462" w:name="_Toc137624799"/>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.4.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для выработки электроэнергии в комбинированном цикле на базе существующих и перспективных тепловых нагрузок</w:t>
      </w:r>
      <w:bookmarkEnd w:id="460"/>
      <w:bookmarkEnd w:id="461"/>
      <w:bookmarkEnd w:id="462"/>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Реконструкция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для выработки электроэнергии в комбинированном цикле на базе существующих и перспективных нагрузок на расчетный период не планируется.</w:t>
      </w:r>
    </w:p>
    <w:p w:rsidR="00223A68" w:rsidRDefault="00223A68"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Default="002C65CE" w:rsidP="001315C4">
      <w:pPr>
        <w:spacing w:after="0"/>
        <w:ind w:firstLine="709"/>
        <w:jc w:val="both"/>
        <w:rPr>
          <w:rFonts w:ascii="Times New Roman" w:hAnsi="Times New Roman" w:cs="Times New Roman"/>
          <w:color w:val="000000" w:themeColor="text1"/>
          <w:sz w:val="24"/>
          <w:szCs w:val="24"/>
        </w:rPr>
      </w:pPr>
    </w:p>
    <w:p w:rsidR="002C65CE" w:rsidRPr="001315C4"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3" w:name="_Toc391732472"/>
      <w:bookmarkStart w:id="464" w:name="_Toc435791331"/>
      <w:bookmarkStart w:id="465" w:name="_Toc137624800"/>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.5. Обоснование предлагаемых для реконструкции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с увеличением зоны их действия </w:t>
      </w:r>
      <w:r w:rsidR="00C87DD5">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путем включения в нее зон действия существующих источников тепловой энергии</w:t>
      </w:r>
      <w:bookmarkEnd w:id="463"/>
      <w:bookmarkEnd w:id="464"/>
      <w:bookmarkEnd w:id="465"/>
    </w:p>
    <w:p w:rsidR="002C65CE" w:rsidRDefault="002C65CE"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На территории</w:t>
      </w:r>
      <w:r w:rsidR="00A819F6" w:rsidRPr="001315C4">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1315C4">
        <w:rPr>
          <w:rFonts w:ascii="Times New Roman" w:hAnsi="Times New Roman" w:cs="Times New Roman"/>
          <w:color w:val="000000" w:themeColor="text1"/>
          <w:sz w:val="24"/>
          <w:szCs w:val="24"/>
        </w:rPr>
        <w:t xml:space="preserve"> увеличение зоны действия централизованных источников теплоснабжения путем включения в нее зон </w:t>
      </w:r>
      <w:r w:rsidR="00E46314" w:rsidRPr="001315C4">
        <w:rPr>
          <w:rFonts w:ascii="Times New Roman" w:hAnsi="Times New Roman" w:cs="Times New Roman"/>
          <w:color w:val="000000" w:themeColor="text1"/>
          <w:sz w:val="24"/>
          <w:szCs w:val="24"/>
        </w:rPr>
        <w:t>действия</w:t>
      </w:r>
      <w:r w:rsidRPr="001315C4">
        <w:rPr>
          <w:rFonts w:ascii="Times New Roman" w:hAnsi="Times New Roman" w:cs="Times New Roman"/>
          <w:color w:val="000000" w:themeColor="text1"/>
          <w:sz w:val="24"/>
          <w:szCs w:val="24"/>
        </w:rPr>
        <w:t xml:space="preserve"> существующих источников тепловой энергии не планируется.</w:t>
      </w:r>
    </w:p>
    <w:p w:rsidR="00B4472E" w:rsidRPr="001315C4" w:rsidRDefault="00B4472E"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6" w:name="_Toc435791332"/>
      <w:bookmarkStart w:id="467" w:name="_Toc137624801"/>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.6 Обоснование предлагаемых для перевода в пиковый режим работы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по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отношению к источникам тепловой энергии с комбинированной выработкой тепловой и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электрической энергии</w:t>
      </w:r>
      <w:bookmarkEnd w:id="466"/>
      <w:bookmarkEnd w:id="467"/>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Источников тепловой энергии с комбинированной выработкой теп</w:t>
      </w:r>
      <w:r w:rsidR="003B19D3" w:rsidRPr="001315C4">
        <w:rPr>
          <w:rFonts w:ascii="Times New Roman" w:hAnsi="Times New Roman" w:cs="Times New Roman"/>
          <w:color w:val="000000" w:themeColor="text1"/>
          <w:sz w:val="24"/>
          <w:szCs w:val="24"/>
        </w:rPr>
        <w:t>ловой и электрической энергии</w:t>
      </w:r>
      <w:r w:rsidR="00372D9D">
        <w:rPr>
          <w:rFonts w:ascii="Times New Roman" w:hAnsi="Times New Roman" w:cs="Times New Roman"/>
          <w:color w:val="000000" w:themeColor="text1"/>
          <w:sz w:val="24"/>
          <w:szCs w:val="24"/>
        </w:rPr>
        <w:t xml:space="preserve"> в</w:t>
      </w:r>
      <w:r w:rsidR="003B19D3" w:rsidRPr="001315C4">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о</w:t>
      </w:r>
      <w:r w:rsidR="00372D9D">
        <w:rPr>
          <w:rFonts w:ascii="Times New Roman" w:hAnsi="Times New Roman" w:cs="Times New Roman"/>
          <w:color w:val="000000" w:themeColor="text1"/>
          <w:sz w:val="24"/>
          <w:szCs w:val="24"/>
        </w:rPr>
        <w:t>м</w:t>
      </w:r>
      <w:proofErr w:type="spellEnd"/>
      <w:r w:rsidR="00111E7B">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003B19D3"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 xml:space="preserve">нет, перевод в пиковый режим работы </w:t>
      </w:r>
      <w:r w:rsidR="00910BDC">
        <w:rPr>
          <w:rFonts w:ascii="Times New Roman" w:hAnsi="Times New Roman" w:cs="Times New Roman"/>
          <w:color w:val="000000" w:themeColor="text1"/>
          <w:sz w:val="24"/>
          <w:szCs w:val="24"/>
        </w:rPr>
        <w:t xml:space="preserve">котельных </w:t>
      </w:r>
      <w:r w:rsidRPr="001315C4">
        <w:rPr>
          <w:rFonts w:ascii="Times New Roman" w:hAnsi="Times New Roman" w:cs="Times New Roman"/>
          <w:color w:val="000000" w:themeColor="text1"/>
          <w:sz w:val="24"/>
          <w:szCs w:val="24"/>
        </w:rPr>
        <w:t>не требуется.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68" w:name="_Toc435791333"/>
      <w:bookmarkStart w:id="469" w:name="_Toc137624802"/>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.7 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68"/>
      <w:bookmarkEnd w:id="469"/>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Источники тепловой энергии с комбинированной выработкой тепловой и электрической энергии в </w:t>
      </w:r>
      <w:proofErr w:type="spellStart"/>
      <w:r w:rsidR="002540EF">
        <w:rPr>
          <w:rFonts w:ascii="Times New Roman" w:hAnsi="Times New Roman" w:cs="Times New Roman"/>
          <w:color w:val="000000" w:themeColor="text1"/>
          <w:sz w:val="24"/>
          <w:szCs w:val="24"/>
        </w:rPr>
        <w:t>Мокрушинск</w:t>
      </w:r>
      <w:r w:rsidR="00111E7B">
        <w:rPr>
          <w:rFonts w:ascii="Times New Roman" w:hAnsi="Times New Roman" w:cs="Times New Roman"/>
          <w:color w:val="000000" w:themeColor="text1"/>
          <w:sz w:val="24"/>
          <w:szCs w:val="24"/>
        </w:rPr>
        <w:t>ом</w:t>
      </w:r>
      <w:proofErr w:type="spellEnd"/>
      <w:r w:rsidR="00111E7B">
        <w:rPr>
          <w:rFonts w:ascii="Times New Roman" w:hAnsi="Times New Roman" w:cs="Times New Roman"/>
          <w:color w:val="000000" w:themeColor="text1"/>
          <w:sz w:val="24"/>
          <w:szCs w:val="24"/>
        </w:rPr>
        <w:t xml:space="preserve"> </w:t>
      </w:r>
      <w:r w:rsidR="00372D9D">
        <w:rPr>
          <w:rFonts w:ascii="Times New Roman" w:hAnsi="Times New Roman" w:cs="Times New Roman"/>
          <w:color w:val="000000" w:themeColor="text1"/>
          <w:sz w:val="24"/>
          <w:szCs w:val="24"/>
        </w:rPr>
        <w:t>сельсовете</w:t>
      </w:r>
      <w:r w:rsidR="00C269A4" w:rsidRPr="001315C4">
        <w:rPr>
          <w:rFonts w:ascii="Times New Roman" w:hAnsi="Times New Roman" w:cs="Times New Roman"/>
          <w:color w:val="000000" w:themeColor="text1"/>
          <w:sz w:val="24"/>
          <w:szCs w:val="24"/>
        </w:rPr>
        <w:t xml:space="preserve"> </w:t>
      </w:r>
      <w:r w:rsidRPr="001315C4">
        <w:rPr>
          <w:rFonts w:ascii="Times New Roman" w:hAnsi="Times New Roman" w:cs="Times New Roman"/>
          <w:color w:val="000000" w:themeColor="text1"/>
          <w:sz w:val="24"/>
          <w:szCs w:val="24"/>
        </w:rPr>
        <w:t>отсутствуют.</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0" w:name="_Toc391732473"/>
      <w:bookmarkStart w:id="471" w:name="_Toc435791334"/>
      <w:bookmarkStart w:id="472" w:name="_Toc137624803"/>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.8. </w:t>
      </w:r>
      <w:bookmarkEnd w:id="470"/>
      <w:r w:rsidR="00B4472E" w:rsidRPr="001315C4">
        <w:rPr>
          <w:rFonts w:ascii="Times New Roman" w:hAnsi="Times New Roman" w:cs="Times New Roman"/>
          <w:b w:val="0"/>
          <w:i/>
          <w:color w:val="000000" w:themeColor="text1"/>
          <w:sz w:val="24"/>
          <w:szCs w:val="24"/>
        </w:rPr>
        <w:t xml:space="preserve">Обоснование предлагаемых для вывода в резерв и (или) вывода из эксплуатации </w:t>
      </w:r>
      <w:r w:rsidR="006510BA" w:rsidRPr="001315C4">
        <w:rPr>
          <w:rFonts w:ascii="Times New Roman" w:hAnsi="Times New Roman" w:cs="Times New Roman"/>
          <w:b w:val="0"/>
          <w:i/>
          <w:color w:val="000000" w:themeColor="text1"/>
          <w:sz w:val="24"/>
          <w:szCs w:val="24"/>
        </w:rPr>
        <w:t>котельной</w:t>
      </w:r>
      <w:r w:rsidR="00B4472E" w:rsidRPr="001315C4">
        <w:rPr>
          <w:rFonts w:ascii="Times New Roman" w:hAnsi="Times New Roman" w:cs="Times New Roman"/>
          <w:b w:val="0"/>
          <w:i/>
          <w:color w:val="000000" w:themeColor="text1"/>
          <w:sz w:val="24"/>
          <w:szCs w:val="24"/>
        </w:rPr>
        <w:t xml:space="preserve"> при передаче тепловых нагрузок на другие источники тепловой энергии</w:t>
      </w:r>
      <w:bookmarkEnd w:id="471"/>
      <w:bookmarkEnd w:id="472"/>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43480E" w:rsidRPr="0000365C" w:rsidRDefault="0043480E" w:rsidP="0000365C">
      <w:pPr>
        <w:spacing w:after="0"/>
        <w:ind w:firstLine="709"/>
        <w:jc w:val="both"/>
        <w:rPr>
          <w:rFonts w:ascii="Times New Roman" w:hAnsi="Times New Roman" w:cs="Times New Roman"/>
          <w:color w:val="000000" w:themeColor="text1"/>
          <w:sz w:val="24"/>
          <w:szCs w:val="24"/>
        </w:rPr>
      </w:pPr>
      <w:r w:rsidRPr="0000365C">
        <w:rPr>
          <w:rFonts w:ascii="Times New Roman" w:hAnsi="Times New Roman" w:cs="Times New Roman"/>
          <w:color w:val="000000" w:themeColor="text1"/>
          <w:sz w:val="24"/>
          <w:szCs w:val="24"/>
        </w:rPr>
        <w:t xml:space="preserve">Передача тепловых нагрузок на другие источники тепловой энергии на расчетный период не предполагается. Вывод в резерв и (или) вывода из эксплуатации </w:t>
      </w:r>
      <w:r w:rsidR="00910BDC">
        <w:rPr>
          <w:rFonts w:ascii="Times New Roman" w:hAnsi="Times New Roman" w:cs="Times New Roman"/>
          <w:color w:val="000000" w:themeColor="text1"/>
          <w:sz w:val="24"/>
          <w:szCs w:val="24"/>
        </w:rPr>
        <w:t xml:space="preserve">котельных </w:t>
      </w:r>
      <w:r w:rsidRPr="0000365C">
        <w:rPr>
          <w:rFonts w:ascii="Times New Roman" w:hAnsi="Times New Roman" w:cs="Times New Roman"/>
          <w:color w:val="000000" w:themeColor="text1"/>
          <w:sz w:val="24"/>
          <w:szCs w:val="24"/>
        </w:rPr>
        <w:t>не требуется.</w:t>
      </w:r>
    </w:p>
    <w:p w:rsidR="00111E7B" w:rsidRPr="001315C4" w:rsidRDefault="00111E7B"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3" w:name="_Toc435791335"/>
      <w:bookmarkStart w:id="474" w:name="_Toc137624804"/>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.9 Обоснование организации индивидуального теплоснабжения в зонах застройки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малоэтажными жилыми зданиями</w:t>
      </w:r>
      <w:bookmarkEnd w:id="473"/>
      <w:bookmarkEnd w:id="474"/>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Покрытие возможной перспективной тепловой на индивидуальное теплоснабжение на расчетный период не предполагается.</w:t>
      </w:r>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5" w:name="_Toc435791336"/>
      <w:bookmarkStart w:id="476" w:name="_Toc137624805"/>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.10 Обоснование организации теплоснабжения в производственных зонах </w:t>
      </w:r>
      <w:r w:rsidR="000D6A69">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на территории </w:t>
      </w:r>
      <w:r w:rsidR="008934BF">
        <w:rPr>
          <w:rFonts w:ascii="Times New Roman" w:hAnsi="Times New Roman" w:cs="Times New Roman"/>
          <w:b w:val="0"/>
          <w:i/>
          <w:color w:val="000000" w:themeColor="text1"/>
          <w:sz w:val="24"/>
          <w:szCs w:val="24"/>
        </w:rPr>
        <w:t>поселения</w:t>
      </w:r>
      <w:bookmarkEnd w:id="475"/>
      <w:bookmarkEnd w:id="476"/>
    </w:p>
    <w:p w:rsidR="003B19D3" w:rsidRPr="001315C4" w:rsidRDefault="003B19D3" w:rsidP="001315C4">
      <w:pPr>
        <w:spacing w:after="0"/>
        <w:ind w:firstLine="709"/>
        <w:jc w:val="both"/>
        <w:rPr>
          <w:rFonts w:ascii="Times New Roman" w:hAnsi="Times New Roman" w:cs="Times New Roman"/>
          <w:color w:val="000000" w:themeColor="text1"/>
          <w:sz w:val="24"/>
          <w:szCs w:val="24"/>
        </w:rPr>
      </w:pPr>
    </w:p>
    <w:p w:rsidR="00B4472E" w:rsidRPr="001315C4" w:rsidRDefault="00B4472E" w:rsidP="001315C4">
      <w:pPr>
        <w:spacing w:after="0"/>
        <w:ind w:firstLine="709"/>
        <w:jc w:val="both"/>
        <w:rPr>
          <w:rFonts w:ascii="Times New Roman" w:hAnsi="Times New Roman" w:cs="Times New Roman"/>
          <w:color w:val="000000" w:themeColor="text1"/>
          <w:sz w:val="24"/>
          <w:szCs w:val="24"/>
        </w:rPr>
      </w:pPr>
      <w:r w:rsidRPr="001315C4">
        <w:rPr>
          <w:rFonts w:ascii="Times New Roman" w:hAnsi="Times New Roman" w:cs="Times New Roman"/>
          <w:color w:val="000000" w:themeColor="text1"/>
          <w:sz w:val="24"/>
          <w:szCs w:val="24"/>
        </w:rPr>
        <w:t xml:space="preserve">Организация теплоснабжения в производственных зонах на территории </w:t>
      </w:r>
      <w:r w:rsidR="008934BF">
        <w:rPr>
          <w:rFonts w:ascii="Times New Roman" w:hAnsi="Times New Roman" w:cs="Times New Roman"/>
          <w:color w:val="000000" w:themeColor="text1"/>
          <w:sz w:val="24"/>
          <w:szCs w:val="24"/>
        </w:rPr>
        <w:t>поселения</w:t>
      </w:r>
      <w:r w:rsidRPr="001315C4">
        <w:rPr>
          <w:rFonts w:ascii="Times New Roman" w:hAnsi="Times New Roman" w:cs="Times New Roman"/>
          <w:color w:val="000000" w:themeColor="text1"/>
          <w:sz w:val="24"/>
          <w:szCs w:val="24"/>
        </w:rPr>
        <w:t xml:space="preserve"> на расчетный период не требуется.</w:t>
      </w:r>
    </w:p>
    <w:p w:rsidR="009E50E2" w:rsidRDefault="009E50E2" w:rsidP="001315C4">
      <w:pPr>
        <w:pStyle w:val="3"/>
        <w:spacing w:before="0"/>
        <w:jc w:val="center"/>
        <w:rPr>
          <w:rFonts w:ascii="Times New Roman" w:hAnsi="Times New Roman" w:cs="Times New Roman"/>
          <w:b w:val="0"/>
          <w:i/>
          <w:color w:val="000000" w:themeColor="text1"/>
          <w:sz w:val="24"/>
          <w:szCs w:val="24"/>
        </w:rPr>
      </w:pPr>
      <w:bookmarkStart w:id="477" w:name="_Toc435791337"/>
    </w:p>
    <w:p w:rsidR="009E50E2" w:rsidRPr="009E50E2" w:rsidRDefault="009E50E2" w:rsidP="009E50E2"/>
    <w:p w:rsidR="009E50E2" w:rsidRDefault="009E50E2" w:rsidP="001315C4">
      <w:pPr>
        <w:pStyle w:val="3"/>
        <w:spacing w:before="0"/>
        <w:jc w:val="center"/>
        <w:rPr>
          <w:rFonts w:ascii="Times New Roman" w:hAnsi="Times New Roman" w:cs="Times New Roman"/>
          <w:b w:val="0"/>
          <w:i/>
          <w:color w:val="000000" w:themeColor="text1"/>
          <w:sz w:val="24"/>
          <w:szCs w:val="24"/>
        </w:rPr>
      </w:pPr>
    </w:p>
    <w:p w:rsidR="009E50E2" w:rsidRPr="009E50E2" w:rsidRDefault="009E50E2" w:rsidP="009E50E2"/>
    <w:p w:rsidR="00B4472E" w:rsidRPr="001315C4" w:rsidRDefault="008449C1" w:rsidP="001315C4">
      <w:pPr>
        <w:pStyle w:val="3"/>
        <w:spacing w:before="0"/>
        <w:jc w:val="center"/>
        <w:rPr>
          <w:rFonts w:ascii="Times New Roman" w:hAnsi="Times New Roman" w:cs="Times New Roman"/>
          <w:b w:val="0"/>
          <w:i/>
          <w:color w:val="000000" w:themeColor="text1"/>
          <w:sz w:val="24"/>
          <w:szCs w:val="24"/>
        </w:rPr>
      </w:pPr>
      <w:bookmarkStart w:id="478" w:name="_Toc137624806"/>
      <w:r w:rsidRPr="001315C4">
        <w:rPr>
          <w:rFonts w:ascii="Times New Roman" w:hAnsi="Times New Roman" w:cs="Times New Roman"/>
          <w:b w:val="0"/>
          <w:i/>
          <w:color w:val="000000" w:themeColor="text1"/>
          <w:sz w:val="24"/>
          <w:szCs w:val="24"/>
        </w:rPr>
        <w:lastRenderedPageBreak/>
        <w:t>7</w:t>
      </w:r>
      <w:r w:rsidR="00B4472E" w:rsidRPr="001315C4">
        <w:rPr>
          <w:rFonts w:ascii="Times New Roman" w:hAnsi="Times New Roman" w:cs="Times New Roman"/>
          <w:b w:val="0"/>
          <w:i/>
          <w:color w:val="000000" w:themeColor="text1"/>
          <w:sz w:val="24"/>
          <w:szCs w:val="24"/>
        </w:rPr>
        <w:t xml:space="preserve">.11 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 xml:space="preserve">теплоснабжения </w:t>
      </w:r>
      <w:r w:rsidR="008934BF">
        <w:rPr>
          <w:rFonts w:ascii="Times New Roman" w:hAnsi="Times New Roman" w:cs="Times New Roman"/>
          <w:b w:val="0"/>
          <w:i/>
          <w:color w:val="000000" w:themeColor="text1"/>
          <w:sz w:val="24"/>
          <w:szCs w:val="24"/>
        </w:rPr>
        <w:t>поселения</w:t>
      </w:r>
      <w:r w:rsidR="00B4472E" w:rsidRPr="001315C4">
        <w:rPr>
          <w:rFonts w:ascii="Times New Roman" w:hAnsi="Times New Roman" w:cs="Times New Roman"/>
          <w:b w:val="0"/>
          <w:i/>
          <w:color w:val="000000" w:themeColor="text1"/>
          <w:sz w:val="24"/>
          <w:szCs w:val="24"/>
        </w:rPr>
        <w:t xml:space="preserve"> и ежегодное распределение объемов тепловой нагрузки между </w:t>
      </w:r>
      <w:r w:rsidR="00C269A4" w:rsidRPr="001315C4">
        <w:rPr>
          <w:rFonts w:ascii="Times New Roman" w:hAnsi="Times New Roman" w:cs="Times New Roman"/>
          <w:b w:val="0"/>
          <w:i/>
          <w:color w:val="000000" w:themeColor="text1"/>
          <w:sz w:val="24"/>
          <w:szCs w:val="24"/>
        </w:rPr>
        <w:br/>
      </w:r>
      <w:r w:rsidR="00B4472E" w:rsidRPr="001315C4">
        <w:rPr>
          <w:rFonts w:ascii="Times New Roman" w:hAnsi="Times New Roman" w:cs="Times New Roman"/>
          <w:b w:val="0"/>
          <w:i/>
          <w:color w:val="000000" w:themeColor="text1"/>
          <w:sz w:val="24"/>
          <w:szCs w:val="24"/>
        </w:rPr>
        <w:t>источниками тепловой энергии</w:t>
      </w:r>
      <w:bookmarkEnd w:id="477"/>
      <w:bookmarkEnd w:id="478"/>
    </w:p>
    <w:p w:rsidR="009A37A6" w:rsidRPr="001315C4" w:rsidRDefault="009A37A6" w:rsidP="001315C4">
      <w:pPr>
        <w:spacing w:after="0"/>
        <w:ind w:firstLine="709"/>
        <w:jc w:val="both"/>
        <w:rPr>
          <w:rFonts w:ascii="Times New Roman" w:hAnsi="Times New Roman" w:cs="Times New Roman"/>
          <w:color w:val="000000" w:themeColor="text1"/>
          <w:sz w:val="24"/>
          <w:szCs w:val="24"/>
        </w:rPr>
      </w:pPr>
    </w:p>
    <w:p w:rsidR="00AC49BB" w:rsidRPr="001315C4" w:rsidRDefault="006B0190" w:rsidP="001315C4">
      <w:pPr>
        <w:spacing w:after="0"/>
        <w:ind w:firstLine="709"/>
        <w:jc w:val="both"/>
        <w:rPr>
          <w:rFonts w:ascii="Times New Roman" w:hAnsi="Times New Roman" w:cs="Times New Roman"/>
          <w:b/>
          <w:i/>
          <w:color w:val="000000" w:themeColor="text1"/>
          <w:sz w:val="24"/>
          <w:szCs w:val="24"/>
        </w:rPr>
      </w:pPr>
      <w:r w:rsidRPr="001315C4">
        <w:rPr>
          <w:rFonts w:ascii="Times New Roman" w:hAnsi="Times New Roman" w:cs="Times New Roman"/>
          <w:color w:val="000000" w:themeColor="text1"/>
          <w:sz w:val="24"/>
          <w:szCs w:val="24"/>
        </w:rPr>
        <w:t xml:space="preserve">Перспективное увеличение тепловой нагрузки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Pr="001315C4">
        <w:rPr>
          <w:rFonts w:ascii="Times New Roman" w:hAnsi="Times New Roman" w:cs="Times New Roman"/>
          <w:color w:val="000000" w:themeColor="text1"/>
          <w:sz w:val="24"/>
          <w:szCs w:val="24"/>
        </w:rPr>
        <w:t>, возможно за счет резервной мощности существующ</w:t>
      </w:r>
      <w:r w:rsidR="00276AF8">
        <w:rPr>
          <w:rFonts w:ascii="Times New Roman" w:hAnsi="Times New Roman" w:cs="Times New Roman"/>
          <w:color w:val="000000" w:themeColor="text1"/>
          <w:sz w:val="24"/>
          <w:szCs w:val="24"/>
        </w:rPr>
        <w:t>ей</w:t>
      </w:r>
      <w:r w:rsidRPr="001315C4">
        <w:rPr>
          <w:rFonts w:ascii="Times New Roman" w:hAnsi="Times New Roman" w:cs="Times New Roman"/>
          <w:color w:val="000000" w:themeColor="text1"/>
          <w:sz w:val="24"/>
          <w:szCs w:val="24"/>
        </w:rPr>
        <w:t xml:space="preserve"> </w:t>
      </w:r>
      <w:r w:rsidR="00276AF8">
        <w:rPr>
          <w:rFonts w:ascii="Times New Roman" w:hAnsi="Times New Roman" w:cs="Times New Roman"/>
          <w:color w:val="000000" w:themeColor="text1"/>
          <w:sz w:val="24"/>
          <w:szCs w:val="24"/>
        </w:rPr>
        <w:t>котельной</w:t>
      </w:r>
      <w:r w:rsidRPr="001315C4">
        <w:rPr>
          <w:rFonts w:ascii="Times New Roman" w:hAnsi="Times New Roman" w:cs="Times New Roman"/>
          <w:color w:val="000000" w:themeColor="text1"/>
          <w:sz w:val="24"/>
          <w:szCs w:val="24"/>
        </w:rPr>
        <w:t>.</w:t>
      </w:r>
      <w:bookmarkStart w:id="479" w:name="_Toc435791338"/>
      <w:r w:rsidRPr="001315C4">
        <w:rPr>
          <w:rFonts w:ascii="Times New Roman" w:hAnsi="Times New Roman" w:cs="Times New Roman"/>
          <w:b/>
          <w:i/>
          <w:color w:val="000000" w:themeColor="text1"/>
          <w:sz w:val="24"/>
          <w:szCs w:val="24"/>
        </w:rPr>
        <w:t xml:space="preserve"> </w:t>
      </w:r>
    </w:p>
    <w:p w:rsidR="003B19D3" w:rsidRPr="001315C4" w:rsidRDefault="003B19D3" w:rsidP="001315C4">
      <w:pPr>
        <w:spacing w:after="0"/>
        <w:rPr>
          <w:rFonts w:ascii="Times New Roman" w:hAnsi="Times New Roman" w:cs="Times New Roman"/>
          <w:color w:val="000000" w:themeColor="text1"/>
          <w:sz w:val="24"/>
          <w:szCs w:val="24"/>
        </w:rPr>
      </w:pPr>
    </w:p>
    <w:p w:rsidR="00B4472E" w:rsidRPr="009E50E2" w:rsidRDefault="008449C1" w:rsidP="001315C4">
      <w:pPr>
        <w:pStyle w:val="3"/>
        <w:spacing w:before="0"/>
        <w:jc w:val="center"/>
        <w:rPr>
          <w:rFonts w:ascii="Times New Roman" w:hAnsi="Times New Roman" w:cs="Times New Roman"/>
          <w:b w:val="0"/>
          <w:i/>
          <w:color w:val="000000" w:themeColor="text1"/>
          <w:sz w:val="24"/>
          <w:szCs w:val="24"/>
        </w:rPr>
      </w:pPr>
      <w:bookmarkStart w:id="480" w:name="_Toc137624807"/>
      <w:r w:rsidRPr="001315C4">
        <w:rPr>
          <w:rFonts w:ascii="Times New Roman" w:hAnsi="Times New Roman" w:cs="Times New Roman"/>
          <w:b w:val="0"/>
          <w:i/>
          <w:color w:val="000000" w:themeColor="text1"/>
          <w:sz w:val="24"/>
          <w:szCs w:val="24"/>
        </w:rPr>
        <w:t>7</w:t>
      </w:r>
      <w:r w:rsidR="00B4472E" w:rsidRPr="001315C4">
        <w:rPr>
          <w:rFonts w:ascii="Times New Roman" w:hAnsi="Times New Roman" w:cs="Times New Roman"/>
          <w:b w:val="0"/>
          <w:i/>
          <w:color w:val="000000" w:themeColor="text1"/>
          <w:sz w:val="24"/>
          <w:szCs w:val="24"/>
        </w:rPr>
        <w:t xml:space="preserve">.12 Расчет радиусов </w:t>
      </w:r>
      <w:r w:rsidR="00B4472E" w:rsidRPr="009E50E2">
        <w:rPr>
          <w:rFonts w:ascii="Times New Roman" w:hAnsi="Times New Roman" w:cs="Times New Roman"/>
          <w:b w:val="0"/>
          <w:i/>
          <w:color w:val="000000" w:themeColor="text1"/>
          <w:sz w:val="24"/>
          <w:szCs w:val="24"/>
        </w:rPr>
        <w:t xml:space="preserve">эффективного теплоснабжения (зоны действия источников </w:t>
      </w:r>
      <w:r w:rsidR="00CA2DC8"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 xml:space="preserve">тепловой энергии) в каждой из систем теплоснабжения, позволяющий определить условия, при которых подключение </w:t>
      </w:r>
      <w:proofErr w:type="spellStart"/>
      <w:r w:rsidR="00B4472E" w:rsidRPr="009E50E2">
        <w:rPr>
          <w:rFonts w:ascii="Times New Roman" w:hAnsi="Times New Roman" w:cs="Times New Roman"/>
          <w:b w:val="0"/>
          <w:i/>
          <w:color w:val="000000" w:themeColor="text1"/>
          <w:sz w:val="24"/>
          <w:szCs w:val="24"/>
        </w:rPr>
        <w:t>теплопотребляющих</w:t>
      </w:r>
      <w:proofErr w:type="spellEnd"/>
      <w:r w:rsidR="00B4472E" w:rsidRPr="009E50E2">
        <w:rPr>
          <w:rFonts w:ascii="Times New Roman" w:hAnsi="Times New Roman" w:cs="Times New Roman"/>
          <w:b w:val="0"/>
          <w:i/>
          <w:color w:val="000000" w:themeColor="text1"/>
          <w:sz w:val="24"/>
          <w:szCs w:val="24"/>
        </w:rPr>
        <w:t xml:space="preserve"> установок к системе теплоснабжения </w:t>
      </w:r>
      <w:r w:rsidR="00324B92" w:rsidRPr="009E50E2">
        <w:rPr>
          <w:rFonts w:ascii="Times New Roman" w:hAnsi="Times New Roman" w:cs="Times New Roman"/>
          <w:b w:val="0"/>
          <w:i/>
          <w:color w:val="000000" w:themeColor="text1"/>
          <w:sz w:val="24"/>
          <w:szCs w:val="24"/>
        </w:rPr>
        <w:br/>
      </w:r>
      <w:r w:rsidR="00B4472E" w:rsidRPr="009E50E2">
        <w:rPr>
          <w:rFonts w:ascii="Times New Roman" w:hAnsi="Times New Roman" w:cs="Times New Roman"/>
          <w:b w:val="0"/>
          <w:i/>
          <w:color w:val="000000" w:themeColor="text1"/>
          <w:sz w:val="24"/>
          <w:szCs w:val="24"/>
        </w:rPr>
        <w:t>нецелесообразно вследствие увеличения совокупных расходов в указанной системе</w:t>
      </w:r>
      <w:bookmarkEnd w:id="479"/>
      <w:bookmarkEnd w:id="480"/>
    </w:p>
    <w:p w:rsidR="00AC49BB" w:rsidRPr="009E50E2" w:rsidRDefault="00AC49BB" w:rsidP="001315C4">
      <w:pPr>
        <w:spacing w:after="0"/>
        <w:ind w:firstLine="709"/>
        <w:jc w:val="both"/>
        <w:rPr>
          <w:rFonts w:ascii="Times New Roman" w:hAnsi="Times New Roman" w:cs="Times New Roman"/>
          <w:color w:val="000000" w:themeColor="text1"/>
          <w:sz w:val="24"/>
          <w:szCs w:val="24"/>
        </w:rPr>
      </w:pPr>
    </w:p>
    <w:p w:rsidR="00B4472E" w:rsidRPr="009E50E2" w:rsidRDefault="00B4472E" w:rsidP="001315C4">
      <w:pPr>
        <w:spacing w:after="0"/>
        <w:ind w:firstLine="709"/>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 xml:space="preserve">Радиус эффективного теплоснабжения источников тепловой энергии определяется по методике кандидата технических </w:t>
      </w:r>
      <w:r w:rsidR="009B1CF5" w:rsidRPr="009E50E2">
        <w:rPr>
          <w:rFonts w:ascii="Times New Roman" w:hAnsi="Times New Roman" w:cs="Times New Roman"/>
          <w:color w:val="000000" w:themeColor="text1"/>
          <w:sz w:val="24"/>
          <w:szCs w:val="24"/>
        </w:rPr>
        <w:t xml:space="preserve">наук, </w:t>
      </w:r>
      <w:proofErr w:type="spellStart"/>
      <w:r w:rsidR="009B1CF5" w:rsidRPr="009E50E2">
        <w:rPr>
          <w:rFonts w:ascii="Times New Roman" w:hAnsi="Times New Roman" w:cs="Times New Roman"/>
          <w:color w:val="000000" w:themeColor="text1"/>
          <w:sz w:val="24"/>
          <w:szCs w:val="24"/>
        </w:rPr>
        <w:t>Папушкина</w:t>
      </w:r>
      <w:proofErr w:type="spellEnd"/>
      <w:r w:rsidRPr="009E50E2">
        <w:rPr>
          <w:rFonts w:ascii="Times New Roman" w:hAnsi="Times New Roman" w:cs="Times New Roman"/>
          <w:color w:val="000000" w:themeColor="text1"/>
          <w:sz w:val="24"/>
          <w:szCs w:val="24"/>
        </w:rPr>
        <w:t> В. Н.</w:t>
      </w:r>
      <w:r w:rsidR="000353FA" w:rsidRPr="009E50E2">
        <w:rPr>
          <w:rFonts w:ascii="Times New Roman" w:hAnsi="Times New Roman" w:cs="Times New Roman"/>
          <w:color w:val="000000" w:themeColor="text1"/>
          <w:sz w:val="24"/>
          <w:szCs w:val="24"/>
        </w:rPr>
        <w:t xml:space="preserve"> </w:t>
      </w:r>
      <w:r w:rsidRPr="009E50E2">
        <w:rPr>
          <w:rFonts w:ascii="Times New Roman" w:hAnsi="Times New Roman" w:cs="Times New Roman"/>
          <w:color w:val="000000" w:themeColor="text1"/>
          <w:sz w:val="24"/>
          <w:szCs w:val="24"/>
        </w:rPr>
        <w:t>Результаты расчетов представлены в таблиц</w:t>
      </w:r>
      <w:r w:rsidR="003F52FB" w:rsidRPr="009E50E2">
        <w:rPr>
          <w:rFonts w:ascii="Times New Roman" w:hAnsi="Times New Roman" w:cs="Times New Roman"/>
          <w:color w:val="000000" w:themeColor="text1"/>
          <w:sz w:val="24"/>
          <w:szCs w:val="24"/>
        </w:rPr>
        <w:t>е</w:t>
      </w:r>
      <w:r w:rsidR="000353FA" w:rsidRPr="009E50E2">
        <w:rPr>
          <w:rFonts w:ascii="Times New Roman" w:hAnsi="Times New Roman" w:cs="Times New Roman"/>
          <w:color w:val="000000" w:themeColor="text1"/>
          <w:sz w:val="24"/>
          <w:szCs w:val="24"/>
        </w:rPr>
        <w:t>.</w:t>
      </w:r>
    </w:p>
    <w:p w:rsidR="00324B92" w:rsidRPr="009E50E2" w:rsidRDefault="00324B92" w:rsidP="001315C4">
      <w:pPr>
        <w:spacing w:after="0"/>
        <w:ind w:firstLine="709"/>
        <w:jc w:val="both"/>
        <w:rPr>
          <w:rFonts w:ascii="Times New Roman" w:hAnsi="Times New Roman" w:cs="Times New Roman"/>
          <w:color w:val="000000" w:themeColor="text1"/>
          <w:sz w:val="24"/>
          <w:szCs w:val="24"/>
        </w:rPr>
      </w:pPr>
    </w:p>
    <w:p w:rsidR="000353FA" w:rsidRPr="009E50E2" w:rsidRDefault="00324B9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9E50E2">
        <w:rPr>
          <w:rFonts w:ascii="Times New Roman" w:hAnsi="Times New Roman" w:cs="Times New Roman"/>
          <w:color w:val="000000" w:themeColor="text1"/>
          <w:sz w:val="24"/>
          <w:szCs w:val="24"/>
        </w:rPr>
        <w:t xml:space="preserve">Результаты расчета радиуса теплоснабжения для </w:t>
      </w:r>
      <w:r w:rsidR="00240F03">
        <w:rPr>
          <w:rFonts w:ascii="Times New Roman" w:hAnsi="Times New Roman" w:cs="Times New Roman"/>
          <w:color w:val="000000" w:themeColor="text1"/>
          <w:sz w:val="24"/>
          <w:szCs w:val="24"/>
        </w:rPr>
        <w:t xml:space="preserve">котельной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3"/>
        <w:gridCol w:w="2891"/>
      </w:tblGrid>
      <w:tr w:rsidR="001526D8" w:rsidRPr="00C63BD9" w:rsidTr="00EF19BE">
        <w:trPr>
          <w:trHeight w:val="664"/>
          <w:tblHeader/>
        </w:trPr>
        <w:tc>
          <w:tcPr>
            <w:tcW w:w="7313" w:type="dxa"/>
            <w:shd w:val="clear" w:color="auto" w:fill="FFFFFF"/>
            <w:vAlign w:val="center"/>
          </w:tcPr>
          <w:p w:rsidR="001526D8" w:rsidRPr="00C63BD9" w:rsidRDefault="001526D8" w:rsidP="00EF19BE">
            <w:pPr>
              <w:spacing w:after="0" w:line="240" w:lineRule="auto"/>
              <w:jc w:val="center"/>
              <w:rPr>
                <w:rFonts w:ascii="Times New Roman" w:hAnsi="Times New Roman" w:cs="Times New Roman"/>
                <w:b/>
                <w:color w:val="000000" w:themeColor="text1"/>
                <w:szCs w:val="28"/>
              </w:rPr>
            </w:pPr>
            <w:bookmarkStart w:id="481" w:name="_Toc6389327"/>
            <w:r w:rsidRPr="00C63BD9">
              <w:rPr>
                <w:rFonts w:ascii="Times New Roman" w:hAnsi="Times New Roman" w:cs="Times New Roman"/>
                <w:b/>
                <w:color w:val="000000" w:themeColor="text1"/>
                <w:szCs w:val="28"/>
              </w:rPr>
              <w:t>Источник тепловой энергии</w:t>
            </w:r>
          </w:p>
        </w:tc>
        <w:tc>
          <w:tcPr>
            <w:tcW w:w="2891" w:type="dxa"/>
            <w:shd w:val="clear" w:color="auto" w:fill="FFFFFF"/>
            <w:vAlign w:val="center"/>
          </w:tcPr>
          <w:p w:rsidR="001526D8" w:rsidRPr="0029456B" w:rsidRDefault="001526D8" w:rsidP="00EF19BE">
            <w:pPr>
              <w:tabs>
                <w:tab w:val="left" w:pos="797"/>
              </w:tabs>
              <w:spacing w:after="0"/>
              <w:ind w:left="-92" w:right="-107"/>
              <w:jc w:val="center"/>
              <w:rPr>
                <w:rFonts w:ascii="Times New Roman" w:hAnsi="Times New Roman" w:cs="Times New Roman"/>
                <w:b/>
                <w:color w:val="000000" w:themeColor="text1"/>
                <w:szCs w:val="20"/>
              </w:rPr>
            </w:pPr>
            <w:r w:rsidRPr="0029456B">
              <w:rPr>
                <w:rFonts w:ascii="Times New Roman" w:hAnsi="Times New Roman" w:cs="Times New Roman"/>
                <w:b/>
                <w:color w:val="000000" w:themeColor="text1"/>
                <w:szCs w:val="20"/>
              </w:rPr>
              <w:t xml:space="preserve">Котельная </w:t>
            </w:r>
            <w:r>
              <w:rPr>
                <w:rFonts w:ascii="Times New Roman" w:hAnsi="Times New Roman" w:cs="Times New Roman"/>
                <w:b/>
                <w:color w:val="000000" w:themeColor="text1"/>
                <w:szCs w:val="20"/>
              </w:rPr>
              <w:t>«Центральная»</w:t>
            </w:r>
          </w:p>
        </w:tc>
      </w:tr>
      <w:tr w:rsidR="001526D8" w:rsidRPr="00F272C8" w:rsidTr="00EF19BE">
        <w:trPr>
          <w:trHeight w:val="333"/>
          <w:tblHeader/>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b/>
                <w:color w:val="000000" w:themeColor="text1"/>
                <w:szCs w:val="28"/>
              </w:rPr>
            </w:pPr>
            <w:r w:rsidRPr="00F272C8">
              <w:rPr>
                <w:rFonts w:ascii="Times New Roman" w:hAnsi="Times New Roman" w:cs="Times New Roman"/>
                <w:b/>
                <w:color w:val="000000" w:themeColor="text1"/>
                <w:szCs w:val="28"/>
              </w:rPr>
              <w:t>1</w:t>
            </w:r>
          </w:p>
        </w:tc>
        <w:tc>
          <w:tcPr>
            <w:tcW w:w="2891" w:type="dxa"/>
            <w:shd w:val="clear" w:color="auto" w:fill="FFFFFF"/>
            <w:vAlign w:val="center"/>
          </w:tcPr>
          <w:p w:rsidR="001526D8" w:rsidRPr="00F272C8" w:rsidRDefault="001526D8" w:rsidP="00EF19BE">
            <w:pPr>
              <w:tabs>
                <w:tab w:val="left" w:pos="797"/>
              </w:tabs>
              <w:spacing w:after="0"/>
              <w:ind w:right="-129"/>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2</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Площадь зоны действия источника, 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0,13</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Количество абонентов, шт.</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51</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Среднее количество абонентов на единицу площади, 1/км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381,59</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Материальная характеристика тепловой сети, 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577,29</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Расчётная стоимость тепловой сети,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30,02</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Всего стоимость ТС с учётом 30% надбавки на запорно-регулирующую аппаратуру + проект, млн. руб.</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39,30</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Удельная стоимость материальной характеристики, руб./м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68 074,72</w:t>
            </w:r>
          </w:p>
        </w:tc>
      </w:tr>
      <w:tr w:rsidR="001526D8" w:rsidRPr="00972A7F" w:rsidTr="00EF19BE">
        <w:trPr>
          <w:trHeight w:val="427"/>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Суммарная присоединённая нагрузка, Гкал/ч</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1,03</w:t>
            </w:r>
          </w:p>
        </w:tc>
      </w:tr>
      <w:tr w:rsidR="001526D8" w:rsidRPr="00972A7F" w:rsidTr="00EF19BE">
        <w:trPr>
          <w:trHeight w:val="643"/>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Тепловая плотность зоны действия источника, </w:t>
            </w:r>
            <w:r>
              <w:rPr>
                <w:rFonts w:ascii="Times New Roman" w:hAnsi="Times New Roman" w:cs="Times New Roman"/>
                <w:color w:val="000000" w:themeColor="text1"/>
                <w:szCs w:val="28"/>
              </w:rPr>
              <w:br/>
            </w:r>
            <w:r w:rsidRPr="00F272C8">
              <w:rPr>
                <w:rFonts w:ascii="Times New Roman" w:hAnsi="Times New Roman" w:cs="Times New Roman"/>
                <w:color w:val="000000" w:themeColor="text1"/>
                <w:szCs w:val="28"/>
              </w:rPr>
              <w:t>Гкал/ч-км</w:t>
            </w:r>
            <w:r w:rsidRPr="00F272C8">
              <w:rPr>
                <w:rFonts w:ascii="Times New Roman" w:hAnsi="Times New Roman" w:cs="Times New Roman"/>
                <w:color w:val="000000" w:themeColor="text1"/>
                <w:szCs w:val="28"/>
                <w:vertAlign w:val="superscript"/>
              </w:rPr>
              <w:t>2</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7,71</w:t>
            </w:r>
          </w:p>
        </w:tc>
      </w:tr>
      <w:tr w:rsidR="001526D8" w:rsidRPr="00972A7F" w:rsidTr="00EF19BE">
        <w:trPr>
          <w:trHeight w:val="42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Расчётный перепад температур теплоносителя, °С</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25</w:t>
            </w:r>
          </w:p>
        </w:tc>
      </w:tr>
      <w:tr w:rsidR="001526D8" w:rsidRPr="00972A7F" w:rsidTr="00EF19BE">
        <w:trPr>
          <w:trHeight w:val="648"/>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 xml:space="preserve">Длина ТС от источника до самого </w:t>
            </w:r>
            <w:r w:rsidRPr="00F272C8">
              <w:rPr>
                <w:rFonts w:ascii="Times New Roman" w:hAnsi="Times New Roman" w:cs="Times New Roman"/>
                <w:color w:val="000000" w:themeColor="text1"/>
                <w:szCs w:val="28"/>
              </w:rPr>
              <w:br/>
              <w:t>удалённого потребителя,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0,75</w:t>
            </w:r>
          </w:p>
        </w:tc>
      </w:tr>
      <w:tr w:rsidR="001526D8" w:rsidRPr="00972A7F" w:rsidTr="00EF19BE">
        <w:trPr>
          <w:trHeight w:val="432"/>
        </w:trPr>
        <w:tc>
          <w:tcPr>
            <w:tcW w:w="7313" w:type="dxa"/>
            <w:shd w:val="clear" w:color="auto" w:fill="FFFFFF"/>
            <w:vAlign w:val="center"/>
          </w:tcPr>
          <w:p w:rsidR="001526D8" w:rsidRPr="00F272C8" w:rsidRDefault="001526D8" w:rsidP="00EF19BE">
            <w:pPr>
              <w:spacing w:after="0"/>
              <w:jc w:val="center"/>
              <w:rPr>
                <w:rFonts w:ascii="Times New Roman" w:hAnsi="Times New Roman" w:cs="Times New Roman"/>
                <w:color w:val="000000" w:themeColor="text1"/>
                <w:szCs w:val="28"/>
              </w:rPr>
            </w:pPr>
            <w:r w:rsidRPr="00F272C8">
              <w:rPr>
                <w:rFonts w:ascii="Times New Roman" w:hAnsi="Times New Roman" w:cs="Times New Roman"/>
                <w:color w:val="000000" w:themeColor="text1"/>
                <w:szCs w:val="28"/>
              </w:rPr>
              <w:t>Радиус эффективного теплоснабжения, км</w:t>
            </w:r>
          </w:p>
        </w:tc>
        <w:tc>
          <w:tcPr>
            <w:tcW w:w="2891" w:type="dxa"/>
            <w:shd w:val="clear" w:color="auto" w:fill="auto"/>
            <w:vAlign w:val="center"/>
          </w:tcPr>
          <w:p w:rsidR="001526D8" w:rsidRPr="0096625B" w:rsidRDefault="001526D8" w:rsidP="00EF19BE">
            <w:pPr>
              <w:tabs>
                <w:tab w:val="left" w:pos="797"/>
              </w:tabs>
              <w:spacing w:after="0"/>
              <w:ind w:right="-129"/>
              <w:jc w:val="center"/>
              <w:rPr>
                <w:rFonts w:ascii="Times New Roman" w:hAnsi="Times New Roman" w:cs="Times New Roman"/>
                <w:color w:val="000000" w:themeColor="text1"/>
                <w:szCs w:val="20"/>
              </w:rPr>
            </w:pPr>
            <w:r w:rsidRPr="0096625B">
              <w:rPr>
                <w:rFonts w:ascii="Times New Roman" w:hAnsi="Times New Roman" w:cs="Times New Roman"/>
                <w:color w:val="000000" w:themeColor="text1"/>
                <w:szCs w:val="20"/>
              </w:rPr>
              <w:t>1,08</w:t>
            </w:r>
          </w:p>
        </w:tc>
      </w:tr>
    </w:tbl>
    <w:p w:rsidR="00D515B4" w:rsidRDefault="00D515B4">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8914B3" w:rsidRPr="000C1F75" w:rsidRDefault="008914B3" w:rsidP="00A40FD0">
      <w:pPr>
        <w:pStyle w:val="2"/>
        <w:spacing w:before="0"/>
        <w:ind w:firstLine="709"/>
        <w:jc w:val="both"/>
        <w:rPr>
          <w:rFonts w:ascii="Times New Roman" w:hAnsi="Times New Roman" w:cs="Times New Roman"/>
          <w:color w:val="000000" w:themeColor="text1"/>
          <w:sz w:val="24"/>
          <w:szCs w:val="24"/>
        </w:rPr>
      </w:pPr>
      <w:bookmarkStart w:id="482" w:name="_Toc137624808"/>
      <w:r w:rsidRPr="002249F5">
        <w:rPr>
          <w:rFonts w:ascii="Times New Roman" w:hAnsi="Times New Roman" w:cs="Times New Roman"/>
          <w:color w:val="000000" w:themeColor="text1"/>
          <w:sz w:val="24"/>
          <w:szCs w:val="24"/>
        </w:rPr>
        <w:lastRenderedPageBreak/>
        <w:t>ГЛАВА 8. </w:t>
      </w:r>
      <w:r w:rsidRPr="00A40FD0">
        <w:rPr>
          <w:rFonts w:ascii="Times New Roman" w:hAnsi="Times New Roman" w:cs="Times New Roman"/>
          <w:color w:val="000000" w:themeColor="text1"/>
          <w:sz w:val="24"/>
          <w:szCs w:val="24"/>
        </w:rPr>
        <w:t xml:space="preserve">Предложения по </w:t>
      </w:r>
      <w:r w:rsidRPr="000C1F75">
        <w:rPr>
          <w:rFonts w:ascii="Times New Roman" w:hAnsi="Times New Roman" w:cs="Times New Roman"/>
          <w:color w:val="000000" w:themeColor="text1"/>
          <w:sz w:val="24"/>
          <w:szCs w:val="24"/>
        </w:rPr>
        <w:t xml:space="preserve">строительству, реконструкции и (или) модернизации </w:t>
      </w:r>
      <w:r w:rsidRPr="000C1F75">
        <w:rPr>
          <w:rFonts w:ascii="Times New Roman" w:hAnsi="Times New Roman" w:cs="Times New Roman"/>
          <w:color w:val="000000" w:themeColor="text1"/>
          <w:sz w:val="24"/>
          <w:szCs w:val="24"/>
        </w:rPr>
        <w:br/>
        <w:t>тепловых сетей и сооружений на них</w:t>
      </w:r>
      <w:bookmarkEnd w:id="481"/>
      <w:bookmarkEnd w:id="482"/>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3" w:name="_Toc391732480"/>
      <w:bookmarkStart w:id="484" w:name="_Toc435791340"/>
      <w:bookmarkStart w:id="485" w:name="_Toc6389328"/>
      <w:bookmarkStart w:id="486" w:name="_Toc137624809"/>
      <w:r w:rsidRPr="000C1F75">
        <w:rPr>
          <w:rFonts w:ascii="Times New Roman" w:hAnsi="Times New Roman" w:cs="Times New Roman"/>
          <w:b w:val="0"/>
          <w:i/>
          <w:color w:val="000000" w:themeColor="text1"/>
          <w:sz w:val="24"/>
          <w:szCs w:val="24"/>
        </w:rPr>
        <w:t xml:space="preserve">8.1. Реконструкция и (или) </w:t>
      </w:r>
      <w:r w:rsidR="009B1CF5" w:rsidRPr="000C1F75">
        <w:rPr>
          <w:rFonts w:ascii="Times New Roman" w:hAnsi="Times New Roman" w:cs="Times New Roman"/>
          <w:b w:val="0"/>
          <w:i/>
          <w:color w:val="000000" w:themeColor="text1"/>
          <w:sz w:val="24"/>
          <w:szCs w:val="24"/>
        </w:rPr>
        <w:t>модернизация, строительство</w:t>
      </w:r>
      <w:r w:rsidRPr="000C1F75">
        <w:rPr>
          <w:rFonts w:ascii="Times New Roman" w:hAnsi="Times New Roman" w:cs="Times New Roman"/>
          <w:b w:val="0"/>
          <w:i/>
          <w:color w:val="000000" w:themeColor="text1"/>
          <w:sz w:val="24"/>
          <w:szCs w:val="24"/>
        </w:rPr>
        <w:t xml:space="preserve"> тепловых сетей, обеспечивающих </w:t>
      </w:r>
      <w:r w:rsidRPr="000C1F75">
        <w:rPr>
          <w:rFonts w:ascii="Times New Roman" w:hAnsi="Times New Roman" w:cs="Times New Roman"/>
          <w:b w:val="0"/>
          <w:i/>
          <w:color w:val="000000" w:themeColor="text1"/>
          <w:sz w:val="24"/>
          <w:szCs w:val="24"/>
        </w:rPr>
        <w:br/>
        <w:t>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83"/>
      <w:bookmarkEnd w:id="484"/>
      <w:bookmarkEnd w:id="485"/>
      <w:bookmarkEnd w:id="486"/>
    </w:p>
    <w:p w:rsidR="003B19D3" w:rsidRPr="000C1F75" w:rsidRDefault="003B19D3" w:rsidP="00154868">
      <w:pPr>
        <w:spacing w:after="0"/>
        <w:jc w:val="center"/>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w:t>
      </w:r>
      <w:r w:rsidR="009B1CF5" w:rsidRPr="000C1F75">
        <w:rPr>
          <w:rFonts w:ascii="Times New Roman" w:hAnsi="Times New Roman" w:cs="Times New Roman"/>
          <w:color w:val="000000" w:themeColor="text1"/>
          <w:sz w:val="24"/>
          <w:szCs w:val="24"/>
        </w:rPr>
        <w:t>тепловой мощности,</w:t>
      </w:r>
      <w:r w:rsidRPr="000C1F75">
        <w:rPr>
          <w:rFonts w:ascii="Times New Roman" w:hAnsi="Times New Roman" w:cs="Times New Roman"/>
          <w:color w:val="000000" w:themeColor="text1"/>
          <w:sz w:val="24"/>
          <w:szCs w:val="24"/>
        </w:rPr>
        <w:t xml:space="preserve"> не планируется. Возможные дефициты тепловой мощности на окраинах </w:t>
      </w:r>
      <w:r w:rsidR="008934BF">
        <w:rPr>
          <w:rFonts w:ascii="Times New Roman" w:hAnsi="Times New Roman" w:cs="Times New Roman"/>
          <w:color w:val="000000" w:themeColor="text1"/>
          <w:sz w:val="24"/>
          <w:szCs w:val="24"/>
        </w:rPr>
        <w:t>населенных</w:t>
      </w:r>
      <w:r w:rsidRPr="000C1F75">
        <w:rPr>
          <w:rFonts w:ascii="Times New Roman" w:hAnsi="Times New Roman" w:cs="Times New Roman"/>
          <w:color w:val="000000" w:themeColor="text1"/>
          <w:sz w:val="24"/>
          <w:szCs w:val="24"/>
        </w:rPr>
        <w:t xml:space="preserve"> пунктов планируется покрывать за счет индивидуальных источников теплоснабжения.</w:t>
      </w:r>
    </w:p>
    <w:p w:rsidR="003B19D3" w:rsidRPr="000C1F75" w:rsidRDefault="003B19D3" w:rsidP="00154868">
      <w:pPr>
        <w:spacing w:after="0"/>
        <w:jc w:val="center"/>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87" w:name="_Toc391732481"/>
      <w:bookmarkStart w:id="488" w:name="_Toc435791341"/>
      <w:bookmarkStart w:id="489" w:name="_Toc6389329"/>
      <w:bookmarkStart w:id="490" w:name="_Toc137624810"/>
      <w:r w:rsidRPr="000C1F75">
        <w:rPr>
          <w:rFonts w:ascii="Times New Roman" w:hAnsi="Times New Roman" w:cs="Times New Roman"/>
          <w:b w:val="0"/>
          <w:i/>
          <w:color w:val="000000" w:themeColor="text1"/>
          <w:sz w:val="24"/>
          <w:szCs w:val="24"/>
        </w:rPr>
        <w:t xml:space="preserve">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8934BF">
        <w:rPr>
          <w:rFonts w:ascii="Times New Roman" w:hAnsi="Times New Roman" w:cs="Times New Roman"/>
          <w:b w:val="0"/>
          <w:i/>
          <w:color w:val="000000" w:themeColor="text1"/>
          <w:sz w:val="24"/>
          <w:szCs w:val="24"/>
        </w:rPr>
        <w:t>поселения</w:t>
      </w:r>
      <w:bookmarkEnd w:id="487"/>
      <w:bookmarkEnd w:id="488"/>
      <w:bookmarkEnd w:id="489"/>
      <w:bookmarkEnd w:id="490"/>
    </w:p>
    <w:p w:rsidR="003B19D3" w:rsidRPr="000C1F75" w:rsidRDefault="003B19D3" w:rsidP="00154868">
      <w:pPr>
        <w:spacing w:after="0"/>
        <w:jc w:val="center"/>
        <w:rPr>
          <w:rFonts w:ascii="Times New Roman" w:hAnsi="Times New Roman" w:cs="Times New Roman"/>
          <w:color w:val="000000" w:themeColor="text1"/>
          <w:sz w:val="24"/>
          <w:szCs w:val="24"/>
        </w:rPr>
      </w:pPr>
    </w:p>
    <w:p w:rsidR="00D515B4" w:rsidRPr="000C1F75" w:rsidRDefault="00D515B4" w:rsidP="00D515B4">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Генеральным планом новое строительство объектов жилищного, общественного и вспомогательного фонда, с подключением к централизованному источнику теплоснабжения не планируется.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1" w:name="_Toc391732482"/>
      <w:bookmarkStart w:id="492" w:name="_Toc435791342"/>
      <w:bookmarkStart w:id="493" w:name="_Toc137624811"/>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.3. Строительство тепловых сетей, обеспечивающих условия, при наличии которых</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существует возможность поставок тепловой энергии потребителям от различных источников</w:t>
      </w:r>
      <w:r w:rsidR="00EA3B4E" w:rsidRPr="000C1F75">
        <w:rPr>
          <w:rFonts w:ascii="Times New Roman" w:hAnsi="Times New Roman" w:cs="Times New Roman"/>
          <w:b w:val="0"/>
          <w:i/>
          <w:color w:val="000000" w:themeColor="text1"/>
          <w:sz w:val="24"/>
          <w:szCs w:val="24"/>
        </w:rPr>
        <w:br/>
      </w:r>
      <w:r w:rsidR="00324B92" w:rsidRPr="000C1F75">
        <w:rPr>
          <w:rFonts w:ascii="Times New Roman" w:hAnsi="Times New Roman" w:cs="Times New Roman"/>
          <w:b w:val="0"/>
          <w:i/>
          <w:color w:val="000000" w:themeColor="text1"/>
          <w:sz w:val="24"/>
          <w:szCs w:val="24"/>
        </w:rPr>
        <w:t>тепловой энергии при сохранении надежности теплоснабжения</w:t>
      </w:r>
      <w:bookmarkEnd w:id="491"/>
      <w:bookmarkEnd w:id="492"/>
      <w:bookmarkEnd w:id="493"/>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Техническая возможность организации поставок потребителей от различных источнико</w:t>
      </w:r>
      <w:r w:rsidR="003B19D3" w:rsidRPr="000C1F75">
        <w:rPr>
          <w:rFonts w:ascii="Times New Roman" w:hAnsi="Times New Roman" w:cs="Times New Roman"/>
          <w:color w:val="000000" w:themeColor="text1"/>
          <w:sz w:val="24"/>
          <w:szCs w:val="24"/>
        </w:rPr>
        <w:t xml:space="preserve">в тепловой энергии отсутствует. </w:t>
      </w:r>
      <w:r w:rsidRPr="000C1F75">
        <w:rPr>
          <w:rFonts w:ascii="Times New Roman" w:hAnsi="Times New Roman" w:cs="Times New Roman"/>
          <w:color w:val="000000" w:themeColor="text1"/>
          <w:sz w:val="24"/>
          <w:szCs w:val="24"/>
        </w:rPr>
        <w:t xml:space="preserve">Строительство новых </w:t>
      </w:r>
      <w:r w:rsidR="006751A0" w:rsidRPr="000C1F75">
        <w:rPr>
          <w:rFonts w:ascii="Times New Roman" w:hAnsi="Times New Roman" w:cs="Times New Roman"/>
          <w:color w:val="000000" w:themeColor="text1"/>
          <w:sz w:val="24"/>
          <w:szCs w:val="24"/>
        </w:rPr>
        <w:t>котельных</w:t>
      </w:r>
      <w:r w:rsidRPr="000C1F75">
        <w:rPr>
          <w:rFonts w:ascii="Times New Roman" w:hAnsi="Times New Roman" w:cs="Times New Roman"/>
          <w:color w:val="000000" w:themeColor="text1"/>
          <w:sz w:val="24"/>
          <w:szCs w:val="24"/>
        </w:rPr>
        <w:t xml:space="preserve"> на расчетный период не предвидится.</w:t>
      </w:r>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494" w:name="_Toc391732483"/>
      <w:bookmarkStart w:id="495" w:name="_Toc435791343"/>
      <w:bookmarkStart w:id="496" w:name="_Toc6389332"/>
      <w:bookmarkStart w:id="497" w:name="_Toc137624812"/>
      <w:r w:rsidRPr="000C1F75">
        <w:rPr>
          <w:rFonts w:ascii="Times New Roman" w:hAnsi="Times New Roman" w:cs="Times New Roman"/>
          <w:b w:val="0"/>
          <w:i/>
          <w:color w:val="000000" w:themeColor="text1"/>
          <w:sz w:val="24"/>
          <w:szCs w:val="24"/>
        </w:rPr>
        <w:t>8.4. </w:t>
      </w:r>
      <w:r w:rsidR="009B1CF5" w:rsidRPr="000C1F75">
        <w:rPr>
          <w:rFonts w:ascii="Times New Roman" w:hAnsi="Times New Roman" w:cs="Times New Roman"/>
          <w:b w:val="0"/>
          <w:i/>
          <w:color w:val="000000" w:themeColor="text1"/>
          <w:sz w:val="24"/>
          <w:szCs w:val="24"/>
        </w:rPr>
        <w:t>Строительство, реконструкция</w:t>
      </w:r>
      <w:r w:rsidRPr="000C1F75">
        <w:rPr>
          <w:rFonts w:ascii="Times New Roman" w:hAnsi="Times New Roman" w:cs="Times New Roman"/>
          <w:b w:val="0"/>
          <w:i/>
          <w:color w:val="000000" w:themeColor="text1"/>
          <w:sz w:val="24"/>
          <w:szCs w:val="24"/>
        </w:rPr>
        <w:t xml:space="preserve"> и (или) </w:t>
      </w:r>
      <w:r w:rsidR="009B1CF5" w:rsidRPr="000C1F75">
        <w:rPr>
          <w:rFonts w:ascii="Times New Roman" w:hAnsi="Times New Roman" w:cs="Times New Roman"/>
          <w:b w:val="0"/>
          <w:i/>
          <w:color w:val="000000" w:themeColor="text1"/>
          <w:sz w:val="24"/>
          <w:szCs w:val="24"/>
        </w:rPr>
        <w:t>модернизация тепловых</w:t>
      </w:r>
      <w:r w:rsidRPr="000C1F75">
        <w:rPr>
          <w:rFonts w:ascii="Times New Roman" w:hAnsi="Times New Roman" w:cs="Times New Roman"/>
          <w:b w:val="0"/>
          <w:i/>
          <w:color w:val="000000" w:themeColor="text1"/>
          <w:sz w:val="24"/>
          <w:szCs w:val="24"/>
        </w:rPr>
        <w:t xml:space="preserve"> сетей для повышения </w:t>
      </w:r>
      <w:r w:rsidRPr="000C1F75">
        <w:rPr>
          <w:rFonts w:ascii="Times New Roman" w:hAnsi="Times New Roman" w:cs="Times New Roman"/>
          <w:b w:val="0"/>
          <w:i/>
          <w:color w:val="000000" w:themeColor="text1"/>
          <w:sz w:val="24"/>
          <w:szCs w:val="24"/>
        </w:rPr>
        <w:br/>
        <w:t xml:space="preserve">эффективности функционирования системы теплоснабжения, в том числе за счет перевода </w:t>
      </w:r>
      <w:r w:rsidRPr="000C1F75">
        <w:rPr>
          <w:rFonts w:ascii="Times New Roman" w:hAnsi="Times New Roman" w:cs="Times New Roman"/>
          <w:b w:val="0"/>
          <w:i/>
          <w:color w:val="000000" w:themeColor="text1"/>
          <w:sz w:val="24"/>
          <w:szCs w:val="24"/>
        </w:rPr>
        <w:br/>
        <w:t>котельной в пиковый режим работы или ликвидации котельной</w:t>
      </w:r>
      <w:bookmarkEnd w:id="494"/>
      <w:bookmarkEnd w:id="495"/>
      <w:bookmarkEnd w:id="496"/>
      <w:bookmarkEnd w:id="497"/>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E22220" w:rsidRDefault="00E22220" w:rsidP="00E22220">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9F2ABD"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w:t>
      </w:r>
      <w:r w:rsidR="0000365C">
        <w:rPr>
          <w:rFonts w:ascii="Times New Roman" w:hAnsi="Times New Roman" w:cs="Times New Roman"/>
          <w:color w:val="000000" w:themeColor="text1"/>
          <w:sz w:val="24"/>
          <w:szCs w:val="24"/>
        </w:rPr>
        <w:t xml:space="preserve"> сетей по мере про</w:t>
      </w:r>
      <w:r w:rsidR="009F2ABD" w:rsidRPr="009F2ABD">
        <w:rPr>
          <w:rFonts w:ascii="Times New Roman" w:hAnsi="Times New Roman" w:cs="Times New Roman"/>
          <w:color w:val="000000" w:themeColor="text1"/>
          <w:sz w:val="24"/>
          <w:szCs w:val="24"/>
        </w:rPr>
        <w:t>изводственной необходимости в связи с исчерпанием нормати</w:t>
      </w:r>
      <w:r w:rsidR="0000365C">
        <w:rPr>
          <w:rFonts w:ascii="Times New Roman" w:hAnsi="Times New Roman" w:cs="Times New Roman"/>
          <w:color w:val="000000" w:themeColor="text1"/>
          <w:sz w:val="24"/>
          <w:szCs w:val="24"/>
        </w:rPr>
        <w:t>вного срока эксплуатации трубо</w:t>
      </w:r>
      <w:r w:rsidR="009F2ABD" w:rsidRPr="009F2ABD">
        <w:rPr>
          <w:rFonts w:ascii="Times New Roman" w:hAnsi="Times New Roman" w:cs="Times New Roman"/>
          <w:color w:val="000000" w:themeColor="text1"/>
          <w:sz w:val="24"/>
          <w:szCs w:val="24"/>
        </w:rPr>
        <w:t>проводов тепловых сетей, на основании ежегодного диагностирования состояния тепловых сетей.</w:t>
      </w:r>
      <w:r w:rsidR="001B1A2D">
        <w:rPr>
          <w:rFonts w:ascii="Times New Roman" w:hAnsi="Times New Roman" w:cs="Times New Roman"/>
          <w:color w:val="000000" w:themeColor="text1"/>
          <w:sz w:val="24"/>
          <w:szCs w:val="24"/>
        </w:rPr>
        <w:t xml:space="preserve"> </w:t>
      </w:r>
    </w:p>
    <w:p w:rsidR="00021AFF" w:rsidRDefault="00E22220" w:rsidP="00B654D4">
      <w:pPr>
        <w:tabs>
          <w:tab w:val="left" w:pos="993"/>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825B8D" w:rsidRPr="000C1F75" w:rsidRDefault="00825B8D" w:rsidP="00A40FD0">
      <w:pPr>
        <w:spacing w:after="0"/>
        <w:ind w:firstLine="709"/>
        <w:jc w:val="both"/>
        <w:rPr>
          <w:rFonts w:ascii="Times New Roman" w:hAnsi="Times New Roman" w:cs="Times New Roman"/>
          <w:color w:val="000000" w:themeColor="text1"/>
          <w:sz w:val="24"/>
          <w:szCs w:val="24"/>
        </w:rPr>
      </w:pPr>
    </w:p>
    <w:p w:rsidR="00324B92" w:rsidRPr="000C1F75" w:rsidRDefault="008449C1" w:rsidP="00A40FD0">
      <w:pPr>
        <w:pStyle w:val="3"/>
        <w:spacing w:before="0"/>
        <w:jc w:val="center"/>
        <w:rPr>
          <w:rFonts w:ascii="Times New Roman" w:hAnsi="Times New Roman" w:cs="Times New Roman"/>
          <w:b w:val="0"/>
          <w:i/>
          <w:color w:val="000000" w:themeColor="text1"/>
          <w:sz w:val="24"/>
          <w:szCs w:val="24"/>
        </w:rPr>
      </w:pPr>
      <w:bookmarkStart w:id="498" w:name="_Toc391732484"/>
      <w:bookmarkStart w:id="499" w:name="_Toc435791344"/>
      <w:bookmarkStart w:id="500" w:name="_Toc137624813"/>
      <w:r w:rsidRPr="000C1F75">
        <w:rPr>
          <w:rFonts w:ascii="Times New Roman" w:hAnsi="Times New Roman" w:cs="Times New Roman"/>
          <w:b w:val="0"/>
          <w:i/>
          <w:color w:val="000000" w:themeColor="text1"/>
          <w:sz w:val="24"/>
          <w:szCs w:val="24"/>
        </w:rPr>
        <w:t>8</w:t>
      </w:r>
      <w:r w:rsidR="00324B92" w:rsidRPr="000C1F75">
        <w:rPr>
          <w:rFonts w:ascii="Times New Roman" w:hAnsi="Times New Roman" w:cs="Times New Roman"/>
          <w:b w:val="0"/>
          <w:i/>
          <w:color w:val="000000" w:themeColor="text1"/>
          <w:sz w:val="24"/>
          <w:szCs w:val="24"/>
        </w:rPr>
        <w:t xml:space="preserve">.5. Строительство тепловых сетей для обеспечения нормативной надежности </w:t>
      </w:r>
      <w:r w:rsidR="00324B92" w:rsidRPr="000C1F75">
        <w:rPr>
          <w:rFonts w:ascii="Times New Roman" w:hAnsi="Times New Roman" w:cs="Times New Roman"/>
          <w:b w:val="0"/>
          <w:i/>
          <w:color w:val="000000" w:themeColor="text1"/>
          <w:sz w:val="24"/>
          <w:szCs w:val="24"/>
        </w:rPr>
        <w:br/>
        <w:t>теплоснабжения</w:t>
      </w:r>
      <w:bookmarkEnd w:id="498"/>
      <w:bookmarkEnd w:id="499"/>
      <w:bookmarkEnd w:id="500"/>
    </w:p>
    <w:p w:rsidR="003B19D3" w:rsidRPr="000C1F75" w:rsidRDefault="003B19D3" w:rsidP="00A40FD0">
      <w:pPr>
        <w:spacing w:after="0"/>
        <w:ind w:firstLine="709"/>
        <w:jc w:val="both"/>
        <w:rPr>
          <w:rFonts w:ascii="Times New Roman" w:hAnsi="Times New Roman" w:cs="Times New Roman"/>
          <w:color w:val="000000" w:themeColor="text1"/>
          <w:sz w:val="24"/>
          <w:szCs w:val="24"/>
        </w:rPr>
      </w:pPr>
    </w:p>
    <w:p w:rsidR="00324B92"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Строительство тепловых сетей для дублирования нерезервированных участков теплотрасс не предполагается. Длины участков не превышают максимально допустимых </w:t>
      </w:r>
      <w:r w:rsidR="00E46314" w:rsidRPr="000C1F75">
        <w:rPr>
          <w:rFonts w:ascii="Times New Roman" w:hAnsi="Times New Roman" w:cs="Times New Roman"/>
          <w:color w:val="000000" w:themeColor="text1"/>
          <w:sz w:val="24"/>
          <w:szCs w:val="24"/>
        </w:rPr>
        <w:t>не</w:t>
      </w:r>
      <w:r w:rsidR="005D43E9" w:rsidRPr="000C1F75">
        <w:rPr>
          <w:rFonts w:ascii="Times New Roman" w:hAnsi="Times New Roman" w:cs="Times New Roman"/>
          <w:color w:val="000000" w:themeColor="text1"/>
          <w:sz w:val="24"/>
          <w:szCs w:val="24"/>
        </w:rPr>
        <w:t xml:space="preserve"> </w:t>
      </w:r>
      <w:r w:rsidR="00E46314" w:rsidRPr="000C1F75">
        <w:rPr>
          <w:rFonts w:ascii="Times New Roman" w:hAnsi="Times New Roman" w:cs="Times New Roman"/>
          <w:color w:val="000000" w:themeColor="text1"/>
          <w:sz w:val="24"/>
          <w:szCs w:val="24"/>
        </w:rPr>
        <w:t>резервируемых</w:t>
      </w:r>
      <w:r w:rsidRPr="000C1F75">
        <w:rPr>
          <w:rFonts w:ascii="Times New Roman" w:hAnsi="Times New Roman" w:cs="Times New Roman"/>
          <w:color w:val="000000" w:themeColor="text1"/>
          <w:sz w:val="24"/>
          <w:szCs w:val="24"/>
        </w:rPr>
        <w:t>. Обеспечение нормативной надежности теплоснабжения достигается реконструкцией существующих сетей.</w:t>
      </w:r>
    </w:p>
    <w:p w:rsidR="00F900DB" w:rsidRPr="000C1F75" w:rsidRDefault="00F900DB"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1" w:name="_Toc391732485"/>
      <w:bookmarkStart w:id="502" w:name="_Toc435791345"/>
      <w:bookmarkStart w:id="503" w:name="_Toc6389334"/>
      <w:bookmarkStart w:id="504" w:name="_Toc137624814"/>
      <w:r w:rsidRPr="000C1F75">
        <w:rPr>
          <w:rFonts w:ascii="Times New Roman" w:hAnsi="Times New Roman" w:cs="Times New Roman"/>
          <w:b w:val="0"/>
          <w:i/>
          <w:color w:val="000000" w:themeColor="text1"/>
          <w:sz w:val="24"/>
          <w:szCs w:val="24"/>
        </w:rPr>
        <w:lastRenderedPageBreak/>
        <w:t>8.6. Реконструкция и (или) модернизация тепловых сетей с увеличением диаметра трубопроводов для обеспечения перспективных приростов тепловой нагрузки</w:t>
      </w:r>
      <w:bookmarkEnd w:id="501"/>
      <w:bookmarkEnd w:id="502"/>
      <w:bookmarkEnd w:id="503"/>
      <w:bookmarkEnd w:id="504"/>
    </w:p>
    <w:p w:rsidR="00324B92" w:rsidRPr="000C1F75" w:rsidRDefault="00324B92" w:rsidP="00A40FD0">
      <w:pPr>
        <w:spacing w:after="0"/>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Реконструкция тепловых сетей с увеличением диаметра трубопроводов не требуется, перспективные приросты тепловой нагрузки на расчетный период предполагаются компенсировать от участков с достаточным диаметром.</w:t>
      </w:r>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05" w:name="_Toc391732486"/>
      <w:bookmarkStart w:id="506" w:name="_Toc435791346"/>
      <w:bookmarkStart w:id="507" w:name="_Toc6389335"/>
      <w:bookmarkStart w:id="508" w:name="_Toc137624815"/>
      <w:r w:rsidRPr="000C1F75">
        <w:rPr>
          <w:rFonts w:ascii="Times New Roman" w:hAnsi="Times New Roman" w:cs="Times New Roman"/>
          <w:b w:val="0"/>
          <w:i/>
          <w:color w:val="000000" w:themeColor="text1"/>
          <w:sz w:val="24"/>
          <w:szCs w:val="24"/>
        </w:rPr>
        <w:t>8.7. Реконструкция и (или) модернизация тепловых сетей, подлежащих замене в связи</w:t>
      </w:r>
      <w:r w:rsidRPr="000C1F75">
        <w:rPr>
          <w:rFonts w:ascii="Times New Roman" w:hAnsi="Times New Roman" w:cs="Times New Roman"/>
          <w:b w:val="0"/>
          <w:i/>
          <w:color w:val="000000" w:themeColor="text1"/>
          <w:sz w:val="24"/>
          <w:szCs w:val="24"/>
        </w:rPr>
        <w:br/>
        <w:t xml:space="preserve"> с исчерпанием эксплуатационного ресурса</w:t>
      </w:r>
      <w:bookmarkEnd w:id="505"/>
      <w:bookmarkEnd w:id="506"/>
      <w:bookmarkEnd w:id="507"/>
      <w:bookmarkEnd w:id="508"/>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9F2ABD" w:rsidRDefault="009F2ABD" w:rsidP="009F2ABD">
      <w:pPr>
        <w:spacing w:after="0"/>
        <w:ind w:firstLine="709"/>
        <w:jc w:val="both"/>
        <w:rPr>
          <w:rFonts w:ascii="Times New Roman" w:hAnsi="Times New Roman" w:cs="Times New Roman"/>
          <w:color w:val="000000" w:themeColor="text1"/>
          <w:sz w:val="24"/>
          <w:szCs w:val="24"/>
        </w:rPr>
      </w:pPr>
      <w:r w:rsidRPr="009F2ABD">
        <w:rPr>
          <w:rFonts w:ascii="Times New Roman" w:hAnsi="Times New Roman" w:cs="Times New Roman"/>
          <w:color w:val="000000" w:themeColor="text1"/>
          <w:sz w:val="24"/>
          <w:szCs w:val="24"/>
        </w:rPr>
        <w:t>Предлагается производить реконструкцию и ремонт участков тепловых сетей по мере производственной необходимости в связи с исчерпанием нормативного срока эксплуатации трубопроводов тепловых сетей, на основании ежегодного диагностирования состояния тепловых сетей.</w:t>
      </w:r>
    </w:p>
    <w:p w:rsidR="00E22220" w:rsidRDefault="00E22220" w:rsidP="00A40FD0">
      <w:pPr>
        <w:pStyle w:val="3"/>
        <w:spacing w:before="0"/>
        <w:jc w:val="center"/>
        <w:rPr>
          <w:rFonts w:ascii="Times New Roman" w:hAnsi="Times New Roman" w:cs="Times New Roman"/>
          <w:b w:val="0"/>
          <w:i/>
          <w:color w:val="000000" w:themeColor="text1"/>
          <w:sz w:val="24"/>
          <w:szCs w:val="24"/>
        </w:rPr>
      </w:pPr>
      <w:bookmarkStart w:id="509" w:name="_Toc391732487"/>
      <w:bookmarkStart w:id="510" w:name="_Toc435791347"/>
      <w:bookmarkStart w:id="511" w:name="_Toc6389336"/>
    </w:p>
    <w:p w:rsidR="008914B3" w:rsidRPr="000C1F75" w:rsidRDefault="008914B3" w:rsidP="00A40FD0">
      <w:pPr>
        <w:pStyle w:val="3"/>
        <w:spacing w:before="0"/>
        <w:jc w:val="center"/>
        <w:rPr>
          <w:rFonts w:ascii="Times New Roman" w:hAnsi="Times New Roman" w:cs="Times New Roman"/>
          <w:b w:val="0"/>
          <w:i/>
          <w:color w:val="000000" w:themeColor="text1"/>
          <w:sz w:val="24"/>
          <w:szCs w:val="24"/>
        </w:rPr>
      </w:pPr>
      <w:bookmarkStart w:id="512" w:name="_Toc137624816"/>
      <w:r w:rsidRPr="000C1F75">
        <w:rPr>
          <w:rFonts w:ascii="Times New Roman" w:hAnsi="Times New Roman" w:cs="Times New Roman"/>
          <w:b w:val="0"/>
          <w:i/>
          <w:color w:val="000000" w:themeColor="text1"/>
          <w:sz w:val="24"/>
          <w:szCs w:val="24"/>
        </w:rPr>
        <w:t>8.8. Строительство и реконструкция и (или) модернизация насосных станций</w:t>
      </w:r>
      <w:bookmarkEnd w:id="509"/>
      <w:bookmarkEnd w:id="510"/>
      <w:bookmarkEnd w:id="511"/>
      <w:bookmarkEnd w:id="512"/>
    </w:p>
    <w:p w:rsidR="00A87F99" w:rsidRPr="000C1F75" w:rsidRDefault="00A87F99" w:rsidP="00A40FD0">
      <w:pPr>
        <w:spacing w:after="0"/>
        <w:ind w:firstLine="709"/>
        <w:jc w:val="both"/>
        <w:rPr>
          <w:rFonts w:ascii="Times New Roman" w:hAnsi="Times New Roman" w:cs="Times New Roman"/>
          <w:color w:val="000000" w:themeColor="text1"/>
          <w:sz w:val="24"/>
          <w:szCs w:val="24"/>
        </w:rPr>
      </w:pPr>
    </w:p>
    <w:p w:rsidR="00324B92" w:rsidRPr="000C1F75" w:rsidRDefault="00324B92" w:rsidP="00A40FD0">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Обособленные насосные станции, участвующие непосредственно в транспортировке теплоносителя на территории</w:t>
      </w:r>
      <w:r w:rsidR="00A819F6" w:rsidRPr="000C1F75">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r w:rsidR="009B1CF5"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отсутствуют. Все насосное оборудование находится в зданиях соответствующ</w:t>
      </w:r>
      <w:r w:rsidR="0057284C" w:rsidRPr="000C1F75">
        <w:rPr>
          <w:rFonts w:ascii="Times New Roman" w:hAnsi="Times New Roman" w:cs="Times New Roman"/>
          <w:color w:val="000000" w:themeColor="text1"/>
          <w:sz w:val="24"/>
          <w:szCs w:val="24"/>
        </w:rPr>
        <w:t>ей</w:t>
      </w:r>
      <w:r w:rsidRPr="000C1F75">
        <w:rPr>
          <w:rFonts w:ascii="Times New Roman" w:hAnsi="Times New Roman" w:cs="Times New Roman"/>
          <w:color w:val="000000" w:themeColor="text1"/>
          <w:sz w:val="24"/>
          <w:szCs w:val="24"/>
        </w:rPr>
        <w:t xml:space="preserve"> </w:t>
      </w:r>
      <w:r w:rsidR="0057284C" w:rsidRPr="000C1F75">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w:t>
      </w:r>
    </w:p>
    <w:p w:rsidR="00324B92" w:rsidRPr="000C1F75" w:rsidRDefault="00324B92" w:rsidP="00A40FD0">
      <w:pPr>
        <w:spacing w:after="0"/>
        <w:ind w:firstLine="709"/>
        <w:jc w:val="both"/>
        <w:rPr>
          <w:rFonts w:ascii="Times New Roman" w:hAnsi="Times New Roman" w:cs="Times New Roman"/>
          <w:color w:val="000000" w:themeColor="text1"/>
          <w:sz w:val="24"/>
          <w:szCs w:val="24"/>
        </w:rPr>
      </w:pPr>
    </w:p>
    <w:p w:rsidR="00605308" w:rsidRPr="000C1F75" w:rsidRDefault="00605308" w:rsidP="00A40FD0">
      <w:pPr>
        <w:spacing w:after="0"/>
        <w:rPr>
          <w:rFonts w:ascii="Times New Roman" w:eastAsiaTheme="majorEastAsia" w:hAnsi="Times New Roman" w:cs="Times New Roman"/>
          <w:b/>
          <w:bCs/>
          <w:color w:val="000000" w:themeColor="text1"/>
          <w:sz w:val="24"/>
          <w:szCs w:val="24"/>
        </w:rPr>
      </w:pPr>
      <w:bookmarkStart w:id="513" w:name="_Toc391732488"/>
      <w:bookmarkStart w:id="514" w:name="_Toc435791348"/>
      <w:r w:rsidRPr="000C1F75">
        <w:rPr>
          <w:rFonts w:ascii="Times New Roman" w:hAnsi="Times New Roman" w:cs="Times New Roman"/>
          <w:color w:val="000000" w:themeColor="text1"/>
          <w:sz w:val="24"/>
          <w:szCs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15" w:name="_Toc137624817"/>
      <w:bookmarkStart w:id="516" w:name="_Toc435791349"/>
      <w:bookmarkEnd w:id="513"/>
      <w:bookmarkEnd w:id="514"/>
      <w:r w:rsidRPr="002249F5">
        <w:rPr>
          <w:rFonts w:ascii="Times New Roman" w:hAnsi="Times New Roman" w:cs="Times New Roman"/>
          <w:color w:val="000000" w:themeColor="text1"/>
          <w:sz w:val="24"/>
          <w:szCs w:val="24"/>
        </w:rPr>
        <w:lastRenderedPageBreak/>
        <w:t>ГЛАВА 9. </w:t>
      </w:r>
      <w:r w:rsidRPr="000C1F75">
        <w:rPr>
          <w:rFonts w:ascii="Times New Roman" w:hAnsi="Times New Roman" w:cs="Times New Roman"/>
          <w:color w:val="000000" w:themeColor="text1"/>
          <w:sz w:val="24"/>
          <w:szCs w:val="24"/>
        </w:rPr>
        <w:t xml:space="preserve">Предложения по переводу открытых систем теплоснабжения (горячего </w:t>
      </w:r>
      <w:r w:rsidR="00E6165F" w:rsidRPr="000C1F75">
        <w:rPr>
          <w:rFonts w:ascii="Times New Roman" w:hAnsi="Times New Roman" w:cs="Times New Roman"/>
          <w:color w:val="000000" w:themeColor="text1"/>
          <w:sz w:val="24"/>
          <w:szCs w:val="24"/>
        </w:rPr>
        <w:br/>
      </w:r>
      <w:r w:rsidRPr="000C1F75">
        <w:rPr>
          <w:rFonts w:ascii="Times New Roman" w:hAnsi="Times New Roman" w:cs="Times New Roman"/>
          <w:color w:val="000000" w:themeColor="text1"/>
          <w:sz w:val="24"/>
          <w:szCs w:val="24"/>
        </w:rPr>
        <w:t>водоснабжения) в закрытые системы горячего водоснабжения</w:t>
      </w:r>
      <w:bookmarkEnd w:id="515"/>
    </w:p>
    <w:p w:rsidR="00A87F99" w:rsidRPr="000C1F75" w:rsidRDefault="00A87F99" w:rsidP="000C1F75">
      <w:pPr>
        <w:spacing w:after="0"/>
        <w:rPr>
          <w:rFonts w:ascii="Times New Roman" w:hAnsi="Times New Roman" w:cs="Times New Roman"/>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7" w:name="_Toc137624818"/>
      <w:r w:rsidRPr="000C1F75">
        <w:rPr>
          <w:rFonts w:ascii="Times New Roman" w:hAnsi="Times New Roman" w:cs="Times New Roman"/>
          <w:b w:val="0"/>
          <w:i/>
          <w:color w:val="000000" w:themeColor="text1"/>
          <w:sz w:val="24"/>
          <w:szCs w:val="24"/>
        </w:rPr>
        <w:t>9.1. Технико-экономическое обоснование предложений по типам присоединений</w:t>
      </w:r>
      <w:r w:rsidR="00EA3B4E" w:rsidRPr="000C1F75">
        <w:rPr>
          <w:rFonts w:ascii="Times New Roman" w:hAnsi="Times New Roman" w:cs="Times New Roman"/>
          <w:b w:val="0"/>
          <w:i/>
          <w:color w:val="000000" w:themeColor="text1"/>
          <w:sz w:val="24"/>
          <w:szCs w:val="24"/>
        </w:rPr>
        <w:br/>
      </w:r>
      <w:proofErr w:type="spellStart"/>
      <w:r w:rsidRPr="000C1F75">
        <w:rPr>
          <w:rFonts w:ascii="Times New Roman" w:hAnsi="Times New Roman" w:cs="Times New Roman"/>
          <w:b w:val="0"/>
          <w:i/>
          <w:color w:val="000000" w:themeColor="text1"/>
          <w:sz w:val="24"/>
          <w:szCs w:val="24"/>
        </w:rPr>
        <w:t>теплопотребляющих</w:t>
      </w:r>
      <w:proofErr w:type="spellEnd"/>
      <w:r w:rsidRPr="000C1F75">
        <w:rPr>
          <w:rFonts w:ascii="Times New Roman" w:hAnsi="Times New Roman" w:cs="Times New Roman"/>
          <w:b w:val="0"/>
          <w:i/>
          <w:color w:val="000000" w:themeColor="text1"/>
          <w:sz w:val="24"/>
          <w:szCs w:val="24"/>
        </w:rPr>
        <w:t xml:space="preserve"> установок потребителей (или присоединений абонентских вводов) </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к</w:t>
      </w:r>
      <w:r w:rsidR="00EA3B4E" w:rsidRPr="000C1F75">
        <w:rPr>
          <w:rFonts w:ascii="Times New Roman" w:hAnsi="Times New Roman" w:cs="Times New Roman"/>
          <w:b w:val="0"/>
          <w:i/>
          <w:color w:val="000000" w:themeColor="text1"/>
          <w:sz w:val="24"/>
          <w:szCs w:val="24"/>
        </w:rPr>
        <w:t xml:space="preserve"> </w:t>
      </w:r>
      <w:r w:rsidRPr="000C1F75">
        <w:rPr>
          <w:rFonts w:ascii="Times New Roman" w:hAnsi="Times New Roman" w:cs="Times New Roman"/>
          <w:b w:val="0"/>
          <w:i/>
          <w:color w:val="000000" w:themeColor="text1"/>
          <w:sz w:val="24"/>
          <w:szCs w:val="24"/>
        </w:rPr>
        <w:t>тепловым сетям, обеспечивающим перевод потребителей, подключенных к открытой системе</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теплоснабжения (горячего водоснабжения), на закрытую систему горячего водоснабжения</w:t>
      </w:r>
      <w:bookmarkEnd w:id="517"/>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 xml:space="preserve">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w:t>
      </w:r>
      <w:proofErr w:type="spellStart"/>
      <w:r w:rsidRPr="001434CC">
        <w:rPr>
          <w:rFonts w:ascii="Times New Roman" w:hAnsi="Times New Roman" w:cs="Times New Roman"/>
          <w:color w:val="000000" w:themeColor="text1"/>
          <w:sz w:val="24"/>
          <w:szCs w:val="24"/>
        </w:rPr>
        <w:t>водоразбора</w:t>
      </w:r>
      <w:proofErr w:type="spellEnd"/>
      <w:r w:rsidRPr="001434CC">
        <w:rPr>
          <w:rFonts w:ascii="Times New Roman" w:hAnsi="Times New Roman" w:cs="Times New Roman"/>
          <w:color w:val="000000" w:themeColor="text1"/>
          <w:sz w:val="24"/>
          <w:szCs w:val="24"/>
        </w:rPr>
        <w:t>. Для монтажа оборудования не требуется дополнительных площадей.</w:t>
      </w:r>
    </w:p>
    <w:p w:rsidR="0023787A" w:rsidRPr="001434CC"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 xml:space="preserve">Однако при работе в режиме максимального потребления горячей воды эта схема неэкономичная в плане расхода греющего теплоносителя. Альтернативой являются двухступенчатые схемы горячего водоснабжения. Они имеют ряд преимуществ, т.к. позволяют при одинаковой нагрузке ГВС экономить до 30% расхода теплоносителя за счет использования температуры обратной воды и тем самым повышая КПД источников тепловой энергии. </w:t>
      </w:r>
    </w:p>
    <w:p w:rsidR="0023787A" w:rsidRPr="00FB5C99" w:rsidRDefault="0023787A" w:rsidP="0023787A">
      <w:pPr>
        <w:spacing w:after="0"/>
        <w:ind w:firstLine="709"/>
        <w:jc w:val="both"/>
        <w:rPr>
          <w:rFonts w:ascii="Times New Roman" w:hAnsi="Times New Roman" w:cs="Times New Roman"/>
          <w:color w:val="000000" w:themeColor="text1"/>
          <w:sz w:val="24"/>
          <w:szCs w:val="24"/>
        </w:rPr>
      </w:pPr>
      <w:r w:rsidRPr="001434CC">
        <w:rPr>
          <w:rFonts w:ascii="Times New Roman" w:hAnsi="Times New Roman" w:cs="Times New Roman"/>
          <w:color w:val="000000" w:themeColor="text1"/>
          <w:sz w:val="24"/>
          <w:szCs w:val="24"/>
        </w:rPr>
        <w:t>Однако данные схемы дорогие т.к. требуют для работы более дорогостоящих теплообменников, кроме того затраты на монтаж двухступенчатой схемы ГВС также выше. Ее стоимость относительно параллельной схемы выше в 1,5-2,0 раза в зависимости от соотношения нагрузок отопления и ГВС. При разработке проектов, проектировщикам в ряде случаев приходится сталкиваться с нехваткой площадей для размещения оборудования.</w:t>
      </w:r>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8449C1"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8" w:name="_Toc137624819"/>
      <w:r w:rsidRPr="000C1F75">
        <w:rPr>
          <w:rFonts w:ascii="Times New Roman" w:hAnsi="Times New Roman" w:cs="Times New Roman"/>
          <w:b w:val="0"/>
          <w:i/>
          <w:color w:val="000000" w:themeColor="text1"/>
          <w:sz w:val="24"/>
          <w:szCs w:val="24"/>
        </w:rPr>
        <w:t>9.2. Выбор и обоснование метода регулирования отпуска тепловой энергии от источников</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тепловой энергии</w:t>
      </w:r>
      <w:bookmarkEnd w:id="518"/>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отопление регулируется тремя методами: качественным, количественным, качественно-количественным.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качественном методе изменяют температуру воды, подаваемую в тепловую есть (систему отопления) при неизменном расходе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количественном методе изменяют расход теплоносителя при неизменной температуре.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качественно-количественном методе одновременно изменяют температуру и расход теплоносителя.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В настоящее время отпуск теплоты системам отопления регулируют качественным методом, так как при постоянном расходе воды системы отопления в меньшей степени подвержен </w:t>
      </w:r>
      <w:proofErr w:type="spellStart"/>
      <w:r w:rsidRPr="000C1F75">
        <w:rPr>
          <w:rFonts w:ascii="Times New Roman" w:hAnsi="Times New Roman" w:cs="Times New Roman"/>
          <w:color w:val="000000" w:themeColor="text1"/>
          <w:sz w:val="24"/>
          <w:szCs w:val="24"/>
        </w:rPr>
        <w:t>разрегулировке</w:t>
      </w:r>
      <w:proofErr w:type="spellEnd"/>
      <w:r w:rsidRPr="000C1F75">
        <w:rPr>
          <w:rFonts w:ascii="Times New Roman" w:hAnsi="Times New Roman" w:cs="Times New Roman"/>
          <w:color w:val="000000" w:themeColor="text1"/>
          <w:sz w:val="24"/>
          <w:szCs w:val="24"/>
        </w:rPr>
        <w:t>.</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системах вентиляции для регулирования отпуска теплоты обычно применяют качественный и количественный методы.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Отпуск теплоты на ГВС обычно регулируют количественным методом - изменением расхода сетевой воды.</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Описанные выше методы регулирования в чистом виде применяют только в раздельных системах теплоснабжения, в которых потребители отопления, вентиляции и ГВС обслуживаются от </w:t>
      </w:r>
      <w:r w:rsidRPr="000C1F75">
        <w:rPr>
          <w:rFonts w:ascii="Times New Roman" w:hAnsi="Times New Roman" w:cs="Times New Roman"/>
          <w:color w:val="000000" w:themeColor="text1"/>
          <w:sz w:val="24"/>
          <w:szCs w:val="24"/>
        </w:rPr>
        <w:lastRenderedPageBreak/>
        <w:t>источника теплоты по самостоятельным трубопроводам. В двухтрубных тепловых сетях как наиболее экономичных по капитальным и эксплуатационным затратам, по которым теплоноситель одновременно транспортируется для всех видов потребителей, применяют на источнике теплоты комбинированный метод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Комбинированное регулирование, состоит из нескольких ступеней, взаимно дополняющих друг друга, создаёт наиболее полное соответствие между отпуском тепла и фактическим теплопотреблением.</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выполняют на ТЭЦ или котельной по преобладающей нагрузке, характерной для большинства абонентов. В городских тепловых сетях такой нагрузкой может быть отопление или совместная нагрузка отопления и ГВС. На ряде технологических предприятий преобладающим является технологическое теплопотребление.</w:t>
      </w:r>
    </w:p>
    <w:p w:rsidR="008449C1"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Групповое регулирование производится в центральных тепловых пунктах для группы однородных потребителей. В ЦТП поддерживаются требуемые расход и температура теплоносителя, поступающего в распределительные или во внутриквартальные сети.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Индивидуальное регулирование осуществляется непосредственно у </w:t>
      </w:r>
      <w:proofErr w:type="spellStart"/>
      <w:r w:rsidRPr="000C1F75">
        <w:rPr>
          <w:rFonts w:ascii="Times New Roman" w:hAnsi="Times New Roman" w:cs="Times New Roman"/>
          <w:color w:val="000000" w:themeColor="text1"/>
          <w:sz w:val="24"/>
          <w:szCs w:val="24"/>
        </w:rPr>
        <w:t>теплопотребляющих</w:t>
      </w:r>
      <w:proofErr w:type="spellEnd"/>
      <w:r w:rsidRPr="000C1F75">
        <w:rPr>
          <w:rFonts w:ascii="Times New Roman" w:hAnsi="Times New Roman" w:cs="Times New Roman"/>
          <w:color w:val="000000" w:themeColor="text1"/>
          <w:sz w:val="24"/>
          <w:szCs w:val="24"/>
        </w:rPr>
        <w:t xml:space="preserve"> приборов, </w:t>
      </w:r>
      <w:r w:rsidR="009B1CF5" w:rsidRPr="000C1F75">
        <w:rPr>
          <w:rFonts w:ascii="Times New Roman" w:hAnsi="Times New Roman" w:cs="Times New Roman"/>
          <w:color w:val="000000" w:themeColor="text1"/>
          <w:sz w:val="24"/>
          <w:szCs w:val="24"/>
        </w:rPr>
        <w:t>например,</w:t>
      </w:r>
      <w:r w:rsidRPr="000C1F75">
        <w:rPr>
          <w:rFonts w:ascii="Times New Roman" w:hAnsi="Times New Roman" w:cs="Times New Roman"/>
          <w:color w:val="000000" w:themeColor="text1"/>
          <w:sz w:val="24"/>
          <w:szCs w:val="24"/>
        </w:rPr>
        <w:t xml:space="preserve"> у нагревательных приборов систем отопления, и дополняет другие виды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т.е. осуществляется комбинированное регулирование.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Прерывистое регулирование достигается периодическим отключением систем, т.е. пропусками подачи теплоносителя, в связи с чем, этот метод называется регулирование пропусками.</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Центральные пропуски возможны лишь в тепловых сетях с однородным потреблением, допускающим одновременные перерывы в подаче тепла. В современных системах теплоснабжения с разнородной тепловой нагрузкой регулирование пропусками используется для местного регулирования.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В паровых системах теплоснабжения качественное регулирование не приемлемо ввиду того, что изменение температур в необходимом диапазоне требует большого изменения давления.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Центральное регулирование паровых систем производится в основном количественным методом или путём пропусков. Однако периодическое отключение приводит к неравномерному прогреву отдельных приборов и к заполнению системы воздухом. Более эффективно местное или индивидуальное количественное регулирование.</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19" w:name="_Toc137624820"/>
      <w:r w:rsidRPr="000C1F75">
        <w:rPr>
          <w:rFonts w:ascii="Times New Roman" w:hAnsi="Times New Roman" w:cs="Times New Roman"/>
          <w:b w:val="0"/>
          <w:i/>
          <w:color w:val="000000" w:themeColor="text1"/>
          <w:sz w:val="24"/>
          <w:szCs w:val="24"/>
        </w:rPr>
        <w:t>9.3. Предложения по реконструкции тепловых сетей для обеспечения передачи тепловой энергии</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при переходе от открытой системы теплоснабжения (горячего водоснабжения) к закрытой</w:t>
      </w:r>
      <w:r w:rsidR="00EA3B4E"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горячего водоснабжения</w:t>
      </w:r>
      <w:bookmarkEnd w:id="519"/>
    </w:p>
    <w:p w:rsidR="00DC09B9" w:rsidRPr="000C1F75" w:rsidRDefault="00DC09B9" w:rsidP="000C1F75">
      <w:pPr>
        <w:spacing w:after="0"/>
        <w:rPr>
          <w:rFonts w:ascii="Times New Roman" w:hAnsi="Times New Roman" w:cs="Times New Roman"/>
          <w:color w:val="000000" w:themeColor="text1"/>
          <w:sz w:val="24"/>
          <w:szCs w:val="24"/>
        </w:rPr>
      </w:pPr>
    </w:p>
    <w:p w:rsidR="006C05BF"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обеспечения потребителей горячим водоснабжением, требуется установка индивидуальных тепловых пунктов. Предлагается строительство тепловых пунктов в зданиях потребителей совместно с проведением реконструкции тепловых сетей. </w:t>
      </w:r>
    </w:p>
    <w:p w:rsidR="006C05BF" w:rsidRPr="001434CC" w:rsidRDefault="006C05BF" w:rsidP="006C05BF">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Для перевода предлагается применять одноступенчатую параллельную схему подключения подогревателей горячего водоснабжения. При такой схеме, подогрев воды </w:t>
      </w:r>
      <w:r w:rsidRPr="001434CC">
        <w:rPr>
          <w:rFonts w:ascii="Times New Roman" w:hAnsi="Times New Roman" w:cs="Times New Roman"/>
          <w:color w:val="000000" w:themeColor="text1"/>
          <w:sz w:val="24"/>
          <w:szCs w:val="24"/>
        </w:rPr>
        <w:t xml:space="preserve">происходит в одном подогревателе ГВС, который устанавливается параллельно системе отопления с регулирующим устройством. Регулирование осуществляется одним регулирующим клапаном и заключается в поддержании постоянной температуры нагретой воды в зависимости от величины горячего </w:t>
      </w:r>
      <w:proofErr w:type="spellStart"/>
      <w:r w:rsidRPr="001434CC">
        <w:rPr>
          <w:rFonts w:ascii="Times New Roman" w:hAnsi="Times New Roman" w:cs="Times New Roman"/>
          <w:color w:val="000000" w:themeColor="text1"/>
          <w:sz w:val="24"/>
          <w:szCs w:val="24"/>
        </w:rPr>
        <w:t>водоразбора</w:t>
      </w:r>
      <w:proofErr w:type="spellEnd"/>
      <w:r w:rsidRPr="001434CC">
        <w:rPr>
          <w:rFonts w:ascii="Times New Roman" w:hAnsi="Times New Roman" w:cs="Times New Roman"/>
          <w:color w:val="000000" w:themeColor="text1"/>
          <w:sz w:val="24"/>
          <w:szCs w:val="24"/>
        </w:rPr>
        <w:t>. Для монтажа оборудования не требуется дополнительных площадей.</w:t>
      </w:r>
    </w:p>
    <w:p w:rsidR="00DC09B9" w:rsidRPr="000C1F75" w:rsidRDefault="00DC09B9" w:rsidP="000C1F75">
      <w:pPr>
        <w:autoSpaceDE w:val="0"/>
        <w:autoSpaceDN w:val="0"/>
        <w:adjustRightInd w:val="0"/>
        <w:spacing w:after="0"/>
        <w:rPr>
          <w:rFonts w:ascii="Times New Roman" w:hAnsi="Times New Roman" w:cs="Times New Roman"/>
          <w:i/>
          <w:iCs/>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20" w:name="_Toc137624821"/>
      <w:r w:rsidRPr="000C1F75">
        <w:rPr>
          <w:rFonts w:ascii="Times New Roman" w:hAnsi="Times New Roman" w:cs="Times New Roman"/>
          <w:b w:val="0"/>
          <w:i/>
          <w:color w:val="000000" w:themeColor="text1"/>
          <w:sz w:val="24"/>
          <w:szCs w:val="24"/>
        </w:rPr>
        <w:t xml:space="preserve">9.4. Расчет потребности инвестиций для перевода открытой системы </w:t>
      </w:r>
      <w:r w:rsidR="00EA3B4E" w:rsidRPr="000C1F75">
        <w:rPr>
          <w:rFonts w:ascii="Times New Roman" w:hAnsi="Times New Roman" w:cs="Times New Roman"/>
          <w:b w:val="0"/>
          <w:i/>
          <w:color w:val="000000" w:themeColor="text1"/>
          <w:sz w:val="24"/>
          <w:szCs w:val="24"/>
        </w:rPr>
        <w:t xml:space="preserve">теплоснабжения </w:t>
      </w:r>
      <w:r w:rsidR="00EA3B4E" w:rsidRPr="000C1F75">
        <w:rPr>
          <w:rFonts w:ascii="Times New Roman" w:hAnsi="Times New Roman" w:cs="Times New Roman"/>
          <w:b w:val="0"/>
          <w:i/>
          <w:color w:val="000000" w:themeColor="text1"/>
          <w:sz w:val="24"/>
          <w:szCs w:val="24"/>
        </w:rPr>
        <w:br/>
        <w:t>(</w:t>
      </w:r>
      <w:r w:rsidRPr="000C1F75">
        <w:rPr>
          <w:rFonts w:ascii="Times New Roman" w:hAnsi="Times New Roman" w:cs="Times New Roman"/>
          <w:b w:val="0"/>
          <w:i/>
          <w:color w:val="000000" w:themeColor="text1"/>
          <w:sz w:val="24"/>
          <w:szCs w:val="24"/>
        </w:rPr>
        <w:t>горячего водоснабжения) в закрытую систему горячего водоснабжения</w:t>
      </w:r>
      <w:bookmarkEnd w:id="520"/>
    </w:p>
    <w:p w:rsidR="00DC09B9" w:rsidRPr="000C1F75" w:rsidRDefault="00DC09B9" w:rsidP="000C1F75">
      <w:pPr>
        <w:spacing w:after="0"/>
        <w:rPr>
          <w:rFonts w:ascii="Times New Roman" w:hAnsi="Times New Roman" w:cs="Times New Roman"/>
          <w:color w:val="000000" w:themeColor="text1"/>
          <w:sz w:val="24"/>
          <w:szCs w:val="24"/>
        </w:rPr>
      </w:pPr>
    </w:p>
    <w:p w:rsidR="006C05BF" w:rsidRPr="00392A0E" w:rsidRDefault="006C05BF" w:rsidP="006C05BF">
      <w:pPr>
        <w:spacing w:after="0"/>
        <w:ind w:firstLine="709"/>
        <w:jc w:val="both"/>
        <w:rPr>
          <w:rFonts w:ascii="Times New Roman" w:hAnsi="Times New Roman" w:cs="Times New Roman"/>
          <w:color w:val="000000" w:themeColor="text1"/>
          <w:sz w:val="24"/>
          <w:szCs w:val="24"/>
        </w:rPr>
      </w:pPr>
      <w:r w:rsidRPr="00392A0E">
        <w:rPr>
          <w:rFonts w:ascii="Times New Roman" w:hAnsi="Times New Roman" w:cs="Times New Roman"/>
          <w:color w:val="000000" w:themeColor="text1"/>
          <w:sz w:val="24"/>
          <w:szCs w:val="24"/>
        </w:rPr>
        <w:t>Для организации закрытой схемы горячего водоснабжения потребуется:</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6C05BF" w:rsidRPr="000924D0" w:rsidRDefault="006C05BF"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516AB9" w:rsidRDefault="00516AB9" w:rsidP="000C1F75">
      <w:pPr>
        <w:spacing w:after="0"/>
        <w:ind w:firstLine="709"/>
        <w:jc w:val="both"/>
        <w:rPr>
          <w:rFonts w:ascii="Times New Roman" w:hAnsi="Times New Roman" w:cs="Times New Roman"/>
          <w:color w:val="000000" w:themeColor="text1"/>
          <w:sz w:val="24"/>
          <w:szCs w:val="24"/>
        </w:rPr>
      </w:pPr>
    </w:p>
    <w:p w:rsidR="00DC09B9" w:rsidRPr="00422323" w:rsidRDefault="00DC09B9" w:rsidP="000C1F75">
      <w:pPr>
        <w:pStyle w:val="3"/>
        <w:spacing w:before="0"/>
        <w:jc w:val="center"/>
        <w:rPr>
          <w:rFonts w:ascii="Times New Roman" w:hAnsi="Times New Roman" w:cs="Times New Roman"/>
          <w:b w:val="0"/>
          <w:i/>
          <w:color w:val="000000" w:themeColor="text1"/>
          <w:sz w:val="24"/>
          <w:szCs w:val="24"/>
        </w:rPr>
      </w:pPr>
      <w:bookmarkStart w:id="521" w:name="_Toc137624822"/>
      <w:r w:rsidRPr="000C1F75">
        <w:rPr>
          <w:rFonts w:ascii="Times New Roman" w:hAnsi="Times New Roman" w:cs="Times New Roman"/>
          <w:b w:val="0"/>
          <w:i/>
          <w:color w:val="000000" w:themeColor="text1"/>
          <w:sz w:val="24"/>
          <w:szCs w:val="24"/>
        </w:rPr>
        <w:t>9.5. Оценку целевых показателей эффективности и качества теплоснабжения в открытой</w:t>
      </w:r>
      <w:r w:rsidR="00012FF8" w:rsidRPr="000C1F75">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системе теплоснабжения (горячего водоснабжения) и закрытой системе горячего</w:t>
      </w:r>
      <w:r w:rsidR="00012FF8" w:rsidRPr="000C1F75">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водоснабжения</w:t>
      </w:r>
      <w:bookmarkEnd w:id="521"/>
    </w:p>
    <w:p w:rsidR="00ED6728" w:rsidRPr="00422323" w:rsidRDefault="00ED6728" w:rsidP="000C1F75">
      <w:pPr>
        <w:spacing w:after="0"/>
        <w:rPr>
          <w:rFonts w:ascii="Times New Roman" w:hAnsi="Times New Roman" w:cs="Times New Roman"/>
          <w:color w:val="000000" w:themeColor="text1"/>
          <w:sz w:val="24"/>
          <w:szCs w:val="24"/>
        </w:rPr>
      </w:pPr>
    </w:p>
    <w:p w:rsidR="00DC09B9" w:rsidRPr="00422323" w:rsidRDefault="00DC09B9" w:rsidP="000C1F75">
      <w:pPr>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Существуют следующие недостатки открытой схемы теплоснабжения:</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повышенные расходы тепловой энергии на отопление и ГВС;</w:t>
      </w:r>
    </w:p>
    <w:p w:rsidR="00DC09B9" w:rsidRPr="00422323"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высокие удельные расходы топлива и электроэнергии на производство тепловой энергии;</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повышенные затраты на эксплуатацию </w:t>
      </w:r>
      <w:r w:rsidR="006510BA" w:rsidRPr="00422323">
        <w:rPr>
          <w:rFonts w:ascii="Times New Roman" w:hAnsi="Times New Roman" w:cs="Times New Roman"/>
          <w:color w:val="000000" w:themeColor="text1"/>
          <w:sz w:val="24"/>
          <w:szCs w:val="24"/>
        </w:rPr>
        <w:t>котельной</w:t>
      </w:r>
      <w:r w:rsidRPr="000C1F75">
        <w:rPr>
          <w:rFonts w:ascii="Times New Roman" w:hAnsi="Times New Roman" w:cs="Times New Roman"/>
          <w:color w:val="000000" w:themeColor="text1"/>
          <w:sz w:val="24"/>
          <w:szCs w:val="24"/>
        </w:rPr>
        <w:t xml:space="preserve"> и тепловых сетей;</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 обеспечивается качественное теплоснабжение потребителей из-за больших по</w:t>
      </w:r>
      <w:r w:rsidR="00D84F78" w:rsidRPr="000C1F75">
        <w:rPr>
          <w:rFonts w:ascii="Times New Roman" w:hAnsi="Times New Roman" w:cs="Times New Roman"/>
          <w:color w:val="000000" w:themeColor="text1"/>
          <w:sz w:val="24"/>
          <w:szCs w:val="24"/>
        </w:rPr>
        <w:t>терь теп</w:t>
      </w:r>
      <w:r w:rsidRPr="000C1F75">
        <w:rPr>
          <w:rFonts w:ascii="Times New Roman" w:hAnsi="Times New Roman" w:cs="Times New Roman"/>
          <w:color w:val="000000" w:themeColor="text1"/>
          <w:sz w:val="24"/>
          <w:szCs w:val="24"/>
        </w:rPr>
        <w:t>ла и количества повреждений на тепловых сетях;</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повышенные затраты на </w:t>
      </w:r>
      <w:proofErr w:type="spellStart"/>
      <w:r w:rsidRPr="000C1F75">
        <w:rPr>
          <w:rFonts w:ascii="Times New Roman" w:hAnsi="Times New Roman" w:cs="Times New Roman"/>
          <w:color w:val="000000" w:themeColor="text1"/>
          <w:sz w:val="24"/>
          <w:szCs w:val="24"/>
        </w:rPr>
        <w:t>химводоподготовку</w:t>
      </w:r>
      <w:proofErr w:type="spellEnd"/>
      <w:r w:rsidRPr="000C1F75">
        <w:rPr>
          <w:rFonts w:ascii="Times New Roman" w:hAnsi="Times New Roman" w:cs="Times New Roman"/>
          <w:color w:val="000000" w:themeColor="text1"/>
          <w:sz w:val="24"/>
          <w:szCs w:val="24"/>
        </w:rPr>
        <w:t>;</w:t>
      </w:r>
    </w:p>
    <w:p w:rsidR="00DC09B9" w:rsidRPr="000C1F75" w:rsidRDefault="00DC09B9" w:rsidP="00FF362D">
      <w:pPr>
        <w:pStyle w:val="ad"/>
        <w:numPr>
          <w:ilvl w:val="0"/>
          <w:numId w:val="14"/>
        </w:numPr>
        <w:tabs>
          <w:tab w:val="left" w:pos="993"/>
        </w:tabs>
        <w:spacing w:after="0"/>
        <w:ind w:left="0"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при небольшом разборе вода начинает остывать в трубах.</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Преимущества открытой системы теплоснабжения: поскольку</w:t>
      </w:r>
      <w:r w:rsidR="00D84F78" w:rsidRPr="000C1F75">
        <w:rPr>
          <w:rFonts w:ascii="Times New Roman" w:hAnsi="Times New Roman" w:cs="Times New Roman"/>
          <w:color w:val="000000" w:themeColor="text1"/>
          <w:sz w:val="24"/>
          <w:szCs w:val="24"/>
        </w:rPr>
        <w:t xml:space="preserve"> используются сразу несколь</w:t>
      </w:r>
      <w:r w:rsidRPr="000C1F75">
        <w:rPr>
          <w:rFonts w:ascii="Times New Roman" w:hAnsi="Times New Roman" w:cs="Times New Roman"/>
          <w:color w:val="000000" w:themeColor="text1"/>
          <w:sz w:val="24"/>
          <w:szCs w:val="24"/>
        </w:rPr>
        <w:t xml:space="preserve">ко теплоисточников, в случае повреждения на трубопроводе система проявляет живучесть </w:t>
      </w:r>
      <w:r w:rsidR="00D84F78" w:rsidRPr="000C1F75">
        <w:rPr>
          <w:rFonts w:ascii="Times New Roman" w:hAnsi="Times New Roman" w:cs="Times New Roman"/>
          <w:color w:val="000000" w:themeColor="text1"/>
          <w:sz w:val="24"/>
          <w:szCs w:val="24"/>
        </w:rPr>
        <w:t>– пол</w:t>
      </w:r>
      <w:r w:rsidRPr="000C1F75">
        <w:rPr>
          <w:rFonts w:ascii="Times New Roman" w:hAnsi="Times New Roman" w:cs="Times New Roman"/>
          <w:color w:val="000000" w:themeColor="text1"/>
          <w:sz w:val="24"/>
          <w:szCs w:val="24"/>
        </w:rPr>
        <w:t>ной остановки циркуляции не происходит, потребителей длит</w:t>
      </w:r>
      <w:r w:rsidR="00D84F78" w:rsidRPr="000C1F75">
        <w:rPr>
          <w:rFonts w:ascii="Times New Roman" w:hAnsi="Times New Roman" w:cs="Times New Roman"/>
          <w:color w:val="000000" w:themeColor="text1"/>
          <w:sz w:val="24"/>
          <w:szCs w:val="24"/>
        </w:rPr>
        <w:t>ельное время удерживают на зату</w:t>
      </w:r>
      <w:r w:rsidRPr="000C1F75">
        <w:rPr>
          <w:rFonts w:ascii="Times New Roman" w:hAnsi="Times New Roman" w:cs="Times New Roman"/>
          <w:color w:val="000000" w:themeColor="text1"/>
          <w:sz w:val="24"/>
          <w:szCs w:val="24"/>
        </w:rPr>
        <w:t>хающей схеме.</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Гидравлическая взаимосвязь отдельных элементов си</w:t>
      </w:r>
      <w:r w:rsidR="00D84F78" w:rsidRPr="000C1F75">
        <w:rPr>
          <w:rFonts w:ascii="Times New Roman" w:hAnsi="Times New Roman" w:cs="Times New Roman"/>
          <w:color w:val="000000" w:themeColor="text1"/>
          <w:sz w:val="24"/>
          <w:szCs w:val="24"/>
        </w:rPr>
        <w:t xml:space="preserve">стемы при зависимом подключении </w:t>
      </w:r>
      <w:r w:rsidRPr="000C1F75">
        <w:rPr>
          <w:rFonts w:ascii="Times New Roman" w:hAnsi="Times New Roman" w:cs="Times New Roman"/>
          <w:color w:val="000000" w:themeColor="text1"/>
          <w:sz w:val="24"/>
          <w:szCs w:val="24"/>
        </w:rPr>
        <w:t xml:space="preserve">отопительных систем и открытого </w:t>
      </w:r>
      <w:proofErr w:type="spellStart"/>
      <w:r w:rsidRPr="000C1F75">
        <w:rPr>
          <w:rFonts w:ascii="Times New Roman" w:hAnsi="Times New Roman" w:cs="Times New Roman"/>
          <w:color w:val="000000" w:themeColor="text1"/>
          <w:sz w:val="24"/>
          <w:szCs w:val="24"/>
        </w:rPr>
        <w:t>водоразбора</w:t>
      </w:r>
      <w:proofErr w:type="spellEnd"/>
      <w:r w:rsidRPr="000C1F75">
        <w:rPr>
          <w:rFonts w:ascii="Times New Roman" w:hAnsi="Times New Roman" w:cs="Times New Roman"/>
          <w:color w:val="000000" w:themeColor="text1"/>
          <w:sz w:val="24"/>
          <w:szCs w:val="24"/>
        </w:rPr>
        <w:t xml:space="preserve"> с течением вре</w:t>
      </w:r>
      <w:r w:rsidR="00D84F78" w:rsidRPr="000C1F75">
        <w:rPr>
          <w:rFonts w:ascii="Times New Roman" w:hAnsi="Times New Roman" w:cs="Times New Roman"/>
          <w:color w:val="000000" w:themeColor="text1"/>
          <w:sz w:val="24"/>
          <w:szCs w:val="24"/>
        </w:rPr>
        <w:t xml:space="preserve">мени неизбежно приводит к </w:t>
      </w:r>
      <w:proofErr w:type="spellStart"/>
      <w:r w:rsidR="00D84F78" w:rsidRPr="000C1F75">
        <w:rPr>
          <w:rFonts w:ascii="Times New Roman" w:hAnsi="Times New Roman" w:cs="Times New Roman"/>
          <w:color w:val="000000" w:themeColor="text1"/>
          <w:sz w:val="24"/>
          <w:szCs w:val="24"/>
        </w:rPr>
        <w:t>разре</w:t>
      </w:r>
      <w:r w:rsidRPr="000C1F75">
        <w:rPr>
          <w:rFonts w:ascii="Times New Roman" w:hAnsi="Times New Roman" w:cs="Times New Roman"/>
          <w:color w:val="000000" w:themeColor="text1"/>
          <w:sz w:val="24"/>
          <w:szCs w:val="24"/>
        </w:rPr>
        <w:t>гулировке</w:t>
      </w:r>
      <w:proofErr w:type="spellEnd"/>
      <w:r w:rsidRPr="000C1F75">
        <w:rPr>
          <w:rFonts w:ascii="Times New Roman" w:hAnsi="Times New Roman" w:cs="Times New Roman"/>
          <w:color w:val="000000" w:themeColor="text1"/>
          <w:sz w:val="24"/>
          <w:szCs w:val="24"/>
        </w:rPr>
        <w:t xml:space="preserve"> гидравлического режима работы системы. В большой степени этому способствуют</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 xml:space="preserve">нарушения (в </w:t>
      </w:r>
      <w:proofErr w:type="spellStart"/>
      <w:r w:rsidRPr="000C1F75">
        <w:rPr>
          <w:rFonts w:ascii="Times New Roman" w:hAnsi="Times New Roman" w:cs="Times New Roman"/>
          <w:color w:val="000000" w:themeColor="text1"/>
          <w:sz w:val="24"/>
          <w:szCs w:val="24"/>
        </w:rPr>
        <w:t>т.ч</w:t>
      </w:r>
      <w:proofErr w:type="spellEnd"/>
      <w:r w:rsidRPr="000C1F75">
        <w:rPr>
          <w:rFonts w:ascii="Times New Roman" w:hAnsi="Times New Roman" w:cs="Times New Roman"/>
          <w:color w:val="000000" w:themeColor="text1"/>
          <w:sz w:val="24"/>
          <w:szCs w:val="24"/>
        </w:rPr>
        <w:t>. сливы теплоносителя со стороны потребителей тепла). В конечном итоге это</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 xml:space="preserve">оказывает </w:t>
      </w:r>
      <w:r w:rsidRPr="000C1F75">
        <w:rPr>
          <w:rFonts w:ascii="Times New Roman" w:hAnsi="Times New Roman" w:cs="Times New Roman"/>
          <w:color w:val="000000" w:themeColor="text1"/>
          <w:sz w:val="24"/>
          <w:szCs w:val="24"/>
        </w:rPr>
        <w:lastRenderedPageBreak/>
        <w:t>отрицательное влияние на качество и стабильность</w:t>
      </w:r>
      <w:r w:rsidR="00D84F78" w:rsidRPr="000C1F75">
        <w:rPr>
          <w:rFonts w:ascii="Times New Roman" w:hAnsi="Times New Roman" w:cs="Times New Roman"/>
          <w:color w:val="000000" w:themeColor="text1"/>
          <w:sz w:val="24"/>
          <w:szCs w:val="24"/>
        </w:rPr>
        <w:t xml:space="preserve"> теплоснабжения и снижает эффек</w:t>
      </w:r>
      <w:r w:rsidRPr="000C1F75">
        <w:rPr>
          <w:rFonts w:ascii="Times New Roman" w:hAnsi="Times New Roman" w:cs="Times New Roman"/>
          <w:color w:val="000000" w:themeColor="text1"/>
          <w:sz w:val="24"/>
          <w:szCs w:val="24"/>
        </w:rPr>
        <w:t>тивность работы теплоисточников, а для потребителей тепла снижается комфортность жилья при</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одновременном повышении затрат.</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Независимая схема представляет собой преобразовани</w:t>
      </w:r>
      <w:r w:rsidR="00D84F78" w:rsidRPr="000C1F75">
        <w:rPr>
          <w:rFonts w:ascii="Times New Roman" w:hAnsi="Times New Roman" w:cs="Times New Roman"/>
          <w:color w:val="000000" w:themeColor="text1"/>
          <w:sz w:val="24"/>
          <w:szCs w:val="24"/>
        </w:rPr>
        <w:t xml:space="preserve">е прямого присоединения контура </w:t>
      </w:r>
      <w:r w:rsidRPr="000C1F75">
        <w:rPr>
          <w:rFonts w:ascii="Times New Roman" w:hAnsi="Times New Roman" w:cs="Times New Roman"/>
          <w:color w:val="000000" w:themeColor="text1"/>
          <w:sz w:val="24"/>
          <w:szCs w:val="24"/>
        </w:rPr>
        <w:t>отопления зданий посредством эжектора в гидравлически разделенное независимое присо</w:t>
      </w:r>
      <w:r w:rsidR="00D84F78" w:rsidRPr="000C1F75">
        <w:rPr>
          <w:rFonts w:ascii="Times New Roman" w:hAnsi="Times New Roman" w:cs="Times New Roman"/>
          <w:color w:val="000000" w:themeColor="text1"/>
          <w:sz w:val="24"/>
          <w:szCs w:val="24"/>
        </w:rPr>
        <w:t>едине</w:t>
      </w:r>
      <w:r w:rsidRPr="000C1F75">
        <w:rPr>
          <w:rFonts w:ascii="Times New Roman" w:hAnsi="Times New Roman" w:cs="Times New Roman"/>
          <w:color w:val="000000" w:themeColor="text1"/>
          <w:sz w:val="24"/>
          <w:szCs w:val="24"/>
        </w:rPr>
        <w:t xml:space="preserve">ние посредством пластинчатого или </w:t>
      </w:r>
      <w:proofErr w:type="spellStart"/>
      <w:r w:rsidRPr="000C1F75">
        <w:rPr>
          <w:rFonts w:ascii="Times New Roman" w:hAnsi="Times New Roman" w:cs="Times New Roman"/>
          <w:color w:val="000000" w:themeColor="text1"/>
          <w:sz w:val="24"/>
          <w:szCs w:val="24"/>
        </w:rPr>
        <w:t>кожухотрубного</w:t>
      </w:r>
      <w:proofErr w:type="spellEnd"/>
      <w:r w:rsidRPr="000C1F75">
        <w:rPr>
          <w:rFonts w:ascii="Times New Roman" w:hAnsi="Times New Roman" w:cs="Times New Roman"/>
          <w:color w:val="000000" w:themeColor="text1"/>
          <w:sz w:val="24"/>
          <w:szCs w:val="24"/>
        </w:rPr>
        <w:t xml:space="preserve"> теплообменника и электрического насоса</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контура отопления здания. Теплообменник горячей воды использует обратную воду отопления</w:t>
      </w:r>
      <w:r w:rsidR="00D84F78" w:rsidRPr="000C1F75">
        <w:rPr>
          <w:rFonts w:ascii="Times New Roman" w:hAnsi="Times New Roman" w:cs="Times New Roman"/>
          <w:color w:val="000000" w:themeColor="text1"/>
          <w:sz w:val="24"/>
          <w:szCs w:val="24"/>
        </w:rPr>
        <w:t xml:space="preserve"> </w:t>
      </w:r>
      <w:r w:rsidRPr="000C1F75">
        <w:rPr>
          <w:rFonts w:ascii="Times New Roman" w:hAnsi="Times New Roman" w:cs="Times New Roman"/>
          <w:color w:val="000000" w:themeColor="text1"/>
          <w:sz w:val="24"/>
          <w:szCs w:val="24"/>
        </w:rPr>
        <w:t>для того, чтобы как можно больше понизить температуру обратной воды системы отопления.</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Температура ГВС будет точно контролироваться и поддерж</w:t>
      </w:r>
      <w:r w:rsidR="00422323">
        <w:rPr>
          <w:rFonts w:ascii="Times New Roman" w:hAnsi="Times New Roman" w:cs="Times New Roman"/>
          <w:color w:val="000000" w:themeColor="text1"/>
          <w:sz w:val="24"/>
          <w:szCs w:val="24"/>
        </w:rPr>
        <w:t>иваться на постоянном уровне 55</w:t>
      </w:r>
      <w:r w:rsidRPr="000C1F75">
        <w:rPr>
          <w:rFonts w:ascii="Times New Roman" w:hAnsi="Times New Roman" w:cs="Times New Roman"/>
          <w:color w:val="000000" w:themeColor="text1"/>
          <w:sz w:val="24"/>
          <w:szCs w:val="24"/>
          <w:vertAlign w:val="superscript"/>
        </w:rPr>
        <w:t>о</w:t>
      </w:r>
      <w:r w:rsidRPr="000C1F75">
        <w:rPr>
          <w:rFonts w:ascii="Times New Roman" w:hAnsi="Times New Roman" w:cs="Times New Roman"/>
          <w:color w:val="000000" w:themeColor="text1"/>
          <w:sz w:val="24"/>
          <w:szCs w:val="24"/>
        </w:rPr>
        <w:t>С.</w:t>
      </w:r>
    </w:p>
    <w:p w:rsidR="00DC09B9"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Так как холодная вода, подогреваемая до уровня воды ГВС, буде</w:t>
      </w:r>
      <w:r w:rsidR="00D84F78" w:rsidRPr="000C1F75">
        <w:rPr>
          <w:rFonts w:ascii="Times New Roman" w:hAnsi="Times New Roman" w:cs="Times New Roman"/>
          <w:color w:val="000000" w:themeColor="text1"/>
          <w:sz w:val="24"/>
          <w:szCs w:val="24"/>
        </w:rPr>
        <w:t>т только фильтроваться и не бу</w:t>
      </w:r>
      <w:r w:rsidRPr="000C1F75">
        <w:rPr>
          <w:rFonts w:ascii="Times New Roman" w:hAnsi="Times New Roman" w:cs="Times New Roman"/>
          <w:color w:val="000000" w:themeColor="text1"/>
          <w:sz w:val="24"/>
          <w:szCs w:val="24"/>
        </w:rPr>
        <w:t>дет обрабатываться химически, стальные трубы будут заменены</w:t>
      </w:r>
      <w:r w:rsidR="00D84F78" w:rsidRPr="000C1F75">
        <w:rPr>
          <w:rFonts w:ascii="Times New Roman" w:hAnsi="Times New Roman" w:cs="Times New Roman"/>
          <w:color w:val="000000" w:themeColor="text1"/>
          <w:sz w:val="24"/>
          <w:szCs w:val="24"/>
        </w:rPr>
        <w:t xml:space="preserve"> на пластиковые, которые не под</w:t>
      </w:r>
      <w:r w:rsidRPr="000C1F75">
        <w:rPr>
          <w:rFonts w:ascii="Times New Roman" w:hAnsi="Times New Roman" w:cs="Times New Roman"/>
          <w:color w:val="000000" w:themeColor="text1"/>
          <w:sz w:val="24"/>
          <w:szCs w:val="24"/>
        </w:rPr>
        <w:t>вергаются коррозии.</w:t>
      </w:r>
    </w:p>
    <w:p w:rsidR="00D84F78" w:rsidRPr="000C1F75" w:rsidRDefault="00DC09B9"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Попытки перевода существующего жилищного фонда с </w:t>
      </w:r>
      <w:r w:rsidR="00D84F78" w:rsidRPr="000C1F75">
        <w:rPr>
          <w:rFonts w:ascii="Times New Roman" w:hAnsi="Times New Roman" w:cs="Times New Roman"/>
          <w:color w:val="000000" w:themeColor="text1"/>
          <w:sz w:val="24"/>
          <w:szCs w:val="24"/>
        </w:rPr>
        <w:t xml:space="preserve">открытой системы теплоснабжения </w:t>
      </w:r>
      <w:r w:rsidRPr="000C1F75">
        <w:rPr>
          <w:rFonts w:ascii="Times New Roman" w:hAnsi="Times New Roman" w:cs="Times New Roman"/>
          <w:color w:val="000000" w:themeColor="text1"/>
          <w:sz w:val="24"/>
          <w:szCs w:val="24"/>
        </w:rPr>
        <w:t>на закрытую показали необходимость значительных капит</w:t>
      </w:r>
      <w:r w:rsidR="00D84F78" w:rsidRPr="000C1F75">
        <w:rPr>
          <w:rFonts w:ascii="Times New Roman" w:hAnsi="Times New Roman" w:cs="Times New Roman"/>
          <w:color w:val="000000" w:themeColor="text1"/>
          <w:sz w:val="24"/>
          <w:szCs w:val="24"/>
        </w:rPr>
        <w:t xml:space="preserve">альных затрат и экономически не </w:t>
      </w:r>
      <w:r w:rsidRPr="000C1F75">
        <w:rPr>
          <w:rFonts w:ascii="Times New Roman" w:hAnsi="Times New Roman" w:cs="Times New Roman"/>
          <w:color w:val="000000" w:themeColor="text1"/>
          <w:sz w:val="24"/>
          <w:szCs w:val="24"/>
        </w:rPr>
        <w:t>оправдываются. Единственным наглядным положительным р</w:t>
      </w:r>
      <w:r w:rsidR="00D84F78" w:rsidRPr="000C1F75">
        <w:rPr>
          <w:rFonts w:ascii="Times New Roman" w:hAnsi="Times New Roman" w:cs="Times New Roman"/>
          <w:color w:val="000000" w:themeColor="text1"/>
          <w:sz w:val="24"/>
          <w:szCs w:val="24"/>
        </w:rPr>
        <w:t>езультатом перевода открытой си</w:t>
      </w:r>
      <w:r w:rsidRPr="000C1F75">
        <w:rPr>
          <w:rFonts w:ascii="Times New Roman" w:hAnsi="Times New Roman" w:cs="Times New Roman"/>
          <w:color w:val="000000" w:themeColor="text1"/>
          <w:sz w:val="24"/>
          <w:szCs w:val="24"/>
        </w:rPr>
        <w:t>стемы теплоснабжения на закрытую</w:t>
      </w:r>
      <w:r w:rsidR="00E46314" w:rsidRPr="000C1F75">
        <w:rPr>
          <w:rFonts w:ascii="Times New Roman" w:hAnsi="Times New Roman" w:cs="Times New Roman"/>
          <w:color w:val="000000" w:themeColor="text1"/>
          <w:sz w:val="24"/>
          <w:szCs w:val="24"/>
        </w:rPr>
        <w:t>,</w:t>
      </w:r>
      <w:r w:rsidRPr="000C1F75">
        <w:rPr>
          <w:rFonts w:ascii="Times New Roman" w:hAnsi="Times New Roman" w:cs="Times New Roman"/>
          <w:color w:val="000000" w:themeColor="text1"/>
          <w:sz w:val="24"/>
          <w:szCs w:val="24"/>
        </w:rPr>
        <w:t xml:space="preserve"> является у</w:t>
      </w:r>
      <w:r w:rsidR="00D84F78" w:rsidRPr="000C1F75">
        <w:rPr>
          <w:rFonts w:ascii="Times New Roman" w:hAnsi="Times New Roman" w:cs="Times New Roman"/>
          <w:color w:val="000000" w:themeColor="text1"/>
          <w:sz w:val="24"/>
          <w:szCs w:val="24"/>
        </w:rPr>
        <w:t>лучшение качества горячей воды.</w:t>
      </w:r>
    </w:p>
    <w:p w:rsidR="000C1F75" w:rsidRDefault="000C1F75" w:rsidP="000C1F75">
      <w:pPr>
        <w:pStyle w:val="3"/>
        <w:spacing w:before="0"/>
        <w:jc w:val="center"/>
        <w:rPr>
          <w:rFonts w:ascii="Times New Roman" w:hAnsi="Times New Roman" w:cs="Times New Roman"/>
          <w:b w:val="0"/>
          <w:i/>
          <w:color w:val="000000" w:themeColor="text1"/>
          <w:sz w:val="24"/>
          <w:szCs w:val="24"/>
        </w:rPr>
      </w:pPr>
    </w:p>
    <w:p w:rsidR="00DC09B9" w:rsidRPr="000C1F75" w:rsidRDefault="00DC09B9" w:rsidP="000C1F75">
      <w:pPr>
        <w:pStyle w:val="3"/>
        <w:spacing w:before="0"/>
        <w:jc w:val="center"/>
        <w:rPr>
          <w:rFonts w:ascii="Times New Roman" w:hAnsi="Times New Roman" w:cs="Times New Roman"/>
          <w:b w:val="0"/>
          <w:i/>
          <w:color w:val="000000" w:themeColor="text1"/>
          <w:sz w:val="24"/>
          <w:szCs w:val="24"/>
        </w:rPr>
      </w:pPr>
      <w:bookmarkStart w:id="522" w:name="_Toc137624823"/>
      <w:r w:rsidRPr="000C1F75">
        <w:rPr>
          <w:rFonts w:ascii="Times New Roman" w:hAnsi="Times New Roman" w:cs="Times New Roman"/>
          <w:b w:val="0"/>
          <w:i/>
          <w:color w:val="000000" w:themeColor="text1"/>
          <w:sz w:val="24"/>
          <w:szCs w:val="24"/>
        </w:rPr>
        <w:t>9.6. Предложения по источникам инвестиций</w:t>
      </w:r>
      <w:bookmarkEnd w:id="522"/>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6C05BF" w:rsidRPr="00FB5C99" w:rsidRDefault="006C05BF" w:rsidP="006C05BF">
      <w:pPr>
        <w:spacing w:after="0"/>
        <w:ind w:firstLine="709"/>
        <w:jc w:val="both"/>
        <w:rPr>
          <w:rFonts w:ascii="Times New Roman" w:hAnsi="Times New Roman" w:cs="Times New Roman"/>
          <w:color w:val="000000" w:themeColor="text1"/>
          <w:sz w:val="24"/>
        </w:rPr>
      </w:pPr>
      <w:r w:rsidRPr="00FB5C99">
        <w:rPr>
          <w:rFonts w:ascii="Times New Roman" w:hAnsi="Times New Roman" w:cs="Times New Roman"/>
          <w:color w:val="000000" w:themeColor="text1"/>
          <w:sz w:val="24"/>
        </w:rPr>
        <w:t xml:space="preserve">Источниками финансирования мероприятий </w:t>
      </w:r>
      <w:r>
        <w:rPr>
          <w:rFonts w:ascii="Times New Roman" w:hAnsi="Times New Roman" w:cs="Times New Roman"/>
          <w:color w:val="000000" w:themeColor="text1"/>
          <w:sz w:val="24"/>
        </w:rPr>
        <w:t>реконструкции сетей предложены</w:t>
      </w:r>
      <w:r w:rsidRPr="00FB5C99">
        <w:rPr>
          <w:rFonts w:ascii="Times New Roman" w:hAnsi="Times New Roman" w:cs="Times New Roman"/>
          <w:color w:val="000000" w:themeColor="text1"/>
          <w:sz w:val="24"/>
        </w:rPr>
        <w:t>:</w:t>
      </w:r>
    </w:p>
    <w:p w:rsidR="004F4CF3" w:rsidRPr="006C05BF" w:rsidRDefault="006C05BF" w:rsidP="00B85393">
      <w:pPr>
        <w:pStyle w:val="ad"/>
        <w:numPr>
          <w:ilvl w:val="0"/>
          <w:numId w:val="12"/>
        </w:numPr>
        <w:tabs>
          <w:tab w:val="left" w:pos="993"/>
        </w:tabs>
        <w:spacing w:after="0"/>
        <w:ind w:hanging="720"/>
        <w:jc w:val="both"/>
        <w:rPr>
          <w:rFonts w:ascii="Times New Roman" w:eastAsiaTheme="majorEastAsia" w:hAnsi="Times New Roman" w:cs="Times New Roman"/>
          <w:b/>
          <w:bCs/>
          <w:color w:val="000000" w:themeColor="text1"/>
          <w:sz w:val="24"/>
          <w:szCs w:val="24"/>
        </w:rPr>
      </w:pPr>
      <w:r w:rsidRPr="006C05BF">
        <w:rPr>
          <w:rFonts w:ascii="Times New Roman" w:hAnsi="Times New Roman" w:cs="Times New Roman"/>
          <w:color w:val="000000" w:themeColor="text1"/>
          <w:sz w:val="24"/>
        </w:rPr>
        <w:t>Средства бюджета.</w:t>
      </w:r>
      <w:r w:rsidRPr="006C05BF">
        <w:rPr>
          <w:rFonts w:ascii="Times New Roman" w:hAnsi="Times New Roman" w:cs="Times New Roman"/>
          <w:color w:val="000000" w:themeColor="text1"/>
          <w:sz w:val="24"/>
        </w:rPr>
        <w:br w:type="page"/>
      </w:r>
    </w:p>
    <w:p w:rsidR="008449C1" w:rsidRPr="000C1F75" w:rsidRDefault="008449C1" w:rsidP="000C1F75">
      <w:pPr>
        <w:pStyle w:val="2"/>
        <w:spacing w:before="0"/>
        <w:ind w:firstLine="709"/>
        <w:jc w:val="both"/>
        <w:rPr>
          <w:rFonts w:ascii="Times New Roman" w:hAnsi="Times New Roman" w:cs="Times New Roman"/>
          <w:color w:val="000000" w:themeColor="text1"/>
          <w:sz w:val="24"/>
          <w:szCs w:val="24"/>
        </w:rPr>
      </w:pPr>
      <w:bookmarkStart w:id="523" w:name="_Toc137624824"/>
      <w:r w:rsidRPr="002249F5">
        <w:rPr>
          <w:rFonts w:ascii="Times New Roman" w:hAnsi="Times New Roman" w:cs="Times New Roman"/>
          <w:color w:val="000000" w:themeColor="text1"/>
          <w:sz w:val="24"/>
          <w:szCs w:val="24"/>
        </w:rPr>
        <w:t xml:space="preserve">ГЛАВА 10. Перспективные </w:t>
      </w:r>
      <w:r w:rsidRPr="000C1F75">
        <w:rPr>
          <w:rFonts w:ascii="Times New Roman" w:hAnsi="Times New Roman" w:cs="Times New Roman"/>
          <w:color w:val="000000" w:themeColor="text1"/>
          <w:sz w:val="24"/>
          <w:szCs w:val="24"/>
        </w:rPr>
        <w:t>топливные балансы</w:t>
      </w:r>
      <w:bookmarkEnd w:id="523"/>
    </w:p>
    <w:p w:rsidR="00A87F99" w:rsidRPr="000C1F75" w:rsidRDefault="00A87F99" w:rsidP="000C1F75">
      <w:pPr>
        <w:spacing w:after="0"/>
        <w:rPr>
          <w:rFonts w:ascii="Times New Roman" w:hAnsi="Times New Roman" w:cs="Times New Roman"/>
          <w:color w:val="000000" w:themeColor="text1"/>
          <w:sz w:val="24"/>
          <w:szCs w:val="24"/>
        </w:rPr>
      </w:pPr>
    </w:p>
    <w:p w:rsidR="00605308" w:rsidRPr="000C1F75" w:rsidRDefault="008449C1" w:rsidP="000C1F75">
      <w:pPr>
        <w:pStyle w:val="3"/>
        <w:spacing w:before="0"/>
        <w:jc w:val="center"/>
        <w:rPr>
          <w:rFonts w:ascii="Times New Roman" w:hAnsi="Times New Roman" w:cs="Times New Roman"/>
          <w:b w:val="0"/>
          <w:i/>
          <w:color w:val="000000" w:themeColor="text1"/>
          <w:sz w:val="24"/>
          <w:szCs w:val="24"/>
        </w:rPr>
      </w:pPr>
      <w:bookmarkStart w:id="524" w:name="_Toc137624825"/>
      <w:r w:rsidRPr="000C1F75">
        <w:rPr>
          <w:rFonts w:ascii="Times New Roman" w:hAnsi="Times New Roman" w:cs="Times New Roman"/>
          <w:b w:val="0"/>
          <w:i/>
          <w:color w:val="000000" w:themeColor="text1"/>
          <w:sz w:val="24"/>
          <w:szCs w:val="24"/>
        </w:rPr>
        <w:t>10</w:t>
      </w:r>
      <w:r w:rsidR="00605308" w:rsidRPr="000C1F75">
        <w:rPr>
          <w:rFonts w:ascii="Times New Roman" w:hAnsi="Times New Roman" w:cs="Times New Roman"/>
          <w:b w:val="0"/>
          <w:i/>
          <w:color w:val="000000" w:themeColor="text1"/>
          <w:sz w:val="24"/>
          <w:szCs w:val="24"/>
        </w:rPr>
        <w:t xml:space="preserve">.1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w:t>
      </w:r>
      <w:r w:rsidR="00605308" w:rsidRPr="000C1F75">
        <w:rPr>
          <w:rFonts w:ascii="Times New Roman" w:hAnsi="Times New Roman" w:cs="Times New Roman"/>
          <w:b w:val="0"/>
          <w:i/>
          <w:color w:val="000000" w:themeColor="text1"/>
          <w:sz w:val="24"/>
          <w:szCs w:val="24"/>
        </w:rPr>
        <w:br/>
        <w:t xml:space="preserve">необходимого для обеспечения нормативного функционирования источников тепловой энергии на территории </w:t>
      </w:r>
      <w:r w:rsidR="008934BF">
        <w:rPr>
          <w:rFonts w:ascii="Times New Roman" w:hAnsi="Times New Roman" w:cs="Times New Roman"/>
          <w:b w:val="0"/>
          <w:i/>
          <w:color w:val="000000" w:themeColor="text1"/>
          <w:sz w:val="24"/>
          <w:szCs w:val="24"/>
        </w:rPr>
        <w:t>поселения</w:t>
      </w:r>
      <w:r w:rsidR="00605308" w:rsidRPr="000C1F75">
        <w:rPr>
          <w:rFonts w:ascii="Times New Roman" w:hAnsi="Times New Roman" w:cs="Times New Roman"/>
          <w:b w:val="0"/>
          <w:i/>
          <w:color w:val="000000" w:themeColor="text1"/>
          <w:sz w:val="24"/>
          <w:szCs w:val="24"/>
        </w:rPr>
        <w:t>, городского округа</w:t>
      </w:r>
      <w:bookmarkEnd w:id="516"/>
      <w:bookmarkEnd w:id="524"/>
    </w:p>
    <w:p w:rsidR="00A87F99" w:rsidRPr="000C1F75" w:rsidRDefault="00A87F99" w:rsidP="000C1F75">
      <w:pPr>
        <w:spacing w:after="0"/>
        <w:ind w:firstLine="709"/>
        <w:jc w:val="both"/>
        <w:rPr>
          <w:rFonts w:ascii="Times New Roman" w:hAnsi="Times New Roman" w:cs="Times New Roman"/>
          <w:color w:val="000000" w:themeColor="text1"/>
          <w:sz w:val="24"/>
          <w:szCs w:val="24"/>
        </w:rPr>
      </w:pPr>
    </w:p>
    <w:p w:rsidR="00D948C5" w:rsidRPr="000C1F75" w:rsidRDefault="00D948C5" w:rsidP="000C1F75">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Расчёты перспективных максимальных часовых и годовых расходов </w:t>
      </w:r>
      <w:r w:rsidR="00DB4159"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зимнего, летнего и переходного периодов выполнены на основании данных о среднеме</w:t>
      </w:r>
      <w:r w:rsidRPr="000C1F75">
        <w:rPr>
          <w:rFonts w:ascii="Times New Roman" w:hAnsi="Times New Roman" w:cs="Times New Roman"/>
          <w:color w:val="000000" w:themeColor="text1"/>
          <w:sz w:val="24"/>
          <w:szCs w:val="24"/>
        </w:rPr>
        <w:softHyphen/>
        <w:t>сячной температуре наружного воздуха, суммарной присоединённой тепловой нагрузке, фак</w:t>
      </w:r>
      <w:r w:rsidRPr="000C1F75">
        <w:rPr>
          <w:rFonts w:ascii="Times New Roman" w:hAnsi="Times New Roman" w:cs="Times New Roman"/>
          <w:color w:val="000000" w:themeColor="text1"/>
          <w:sz w:val="24"/>
          <w:szCs w:val="24"/>
        </w:rPr>
        <w:softHyphen/>
        <w:t>тических годовых расходах тепловой энергии и удельных расходах условного топлива по каж</w:t>
      </w:r>
      <w:r w:rsidRPr="000C1F75">
        <w:rPr>
          <w:rFonts w:ascii="Times New Roman" w:hAnsi="Times New Roman" w:cs="Times New Roman"/>
          <w:color w:val="000000" w:themeColor="text1"/>
          <w:sz w:val="24"/>
          <w:szCs w:val="24"/>
        </w:rPr>
        <w:softHyphen/>
        <w:t>дому источнику тепловой энергии.</w:t>
      </w:r>
    </w:p>
    <w:p w:rsidR="00D948C5" w:rsidRPr="000C1F75" w:rsidRDefault="00D948C5" w:rsidP="000C1F75">
      <w:pPr>
        <w:spacing w:after="0"/>
        <w:ind w:firstLine="709"/>
        <w:jc w:val="both"/>
        <w:rPr>
          <w:rFonts w:ascii="Times New Roman" w:hAnsi="Times New Roman" w:cs="Times New Roman"/>
          <w:color w:val="000000" w:themeColor="text1"/>
          <w:sz w:val="24"/>
          <w:szCs w:val="24"/>
        </w:rPr>
      </w:pPr>
      <w:bookmarkStart w:id="525" w:name="bookmark218"/>
      <w:r w:rsidRPr="000C1F75">
        <w:rPr>
          <w:rFonts w:ascii="Times New Roman" w:hAnsi="Times New Roman" w:cs="Times New Roman"/>
          <w:color w:val="000000" w:themeColor="text1"/>
          <w:sz w:val="24"/>
          <w:szCs w:val="24"/>
        </w:rPr>
        <w:t xml:space="preserve">Объёмы потребления </w:t>
      </w:r>
      <w:r w:rsidR="00E46314" w:rsidRPr="000C1F75">
        <w:rPr>
          <w:rFonts w:ascii="Times New Roman" w:hAnsi="Times New Roman" w:cs="Times New Roman"/>
          <w:color w:val="000000" w:themeColor="text1"/>
          <w:sz w:val="24"/>
          <w:szCs w:val="24"/>
        </w:rPr>
        <w:t>топлива</w:t>
      </w:r>
      <w:r w:rsidRPr="000C1F75">
        <w:rPr>
          <w:rFonts w:ascii="Times New Roman" w:hAnsi="Times New Roman" w:cs="Times New Roman"/>
          <w:color w:val="000000" w:themeColor="text1"/>
          <w:sz w:val="24"/>
          <w:szCs w:val="24"/>
        </w:rPr>
        <w:t xml:space="preserve"> для существующего источника тепловой энергии для зимнего, летнего и переходного периодов представлены в таблице</w:t>
      </w:r>
      <w:hyperlink w:anchor="bookmark218" w:tooltip="Current Document" w:history="1">
        <w:r w:rsidRPr="000C1F75">
          <w:rPr>
            <w:rFonts w:ascii="Times New Roman" w:hAnsi="Times New Roman" w:cs="Times New Roman"/>
            <w:color w:val="000000" w:themeColor="text1"/>
            <w:sz w:val="24"/>
            <w:szCs w:val="24"/>
          </w:rPr>
          <w:t>.</w:t>
        </w:r>
        <w:bookmarkEnd w:id="525"/>
      </w:hyperlink>
    </w:p>
    <w:p w:rsidR="00D948C5" w:rsidRPr="000C1F75" w:rsidRDefault="00D948C5" w:rsidP="000C1F75">
      <w:pPr>
        <w:spacing w:after="0"/>
        <w:jc w:val="both"/>
        <w:rPr>
          <w:rFonts w:ascii="Times New Roman" w:hAnsi="Times New Roman" w:cs="Times New Roman"/>
          <w:color w:val="000000" w:themeColor="text1"/>
          <w:sz w:val="24"/>
          <w:szCs w:val="24"/>
        </w:rPr>
      </w:pPr>
    </w:p>
    <w:p w:rsidR="00605308" w:rsidRPr="000A73BA" w:rsidRDefault="0060530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A73BA">
        <w:rPr>
          <w:rFonts w:ascii="Times New Roman" w:hAnsi="Times New Roman" w:cs="Times New Roman"/>
          <w:color w:val="000000" w:themeColor="text1"/>
          <w:sz w:val="24"/>
          <w:szCs w:val="24"/>
        </w:rPr>
        <w:t>Расчеты максимальных ча</w:t>
      </w:r>
      <w:r w:rsidRPr="000A73BA">
        <w:rPr>
          <w:rFonts w:ascii="Times New Roman" w:hAnsi="Times New Roman" w:cs="Times New Roman"/>
          <w:color w:val="000000" w:themeColor="text1"/>
          <w:sz w:val="24"/>
        </w:rPr>
        <w:t>совых и годовых расходов основного вида топлива</w:t>
      </w:r>
    </w:p>
    <w:tbl>
      <w:tblPr>
        <w:tblW w:w="4917" w:type="pct"/>
        <w:tblInd w:w="-147" w:type="dxa"/>
        <w:tblLayout w:type="fixed"/>
        <w:tblLook w:val="04A0" w:firstRow="1" w:lastRow="0" w:firstColumn="1" w:lastColumn="0" w:noHBand="0" w:noVBand="1"/>
      </w:tblPr>
      <w:tblGrid>
        <w:gridCol w:w="1872"/>
        <w:gridCol w:w="1531"/>
        <w:gridCol w:w="1365"/>
        <w:gridCol w:w="1325"/>
        <w:gridCol w:w="1325"/>
        <w:gridCol w:w="1325"/>
        <w:gridCol w:w="1283"/>
      </w:tblGrid>
      <w:tr w:rsidR="003C4B56" w:rsidRPr="003C4B56" w:rsidTr="00DA34BA">
        <w:trPr>
          <w:trHeight w:val="273"/>
          <w:tblHeader/>
        </w:trPr>
        <w:tc>
          <w:tcPr>
            <w:tcW w:w="933"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Источник тепловой энергии</w:t>
            </w:r>
          </w:p>
        </w:tc>
        <w:tc>
          <w:tcPr>
            <w:tcW w:w="763"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Вид расхода топлива</w:t>
            </w:r>
          </w:p>
        </w:tc>
        <w:tc>
          <w:tcPr>
            <w:tcW w:w="680" w:type="pct"/>
            <w:vMerge w:val="restart"/>
            <w:tcBorders>
              <w:top w:val="single" w:sz="4" w:space="0" w:color="auto"/>
              <w:left w:val="single" w:sz="4" w:space="0" w:color="auto"/>
              <w:right w:val="single" w:sz="4" w:space="0" w:color="auto"/>
            </w:tcBorders>
            <w:shd w:val="clear" w:color="auto" w:fill="auto"/>
            <w:vAlign w:val="center"/>
            <w:hideMark/>
          </w:tcPr>
          <w:p w:rsidR="007C3E8B" w:rsidRPr="003C4B56" w:rsidRDefault="007C3E8B" w:rsidP="00215BB4">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Период</w:t>
            </w:r>
          </w:p>
        </w:tc>
        <w:tc>
          <w:tcPr>
            <w:tcW w:w="2622" w:type="pct"/>
            <w:gridSpan w:val="4"/>
            <w:tcBorders>
              <w:top w:val="single" w:sz="4" w:space="0" w:color="auto"/>
              <w:left w:val="nil"/>
              <w:bottom w:val="single" w:sz="4" w:space="0" w:color="auto"/>
              <w:right w:val="single" w:sz="4" w:space="0" w:color="auto"/>
            </w:tcBorders>
            <w:shd w:val="clear" w:color="auto" w:fill="auto"/>
            <w:vAlign w:val="center"/>
            <w:hideMark/>
          </w:tcPr>
          <w:p w:rsidR="007C3E8B" w:rsidRPr="003C4B56" w:rsidRDefault="007C3E8B" w:rsidP="0001124E">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 xml:space="preserve">Значения расхода топлива по этапам (годам), </w:t>
            </w:r>
            <w:r w:rsidR="0001124E">
              <w:rPr>
                <w:rFonts w:ascii="Times New Roman" w:hAnsi="Times New Roman" w:cs="Times New Roman"/>
                <w:b/>
                <w:color w:val="000000" w:themeColor="text1"/>
              </w:rPr>
              <w:t>тонн</w:t>
            </w:r>
          </w:p>
        </w:tc>
      </w:tr>
      <w:tr w:rsidR="00DA34BA" w:rsidRPr="003C4B56" w:rsidTr="00DA34BA">
        <w:trPr>
          <w:trHeight w:val="692"/>
          <w:tblHeader/>
        </w:trPr>
        <w:tc>
          <w:tcPr>
            <w:tcW w:w="933"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763"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680" w:type="pct"/>
            <w:vMerge/>
            <w:tcBorders>
              <w:left w:val="single" w:sz="4" w:space="0" w:color="auto"/>
              <w:bottom w:val="single" w:sz="4" w:space="0" w:color="auto"/>
              <w:right w:val="single" w:sz="4" w:space="0" w:color="auto"/>
            </w:tcBorders>
            <w:vAlign w:val="center"/>
            <w:hideMark/>
          </w:tcPr>
          <w:p w:rsidR="00DA34BA" w:rsidRPr="003C4B56" w:rsidRDefault="00DA34BA" w:rsidP="00FE47FB">
            <w:pPr>
              <w:spacing w:after="0"/>
              <w:rPr>
                <w:rFonts w:ascii="Times New Roman" w:hAnsi="Times New Roman" w:cs="Times New Roman"/>
                <w:color w:val="000000" w:themeColor="text1"/>
              </w:rPr>
            </w:pP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9A4527"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2025</w:t>
            </w: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9A4527"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661" w:type="pct"/>
            <w:tcBorders>
              <w:top w:val="nil"/>
              <w:left w:val="nil"/>
              <w:bottom w:val="single" w:sz="4" w:space="0" w:color="auto"/>
              <w:right w:val="single" w:sz="4" w:space="0" w:color="auto"/>
            </w:tcBorders>
            <w:shd w:val="clear" w:color="auto" w:fill="auto"/>
            <w:vAlign w:val="center"/>
          </w:tcPr>
          <w:p w:rsidR="00DA34BA" w:rsidRPr="002249F5" w:rsidRDefault="00DA34BA" w:rsidP="005660D7">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A4527">
              <w:rPr>
                <w:rFonts w:ascii="Times New Roman" w:hAnsi="Times New Roman" w:cs="Times New Roman"/>
                <w:b/>
                <w:color w:val="000000" w:themeColor="text1"/>
              </w:rPr>
              <w:t>7</w:t>
            </w:r>
          </w:p>
        </w:tc>
        <w:tc>
          <w:tcPr>
            <w:tcW w:w="640" w:type="pct"/>
            <w:tcBorders>
              <w:top w:val="nil"/>
              <w:left w:val="nil"/>
              <w:bottom w:val="single" w:sz="4" w:space="0" w:color="auto"/>
              <w:right w:val="single" w:sz="4" w:space="0" w:color="auto"/>
            </w:tcBorders>
            <w:shd w:val="clear" w:color="auto" w:fill="auto"/>
            <w:vAlign w:val="center"/>
          </w:tcPr>
          <w:p w:rsidR="00DA34BA" w:rsidRPr="002249F5" w:rsidRDefault="009A4527" w:rsidP="00FE47FB">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DA34BA" w:rsidRPr="003C4B56" w:rsidTr="00DA34BA">
        <w:trPr>
          <w:trHeight w:val="273"/>
          <w:tblHeader/>
        </w:trPr>
        <w:tc>
          <w:tcPr>
            <w:tcW w:w="933" w:type="pct"/>
            <w:tcBorders>
              <w:top w:val="nil"/>
              <w:left w:val="single" w:sz="4" w:space="0" w:color="auto"/>
              <w:bottom w:val="single" w:sz="4" w:space="0" w:color="000000"/>
              <w:right w:val="single" w:sz="4" w:space="0" w:color="auto"/>
            </w:tcBorders>
            <w:shd w:val="clear" w:color="auto" w:fill="auto"/>
            <w:vAlign w:val="center"/>
          </w:tcPr>
          <w:p w:rsidR="00DA34BA" w:rsidRPr="003C4B56" w:rsidRDefault="00DA34BA" w:rsidP="00A11741">
            <w:pPr>
              <w:spacing w:after="0"/>
              <w:ind w:left="-108" w:right="-105"/>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1</w:t>
            </w:r>
          </w:p>
        </w:tc>
        <w:tc>
          <w:tcPr>
            <w:tcW w:w="763" w:type="pct"/>
            <w:tcBorders>
              <w:top w:val="single" w:sz="4" w:space="0" w:color="auto"/>
              <w:left w:val="single" w:sz="4" w:space="0" w:color="auto"/>
              <w:bottom w:val="single" w:sz="4" w:space="0" w:color="000000"/>
              <w:right w:val="single" w:sz="4" w:space="0" w:color="auto"/>
            </w:tcBorders>
            <w:shd w:val="clear" w:color="auto" w:fill="auto"/>
            <w:vAlign w:val="center"/>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2</w:t>
            </w:r>
          </w:p>
        </w:tc>
        <w:tc>
          <w:tcPr>
            <w:tcW w:w="680" w:type="pct"/>
            <w:tcBorders>
              <w:top w:val="single" w:sz="4" w:space="0" w:color="auto"/>
              <w:left w:val="nil"/>
              <w:bottom w:val="nil"/>
              <w:right w:val="single" w:sz="4" w:space="0" w:color="auto"/>
            </w:tcBorders>
            <w:shd w:val="clear" w:color="auto" w:fill="auto"/>
            <w:vAlign w:val="center"/>
          </w:tcPr>
          <w:p w:rsidR="00DA34BA" w:rsidRPr="003C4B56" w:rsidRDefault="00DA34BA" w:rsidP="00A11741">
            <w:pPr>
              <w:spacing w:after="0"/>
              <w:ind w:left="-108" w:right="-101"/>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3</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4</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5</w:t>
            </w:r>
          </w:p>
        </w:tc>
        <w:tc>
          <w:tcPr>
            <w:tcW w:w="661"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6</w:t>
            </w:r>
          </w:p>
        </w:tc>
        <w:tc>
          <w:tcPr>
            <w:tcW w:w="640" w:type="pct"/>
            <w:tcBorders>
              <w:top w:val="nil"/>
              <w:left w:val="nil"/>
              <w:bottom w:val="single" w:sz="4" w:space="0" w:color="auto"/>
              <w:right w:val="single" w:sz="4" w:space="0" w:color="auto"/>
            </w:tcBorders>
            <w:shd w:val="clear" w:color="auto" w:fill="auto"/>
            <w:vAlign w:val="bottom"/>
          </w:tcPr>
          <w:p w:rsidR="00DA34BA" w:rsidRPr="003C4B56" w:rsidRDefault="00DA34BA" w:rsidP="00A11741">
            <w:pPr>
              <w:spacing w:after="0"/>
              <w:jc w:val="center"/>
              <w:rPr>
                <w:rFonts w:ascii="Times New Roman" w:hAnsi="Times New Roman" w:cs="Times New Roman"/>
                <w:b/>
                <w:color w:val="000000" w:themeColor="text1"/>
              </w:rPr>
            </w:pPr>
            <w:r w:rsidRPr="003C4B56">
              <w:rPr>
                <w:rFonts w:ascii="Times New Roman" w:hAnsi="Times New Roman" w:cs="Times New Roman"/>
                <w:b/>
                <w:color w:val="000000" w:themeColor="text1"/>
              </w:rPr>
              <w:t>7</w:t>
            </w:r>
          </w:p>
        </w:tc>
      </w:tr>
      <w:tr w:rsidR="00DA34BA" w:rsidRPr="003C4B56" w:rsidTr="00DA34BA">
        <w:trPr>
          <w:trHeight w:val="273"/>
        </w:trPr>
        <w:tc>
          <w:tcPr>
            <w:tcW w:w="933" w:type="pct"/>
            <w:vMerge w:val="restart"/>
            <w:tcBorders>
              <w:top w:val="nil"/>
              <w:left w:val="single" w:sz="4" w:space="0" w:color="auto"/>
              <w:bottom w:val="single" w:sz="4" w:space="0" w:color="000000"/>
              <w:right w:val="single" w:sz="4" w:space="0" w:color="auto"/>
            </w:tcBorders>
            <w:shd w:val="clear" w:color="auto" w:fill="auto"/>
            <w:vAlign w:val="center"/>
          </w:tcPr>
          <w:p w:rsidR="00DA34BA" w:rsidRDefault="00DA34BA"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Котельная </w:t>
            </w:r>
          </w:p>
          <w:p w:rsidR="00DA34BA" w:rsidRPr="00070700" w:rsidRDefault="00DA34BA" w:rsidP="001526D8">
            <w:pPr>
              <w:spacing w:after="0"/>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«Центральная»</w:t>
            </w:r>
          </w:p>
        </w:tc>
        <w:tc>
          <w:tcPr>
            <w:tcW w:w="7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4BA" w:rsidRPr="003C4B56" w:rsidRDefault="00DA34BA"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максимальный часовой</w:t>
            </w:r>
          </w:p>
        </w:tc>
        <w:tc>
          <w:tcPr>
            <w:tcW w:w="680" w:type="pct"/>
            <w:tcBorders>
              <w:top w:val="single" w:sz="4" w:space="0" w:color="auto"/>
              <w:left w:val="nil"/>
              <w:bottom w:val="nil"/>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0,31</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0,30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0,29</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nil"/>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0,45</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0,42</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0,41</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val="restart"/>
            <w:tcBorders>
              <w:top w:val="nil"/>
              <w:left w:val="single" w:sz="4" w:space="0" w:color="auto"/>
              <w:bottom w:val="single" w:sz="4" w:space="0" w:color="000000"/>
              <w:right w:val="single" w:sz="4" w:space="0" w:color="auto"/>
            </w:tcBorders>
            <w:shd w:val="clear" w:color="auto" w:fill="auto"/>
            <w:vAlign w:val="center"/>
            <w:hideMark/>
          </w:tcPr>
          <w:p w:rsidR="00DA34BA" w:rsidRPr="003C4B56" w:rsidRDefault="00DA34BA" w:rsidP="001526D8">
            <w:pPr>
              <w:spacing w:after="0"/>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годовой</w:t>
            </w:r>
          </w:p>
        </w:tc>
        <w:tc>
          <w:tcPr>
            <w:tcW w:w="680" w:type="pct"/>
            <w:tcBorders>
              <w:top w:val="nil"/>
              <w:left w:val="nil"/>
              <w:bottom w:val="nil"/>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зимний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677,80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638,99</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626,61</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летний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0,00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1,00</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2,00</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3,00</w:t>
            </w:r>
          </w:p>
        </w:tc>
      </w:tr>
      <w:tr w:rsidR="00DA34BA" w:rsidRPr="003C4B56" w:rsidTr="00DA34BA">
        <w:trPr>
          <w:trHeight w:val="273"/>
        </w:trPr>
        <w:tc>
          <w:tcPr>
            <w:tcW w:w="933" w:type="pct"/>
            <w:vMerge/>
            <w:tcBorders>
              <w:top w:val="nil"/>
              <w:left w:val="single" w:sz="4" w:space="0" w:color="auto"/>
              <w:bottom w:val="single" w:sz="4" w:space="0" w:color="000000"/>
              <w:right w:val="single" w:sz="4" w:space="0" w:color="auto"/>
            </w:tcBorders>
            <w:vAlign w:val="center"/>
          </w:tcPr>
          <w:p w:rsidR="00DA34BA" w:rsidRPr="003C4B56" w:rsidRDefault="00DA34BA" w:rsidP="001526D8">
            <w:pPr>
              <w:spacing w:after="0"/>
              <w:rPr>
                <w:rFonts w:ascii="Times New Roman" w:hAnsi="Times New Roman" w:cs="Times New Roman"/>
                <w:color w:val="000000" w:themeColor="text1"/>
                <w:sz w:val="20"/>
                <w:szCs w:val="20"/>
              </w:rPr>
            </w:pPr>
          </w:p>
        </w:tc>
        <w:tc>
          <w:tcPr>
            <w:tcW w:w="763" w:type="pct"/>
            <w:vMerge/>
            <w:tcBorders>
              <w:top w:val="nil"/>
              <w:left w:val="single" w:sz="4" w:space="0" w:color="auto"/>
              <w:bottom w:val="single" w:sz="4" w:space="0" w:color="000000"/>
              <w:right w:val="single" w:sz="4" w:space="0" w:color="auto"/>
            </w:tcBorders>
            <w:vAlign w:val="center"/>
            <w:hideMark/>
          </w:tcPr>
          <w:p w:rsidR="00DA34BA" w:rsidRPr="003C4B56" w:rsidRDefault="00DA34BA" w:rsidP="001526D8">
            <w:pPr>
              <w:spacing w:after="0"/>
              <w:rPr>
                <w:rFonts w:ascii="Times New Roman" w:hAnsi="Times New Roman" w:cs="Times New Roman"/>
                <w:color w:val="000000" w:themeColor="text1"/>
                <w:sz w:val="20"/>
                <w:szCs w:val="20"/>
              </w:rPr>
            </w:pPr>
          </w:p>
        </w:tc>
        <w:tc>
          <w:tcPr>
            <w:tcW w:w="680" w:type="pct"/>
            <w:tcBorders>
              <w:top w:val="nil"/>
              <w:left w:val="nil"/>
              <w:bottom w:val="single" w:sz="4" w:space="0" w:color="auto"/>
              <w:right w:val="single" w:sz="4" w:space="0" w:color="auto"/>
            </w:tcBorders>
            <w:shd w:val="clear" w:color="auto" w:fill="auto"/>
            <w:vAlign w:val="center"/>
            <w:hideMark/>
          </w:tcPr>
          <w:p w:rsidR="00DA34BA" w:rsidRPr="003C4B56" w:rsidRDefault="00DA34BA" w:rsidP="001526D8">
            <w:pPr>
              <w:spacing w:after="0"/>
              <w:ind w:left="-108" w:right="-101"/>
              <w:jc w:val="center"/>
              <w:rPr>
                <w:rFonts w:ascii="Times New Roman" w:hAnsi="Times New Roman" w:cs="Times New Roman"/>
                <w:color w:val="000000" w:themeColor="text1"/>
                <w:sz w:val="20"/>
                <w:szCs w:val="20"/>
              </w:rPr>
            </w:pPr>
            <w:r w:rsidRPr="003C4B56">
              <w:rPr>
                <w:rFonts w:ascii="Times New Roman" w:hAnsi="Times New Roman" w:cs="Times New Roman"/>
                <w:color w:val="000000" w:themeColor="text1"/>
                <w:sz w:val="20"/>
                <w:szCs w:val="20"/>
              </w:rPr>
              <w:t>переходной</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965,79</w:t>
            </w:r>
          </w:p>
        </w:tc>
        <w:tc>
          <w:tcPr>
            <w:tcW w:w="661"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910,48</w:t>
            </w:r>
          </w:p>
        </w:tc>
        <w:tc>
          <w:tcPr>
            <w:tcW w:w="640" w:type="pct"/>
            <w:tcBorders>
              <w:top w:val="nil"/>
              <w:left w:val="nil"/>
              <w:bottom w:val="single" w:sz="4" w:space="0" w:color="auto"/>
              <w:right w:val="single" w:sz="4" w:space="0" w:color="auto"/>
            </w:tcBorders>
            <w:shd w:val="clear" w:color="auto" w:fill="auto"/>
            <w:vAlign w:val="center"/>
          </w:tcPr>
          <w:p w:rsidR="00DA34BA" w:rsidRPr="001526D8" w:rsidRDefault="00DA34BA" w:rsidP="001526D8">
            <w:pPr>
              <w:spacing w:after="0"/>
              <w:ind w:left="-159" w:right="-84"/>
              <w:jc w:val="center"/>
              <w:rPr>
                <w:rFonts w:ascii="Times New Roman" w:hAnsi="Times New Roman" w:cs="Times New Roman"/>
                <w:color w:val="000000" w:themeColor="text1"/>
              </w:rPr>
            </w:pPr>
            <w:r w:rsidRPr="001526D8">
              <w:rPr>
                <w:rFonts w:ascii="Times New Roman" w:hAnsi="Times New Roman" w:cs="Times New Roman"/>
                <w:color w:val="000000" w:themeColor="text1"/>
              </w:rPr>
              <w:t>892,85</w:t>
            </w:r>
          </w:p>
        </w:tc>
      </w:tr>
    </w:tbl>
    <w:p w:rsidR="0001124E" w:rsidRDefault="0001124E" w:rsidP="000C1F75">
      <w:pPr>
        <w:pStyle w:val="3"/>
        <w:spacing w:before="0"/>
        <w:jc w:val="center"/>
        <w:rPr>
          <w:rFonts w:ascii="Times New Roman" w:hAnsi="Times New Roman" w:cs="Times New Roman"/>
          <w:b w:val="0"/>
          <w:i/>
          <w:color w:val="000000" w:themeColor="text1"/>
          <w:sz w:val="24"/>
          <w:szCs w:val="24"/>
        </w:rPr>
      </w:pPr>
      <w:bookmarkStart w:id="526" w:name="_Toc6389355"/>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27" w:name="_Toc137624826"/>
      <w:r w:rsidRPr="000C1F75">
        <w:rPr>
          <w:rFonts w:ascii="Times New Roman" w:hAnsi="Times New Roman" w:cs="Times New Roman"/>
          <w:b w:val="0"/>
          <w:i/>
          <w:color w:val="000000" w:themeColor="text1"/>
          <w:sz w:val="24"/>
          <w:szCs w:val="24"/>
        </w:rPr>
        <w:t xml:space="preserve">10.2 Результаты расчетов по каждому источнику тепловой энергии </w:t>
      </w:r>
      <w:r w:rsidR="00070700">
        <w:rPr>
          <w:rFonts w:ascii="Times New Roman" w:hAnsi="Times New Roman" w:cs="Times New Roman"/>
          <w:b w:val="0"/>
          <w:i/>
          <w:color w:val="000000" w:themeColor="text1"/>
          <w:sz w:val="24"/>
          <w:szCs w:val="24"/>
        </w:rPr>
        <w:br/>
      </w:r>
      <w:r w:rsidRPr="000C1F75">
        <w:rPr>
          <w:rFonts w:ascii="Times New Roman" w:hAnsi="Times New Roman" w:cs="Times New Roman"/>
          <w:b w:val="0"/>
          <w:i/>
          <w:color w:val="000000" w:themeColor="text1"/>
          <w:sz w:val="24"/>
          <w:szCs w:val="24"/>
        </w:rPr>
        <w:t>нормативных запасов топлива</w:t>
      </w:r>
      <w:bookmarkEnd w:id="526"/>
      <w:bookmarkEnd w:id="527"/>
    </w:p>
    <w:p w:rsidR="00A87F99" w:rsidRPr="000C1F75" w:rsidRDefault="00A87F99" w:rsidP="000C1F75">
      <w:pPr>
        <w:spacing w:after="0"/>
        <w:ind w:firstLine="709"/>
        <w:rPr>
          <w:rFonts w:ascii="Times New Roman" w:hAnsi="Times New Roman" w:cs="Times New Roman"/>
          <w:color w:val="000000" w:themeColor="text1"/>
          <w:sz w:val="24"/>
          <w:szCs w:val="24"/>
        </w:rPr>
      </w:pP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bookmarkStart w:id="528" w:name="_Toc435791350"/>
      <w:r w:rsidRPr="00874D7C">
        <w:rPr>
          <w:rFonts w:ascii="Times New Roman" w:hAnsi="Times New Roman" w:cs="Times New Roman"/>
          <w:color w:val="000000" w:themeColor="text1"/>
          <w:spacing w:val="-4"/>
          <w:sz w:val="24"/>
          <w:szCs w:val="24"/>
        </w:rPr>
        <w:t xml:space="preserve">Норматив создания технологических запасов топлива на тепловых электростанциях и котельных является общим нормативным запасом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ОНЗТ) и определяется по сумме объемов неснижаемого нормативного запаса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ННЗТ) и нормативного эксплуатационного запаса основного или резервного видов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НЭЗТ).</w:t>
      </w:r>
    </w:p>
    <w:p w:rsidR="001B1A2D" w:rsidRPr="00874D7C" w:rsidRDefault="001B1A2D" w:rsidP="001B1A2D">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Аварийный запас топлива (далее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АЗТ) теплоисточников муниципальных образований определяется в объеме топлива необходимом для обеспечения бесперебойной работы теплоисточников при максимальной нагрузке.</w:t>
      </w:r>
    </w:p>
    <w:p w:rsidR="00DE4AD4" w:rsidRDefault="00DE4AD4" w:rsidP="00DE4AD4">
      <w:pPr>
        <w:spacing w:after="0"/>
        <w:ind w:firstLine="709"/>
        <w:jc w:val="both"/>
        <w:rPr>
          <w:rFonts w:ascii="Times New Roman" w:hAnsi="Times New Roman" w:cs="Times New Roman"/>
          <w:color w:val="000000" w:themeColor="text1"/>
          <w:spacing w:val="-4"/>
          <w:sz w:val="24"/>
          <w:szCs w:val="24"/>
        </w:rPr>
      </w:pPr>
      <w:r w:rsidRPr="00874D7C">
        <w:rPr>
          <w:rFonts w:ascii="Times New Roman" w:hAnsi="Times New Roman" w:cs="Times New Roman"/>
          <w:color w:val="000000" w:themeColor="text1"/>
          <w:spacing w:val="-4"/>
          <w:sz w:val="24"/>
          <w:szCs w:val="24"/>
        </w:rPr>
        <w:t xml:space="preserve">Минимальные запасы топлива на складах теплоснабжающих организаций ЖКХ составляют: твердое топливо </w:t>
      </w:r>
      <w:r>
        <w:rPr>
          <w:rFonts w:ascii="Times New Roman" w:hAnsi="Times New Roman" w:cs="Times New Roman"/>
          <w:color w:val="000000" w:themeColor="text1"/>
          <w:spacing w:val="-4"/>
          <w:sz w:val="24"/>
          <w:szCs w:val="24"/>
        </w:rPr>
        <w:t>–</w:t>
      </w:r>
      <w:r w:rsidRPr="00874D7C">
        <w:rPr>
          <w:rFonts w:ascii="Times New Roman" w:hAnsi="Times New Roman" w:cs="Times New Roman"/>
          <w:color w:val="000000" w:themeColor="text1"/>
          <w:spacing w:val="-4"/>
          <w:sz w:val="24"/>
          <w:szCs w:val="24"/>
        </w:rPr>
        <w:t xml:space="preserve"> 45</w:t>
      </w:r>
      <w:r>
        <w:rPr>
          <w:rFonts w:ascii="Times New Roman" w:hAnsi="Times New Roman" w:cs="Times New Roman"/>
          <w:color w:val="000000" w:themeColor="text1"/>
          <w:spacing w:val="-4"/>
          <w:sz w:val="24"/>
          <w:szCs w:val="24"/>
        </w:rPr>
        <w:t xml:space="preserve"> суток</w:t>
      </w:r>
      <w:r w:rsidRPr="00874D7C">
        <w:rPr>
          <w:rFonts w:ascii="Times New Roman" w:hAnsi="Times New Roman" w:cs="Times New Roman"/>
          <w:color w:val="000000" w:themeColor="text1"/>
          <w:spacing w:val="-4"/>
          <w:sz w:val="24"/>
          <w:szCs w:val="24"/>
        </w:rPr>
        <w:t>, жидко топливо 30-суточная потребность.</w:t>
      </w:r>
      <w:r>
        <w:rPr>
          <w:rFonts w:ascii="Times New Roman" w:hAnsi="Times New Roman" w:cs="Times New Roman"/>
          <w:color w:val="000000" w:themeColor="text1"/>
          <w:spacing w:val="-4"/>
          <w:sz w:val="24"/>
          <w:szCs w:val="24"/>
        </w:rPr>
        <w:t xml:space="preserve"> </w:t>
      </w:r>
    </w:p>
    <w:p w:rsidR="0001124E"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твердого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7 суток.</w:t>
      </w:r>
      <w:r w:rsidRPr="006E463A">
        <w:rPr>
          <w:rFonts w:ascii="Times New Roman" w:hAnsi="Times New Roman" w:cs="Times New Roman"/>
          <w:color w:val="000000" w:themeColor="text1"/>
          <w:spacing w:val="-4"/>
          <w:sz w:val="24"/>
          <w:szCs w:val="24"/>
        </w:rPr>
        <w:t xml:space="preserve"> </w:t>
      </w:r>
    </w:p>
    <w:p w:rsidR="0001124E" w:rsidRPr="006E463A" w:rsidRDefault="0001124E" w:rsidP="0001124E">
      <w:pPr>
        <w:spacing w:after="0"/>
        <w:ind w:firstLine="709"/>
        <w:jc w:val="both"/>
        <w:rPr>
          <w:rFonts w:ascii="Times New Roman" w:hAnsi="Times New Roman" w:cs="Times New Roman"/>
          <w:color w:val="000000" w:themeColor="text1"/>
          <w:spacing w:val="-4"/>
          <w:sz w:val="24"/>
          <w:szCs w:val="24"/>
        </w:rPr>
      </w:pPr>
      <w:r w:rsidRPr="006E463A">
        <w:rPr>
          <w:rFonts w:ascii="Times New Roman" w:hAnsi="Times New Roman" w:cs="Times New Roman"/>
          <w:color w:val="000000" w:themeColor="text1"/>
          <w:spacing w:val="-4"/>
          <w:sz w:val="24"/>
          <w:szCs w:val="24"/>
        </w:rPr>
        <w:t xml:space="preserve">Объем </w:t>
      </w:r>
      <w:r w:rsidRPr="00874D7C">
        <w:rPr>
          <w:rFonts w:ascii="Times New Roman" w:hAnsi="Times New Roman" w:cs="Times New Roman"/>
          <w:color w:val="000000" w:themeColor="text1"/>
          <w:spacing w:val="-4"/>
          <w:sz w:val="24"/>
          <w:szCs w:val="24"/>
        </w:rPr>
        <w:t>НЭЗТ</w:t>
      </w:r>
      <w:r w:rsidRPr="006E463A">
        <w:rPr>
          <w:rFonts w:ascii="Times New Roman" w:hAnsi="Times New Roman" w:cs="Times New Roman"/>
          <w:color w:val="000000" w:themeColor="text1"/>
          <w:spacing w:val="-4"/>
          <w:sz w:val="24"/>
          <w:szCs w:val="24"/>
        </w:rPr>
        <w:t xml:space="preserve"> для расхода </w:t>
      </w:r>
      <w:r>
        <w:rPr>
          <w:rFonts w:ascii="Times New Roman" w:hAnsi="Times New Roman" w:cs="Times New Roman"/>
          <w:color w:val="000000" w:themeColor="text1"/>
          <w:spacing w:val="-4"/>
          <w:sz w:val="24"/>
          <w:szCs w:val="24"/>
        </w:rPr>
        <w:t xml:space="preserve">жидкого </w:t>
      </w:r>
      <w:r w:rsidRPr="006E463A">
        <w:rPr>
          <w:rFonts w:ascii="Times New Roman" w:hAnsi="Times New Roman" w:cs="Times New Roman"/>
          <w:color w:val="000000" w:themeColor="text1"/>
          <w:spacing w:val="-4"/>
          <w:sz w:val="24"/>
          <w:szCs w:val="24"/>
        </w:rPr>
        <w:t>топлива до 150 т/ч</w:t>
      </w:r>
      <w:r>
        <w:rPr>
          <w:rFonts w:ascii="Times New Roman" w:hAnsi="Times New Roman" w:cs="Times New Roman"/>
          <w:color w:val="000000" w:themeColor="text1"/>
          <w:spacing w:val="-4"/>
          <w:sz w:val="24"/>
          <w:szCs w:val="24"/>
        </w:rPr>
        <w:t xml:space="preserve"> составляет 5 суток.</w:t>
      </w:r>
      <w:r w:rsidRPr="006E463A">
        <w:rPr>
          <w:rFonts w:ascii="Times New Roman" w:hAnsi="Times New Roman" w:cs="Times New Roman"/>
          <w:color w:val="000000" w:themeColor="text1"/>
          <w:spacing w:val="-4"/>
          <w:sz w:val="24"/>
          <w:szCs w:val="24"/>
        </w:rPr>
        <w:t xml:space="preserve"> </w:t>
      </w:r>
    </w:p>
    <w:p w:rsidR="00707404" w:rsidRDefault="00707404" w:rsidP="00707404">
      <w:pPr>
        <w:spacing w:after="0"/>
        <w:ind w:firstLine="709"/>
        <w:jc w:val="both"/>
        <w:rPr>
          <w:rFonts w:ascii="Times New Roman" w:hAnsi="Times New Roman" w:cs="Times New Roman"/>
          <w:color w:val="000000" w:themeColor="text1"/>
          <w:spacing w:val="-4"/>
          <w:sz w:val="24"/>
          <w:szCs w:val="24"/>
        </w:rPr>
      </w:pPr>
      <w:r w:rsidRPr="008061F0">
        <w:rPr>
          <w:rFonts w:ascii="Times New Roman" w:hAnsi="Times New Roman" w:cs="Times New Roman"/>
          <w:b/>
          <w:i/>
          <w:color w:val="000000" w:themeColor="text1"/>
          <w:sz w:val="24"/>
          <w:szCs w:val="24"/>
        </w:rPr>
        <w:t>Котельная</w:t>
      </w:r>
      <w:r>
        <w:rPr>
          <w:rFonts w:ascii="Times New Roman" w:hAnsi="Times New Roman" w:cs="Times New Roman"/>
          <w:b/>
          <w:i/>
          <w:color w:val="000000" w:themeColor="text1"/>
          <w:sz w:val="24"/>
          <w:szCs w:val="24"/>
        </w:rPr>
        <w:t xml:space="preserve"> </w:t>
      </w:r>
      <w:r w:rsidR="002540EF">
        <w:rPr>
          <w:rFonts w:ascii="Times New Roman" w:hAnsi="Times New Roman" w:cs="Times New Roman"/>
          <w:b/>
          <w:i/>
          <w:color w:val="000000" w:themeColor="text1"/>
          <w:sz w:val="24"/>
          <w:szCs w:val="24"/>
        </w:rPr>
        <w:t>«Центральная»</w:t>
      </w:r>
      <w:r w:rsidRPr="008061F0">
        <w:rPr>
          <w:rFonts w:ascii="Times New Roman" w:hAnsi="Times New Roman" w:cs="Times New Roman"/>
          <w:color w:val="000000" w:themeColor="text1"/>
          <w:sz w:val="24"/>
          <w:szCs w:val="24"/>
        </w:rPr>
        <w:t xml:space="preserve">: резервное топливо </w:t>
      </w:r>
      <w:r>
        <w:rPr>
          <w:rFonts w:ascii="Times New Roman" w:hAnsi="Times New Roman" w:cs="Times New Roman"/>
          <w:color w:val="000000" w:themeColor="text1"/>
          <w:sz w:val="24"/>
          <w:szCs w:val="24"/>
        </w:rPr>
        <w:t>– уголь. Требуемый нормативный запас топлива на расчетный период</w:t>
      </w:r>
      <w:r>
        <w:rPr>
          <w:rFonts w:ascii="Times New Roman" w:hAnsi="Times New Roman" w:cs="Times New Roman"/>
          <w:color w:val="000000" w:themeColor="text1"/>
          <w:spacing w:val="-4"/>
          <w:sz w:val="24"/>
          <w:szCs w:val="24"/>
        </w:rPr>
        <w:t xml:space="preserve"> (уголь) – </w:t>
      </w:r>
      <w:r w:rsidR="001526D8">
        <w:rPr>
          <w:rFonts w:ascii="Times New Roman" w:hAnsi="Times New Roman" w:cs="Times New Roman"/>
          <w:color w:val="000000" w:themeColor="text1"/>
          <w:spacing w:val="-4"/>
          <w:sz w:val="24"/>
          <w:szCs w:val="24"/>
        </w:rPr>
        <w:t>47</w:t>
      </w:r>
      <w:r>
        <w:rPr>
          <w:rFonts w:ascii="Times New Roman" w:hAnsi="Times New Roman" w:cs="Times New Roman"/>
          <w:color w:val="000000" w:themeColor="text1"/>
          <w:spacing w:val="-4"/>
          <w:sz w:val="24"/>
          <w:szCs w:val="24"/>
        </w:rPr>
        <w:t>,</w:t>
      </w:r>
      <w:r w:rsidR="001526D8">
        <w:rPr>
          <w:rFonts w:ascii="Times New Roman" w:hAnsi="Times New Roman" w:cs="Times New Roman"/>
          <w:color w:val="000000" w:themeColor="text1"/>
          <w:spacing w:val="-4"/>
          <w:sz w:val="24"/>
          <w:szCs w:val="24"/>
        </w:rPr>
        <w:t>97</w:t>
      </w:r>
      <w:r>
        <w:rPr>
          <w:rFonts w:ascii="Times New Roman" w:hAnsi="Times New Roman" w:cs="Times New Roman"/>
          <w:color w:val="000000" w:themeColor="text1"/>
          <w:spacing w:val="-4"/>
          <w:sz w:val="24"/>
          <w:szCs w:val="24"/>
        </w:rPr>
        <w:t xml:space="preserve"> тонн.</w:t>
      </w:r>
    </w:p>
    <w:p w:rsidR="001B1A2D" w:rsidRPr="000C1F75" w:rsidRDefault="001B1A2D" w:rsidP="000C1F75">
      <w:pPr>
        <w:spacing w:after="0"/>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29" w:name="_Toc5888430"/>
      <w:bookmarkStart w:id="530" w:name="_Toc137624827"/>
      <w:r w:rsidRPr="000C1F75">
        <w:rPr>
          <w:rFonts w:ascii="Times New Roman" w:hAnsi="Times New Roman" w:cs="Times New Roman"/>
          <w:b w:val="0"/>
          <w:i/>
          <w:color w:val="000000" w:themeColor="text1"/>
          <w:sz w:val="24"/>
          <w:szCs w:val="24"/>
        </w:rPr>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29"/>
      <w:bookmarkEnd w:id="530"/>
    </w:p>
    <w:p w:rsidR="00F55C05" w:rsidRPr="000C1F75" w:rsidRDefault="00F55C05" w:rsidP="000C1F75">
      <w:pPr>
        <w:spacing w:after="0"/>
        <w:ind w:firstLine="709"/>
        <w:jc w:val="both"/>
        <w:rPr>
          <w:rFonts w:ascii="Times New Roman" w:hAnsi="Times New Roman" w:cs="Times New Roman"/>
          <w:color w:val="000000" w:themeColor="text1"/>
          <w:sz w:val="24"/>
          <w:szCs w:val="24"/>
        </w:rPr>
      </w:pP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 xml:space="preserve">Индивидуальные источники тепловой энергии в частных жилых домах в качестве топлива используют уголь и </w:t>
      </w:r>
      <w:r w:rsidR="00D65E73">
        <w:rPr>
          <w:rFonts w:ascii="Times New Roman" w:hAnsi="Times New Roman" w:cs="Times New Roman"/>
          <w:color w:val="000000" w:themeColor="text1"/>
          <w:spacing w:val="-4"/>
          <w:sz w:val="24"/>
          <w:szCs w:val="24"/>
        </w:rPr>
        <w:t>уголь</w:t>
      </w:r>
      <w:r w:rsidRPr="0043480E">
        <w:rPr>
          <w:rFonts w:ascii="Times New Roman" w:hAnsi="Times New Roman" w:cs="Times New Roman"/>
          <w:color w:val="000000" w:themeColor="text1"/>
          <w:spacing w:val="-4"/>
          <w:sz w:val="24"/>
          <w:szCs w:val="24"/>
        </w:rPr>
        <w:t>.</w:t>
      </w:r>
    </w:p>
    <w:p w:rsidR="0043480E" w:rsidRPr="0043480E" w:rsidRDefault="00B56ABB" w:rsidP="0043480E">
      <w:pPr>
        <w:spacing w:after="0"/>
        <w:ind w:firstLine="709"/>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 xml:space="preserve">Местным видом топлива в </w:t>
      </w:r>
      <w:proofErr w:type="spellStart"/>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ом</w:t>
      </w:r>
      <w:proofErr w:type="spellEnd"/>
      <w:r>
        <w:rPr>
          <w:rFonts w:ascii="Times New Roman" w:hAnsi="Times New Roman" w:cs="Times New Roman"/>
          <w:color w:val="000000" w:themeColor="text1"/>
          <w:spacing w:val="-4"/>
          <w:sz w:val="24"/>
          <w:szCs w:val="24"/>
        </w:rPr>
        <w:t xml:space="preserve"> сельсовете являются дрова. Существующие источники тепловой энергии </w:t>
      </w:r>
      <w:proofErr w:type="spellStart"/>
      <w:r w:rsidR="002540EF">
        <w:rPr>
          <w:rFonts w:ascii="Times New Roman" w:hAnsi="Times New Roman" w:cs="Times New Roman"/>
          <w:color w:val="000000" w:themeColor="text1"/>
          <w:spacing w:val="-4"/>
          <w:sz w:val="24"/>
          <w:szCs w:val="24"/>
        </w:rPr>
        <w:t>Мокрушинск</w:t>
      </w:r>
      <w:r>
        <w:rPr>
          <w:rFonts w:ascii="Times New Roman" w:hAnsi="Times New Roman" w:cs="Times New Roman"/>
          <w:color w:val="000000" w:themeColor="text1"/>
          <w:spacing w:val="-4"/>
          <w:sz w:val="24"/>
          <w:szCs w:val="24"/>
        </w:rPr>
        <w:t>ого</w:t>
      </w:r>
      <w:proofErr w:type="spellEnd"/>
      <w:r>
        <w:rPr>
          <w:rFonts w:ascii="Times New Roman" w:hAnsi="Times New Roman" w:cs="Times New Roman"/>
          <w:color w:val="000000" w:themeColor="text1"/>
          <w:spacing w:val="-4"/>
          <w:sz w:val="24"/>
          <w:szCs w:val="24"/>
        </w:rPr>
        <w:t xml:space="preserve"> сельсовета не используют местные виды топлива в качестве основного, в связи с низкой теплотой сгорания.</w:t>
      </w:r>
    </w:p>
    <w:p w:rsidR="0043480E" w:rsidRPr="0043480E" w:rsidRDefault="0043480E" w:rsidP="0043480E">
      <w:pPr>
        <w:spacing w:after="0"/>
        <w:ind w:firstLine="709"/>
        <w:jc w:val="both"/>
        <w:rPr>
          <w:rFonts w:ascii="Times New Roman" w:hAnsi="Times New Roman" w:cs="Times New Roman"/>
          <w:color w:val="000000" w:themeColor="text1"/>
          <w:spacing w:val="-4"/>
          <w:sz w:val="24"/>
          <w:szCs w:val="24"/>
        </w:rPr>
      </w:pPr>
      <w:r w:rsidRPr="0043480E">
        <w:rPr>
          <w:rFonts w:ascii="Times New Roman" w:hAnsi="Times New Roman" w:cs="Times New Roman"/>
          <w:color w:val="000000" w:themeColor="text1"/>
          <w:spacing w:val="-4"/>
          <w:sz w:val="24"/>
          <w:szCs w:val="24"/>
        </w:rPr>
        <w:t xml:space="preserve">Возобновляемые источники энергии в </w:t>
      </w:r>
      <w:r w:rsidR="00DB2DB3">
        <w:rPr>
          <w:rFonts w:ascii="Times New Roman" w:hAnsi="Times New Roman" w:cs="Times New Roman"/>
          <w:color w:val="000000" w:themeColor="text1"/>
          <w:spacing w:val="-4"/>
          <w:sz w:val="24"/>
          <w:szCs w:val="24"/>
        </w:rPr>
        <w:t>поселении</w:t>
      </w:r>
      <w:r w:rsidRPr="0043480E">
        <w:rPr>
          <w:rFonts w:ascii="Times New Roman" w:hAnsi="Times New Roman" w:cs="Times New Roman"/>
          <w:color w:val="000000" w:themeColor="text1"/>
          <w:spacing w:val="-4"/>
          <w:sz w:val="24"/>
          <w:szCs w:val="24"/>
        </w:rPr>
        <w:t xml:space="preserve"> отсутствуют.</w:t>
      </w:r>
    </w:p>
    <w:p w:rsidR="005B4685" w:rsidRPr="000C1F75" w:rsidRDefault="005B4685" w:rsidP="000C1F75">
      <w:pPr>
        <w:spacing w:after="0"/>
        <w:ind w:firstLine="709"/>
        <w:jc w:val="both"/>
        <w:rPr>
          <w:rFonts w:ascii="Times New Roman" w:hAnsi="Times New Roman" w:cs="Times New Roman"/>
          <w:color w:val="000000" w:themeColor="text1"/>
          <w:sz w:val="24"/>
          <w:szCs w:val="24"/>
        </w:rPr>
      </w:pPr>
    </w:p>
    <w:p w:rsidR="00F55C05" w:rsidRPr="000C1F75" w:rsidRDefault="00F55C05" w:rsidP="000C1F75">
      <w:pPr>
        <w:pStyle w:val="3"/>
        <w:spacing w:before="0"/>
        <w:jc w:val="center"/>
        <w:rPr>
          <w:rFonts w:ascii="Times New Roman" w:hAnsi="Times New Roman" w:cs="Times New Roman"/>
          <w:b w:val="0"/>
          <w:i/>
          <w:color w:val="000000" w:themeColor="text1"/>
          <w:sz w:val="24"/>
          <w:szCs w:val="24"/>
        </w:rPr>
      </w:pPr>
      <w:bookmarkStart w:id="531" w:name="_Toc5888431"/>
      <w:bookmarkStart w:id="532" w:name="_Toc137624828"/>
      <w:r w:rsidRPr="000C1F75">
        <w:rPr>
          <w:rFonts w:ascii="Times New Roman" w:hAnsi="Times New Roman" w:cs="Times New Roman"/>
          <w:b w:val="0"/>
          <w:i/>
          <w:color w:val="000000" w:themeColor="text1"/>
          <w:sz w:val="24"/>
          <w:szCs w:val="24"/>
        </w:rPr>
        <w:t xml:space="preserve">10.4 Виды топлива (в случае, если топливом является уголь, - вид ископаемого угля в </w:t>
      </w:r>
      <w:r w:rsidRPr="000C1F75">
        <w:rPr>
          <w:rFonts w:ascii="Times New Roman" w:hAnsi="Times New Roman" w:cs="Times New Roman"/>
          <w:b w:val="0"/>
          <w:i/>
          <w:color w:val="000000" w:themeColor="text1"/>
          <w:sz w:val="24"/>
          <w:szCs w:val="24"/>
        </w:rPr>
        <w:br/>
        <w:t>соответствии с Межгосударственным стандартом </w:t>
      </w:r>
      <w:hyperlink r:id="rId32" w:history="1">
        <w:r w:rsidRPr="000C1F75">
          <w:rPr>
            <w:rFonts w:ascii="Times New Roman" w:hAnsi="Times New Roman" w:cs="Times New Roman"/>
            <w:b w:val="0"/>
            <w:i/>
            <w:color w:val="000000" w:themeColor="text1"/>
            <w:sz w:val="24"/>
            <w:szCs w:val="24"/>
          </w:rPr>
          <w:t>ГОСТ 25543-2013</w:t>
        </w:r>
      </w:hyperlink>
      <w:r w:rsidRPr="000C1F75">
        <w:rPr>
          <w:rFonts w:ascii="Times New Roman" w:hAnsi="Times New Roman" w:cs="Times New Roman"/>
          <w:b w:val="0"/>
          <w:i/>
          <w:color w:val="000000" w:themeColor="text1"/>
          <w:sz w:val="24"/>
          <w:szCs w:val="24"/>
        </w:rPr>
        <w:t xml:space="preserve"> "Угли бурые, каменные и антрациты. Классификация по генетическим и технологическим параметрам"), их долю и </w:t>
      </w:r>
      <w:r w:rsidRPr="000C1F75">
        <w:rPr>
          <w:rFonts w:ascii="Times New Roman" w:hAnsi="Times New Roman" w:cs="Times New Roman"/>
          <w:b w:val="0"/>
          <w:i/>
          <w:color w:val="000000" w:themeColor="text1"/>
          <w:sz w:val="24"/>
          <w:szCs w:val="24"/>
        </w:rPr>
        <w:br/>
        <w:t xml:space="preserve">значение низшей теплоты сгорания топлива, используемые для производства тепловой энергии </w:t>
      </w:r>
      <w:r w:rsidRPr="000C1F75">
        <w:rPr>
          <w:rFonts w:ascii="Times New Roman" w:hAnsi="Times New Roman" w:cs="Times New Roman"/>
          <w:b w:val="0"/>
          <w:i/>
          <w:color w:val="000000" w:themeColor="text1"/>
          <w:sz w:val="24"/>
          <w:szCs w:val="24"/>
        </w:rPr>
        <w:br/>
        <w:t>по каждой системе теплоснабжения</w:t>
      </w:r>
      <w:bookmarkEnd w:id="531"/>
      <w:bookmarkEnd w:id="532"/>
      <w:r w:rsidRPr="000C1F75">
        <w:rPr>
          <w:rFonts w:ascii="Times New Roman" w:hAnsi="Times New Roman" w:cs="Times New Roman"/>
          <w:b w:val="0"/>
          <w:i/>
          <w:color w:val="000000" w:themeColor="text1"/>
          <w:sz w:val="24"/>
          <w:szCs w:val="24"/>
        </w:rPr>
        <w:br/>
      </w:r>
    </w:p>
    <w:p w:rsidR="00707404" w:rsidRPr="003572DE" w:rsidRDefault="00707404" w:rsidP="00707404">
      <w:pPr>
        <w:spacing w:after="0"/>
        <w:ind w:firstLine="709"/>
        <w:jc w:val="both"/>
        <w:rPr>
          <w:rFonts w:ascii="Times New Roman" w:hAnsi="Times New Roman" w:cs="Times New Roman"/>
          <w:color w:val="000000" w:themeColor="text1"/>
          <w:spacing w:val="-4"/>
          <w:sz w:val="24"/>
          <w:szCs w:val="24"/>
        </w:rPr>
      </w:pPr>
      <w:bookmarkStart w:id="533" w:name="_Toc5888432"/>
      <w:r w:rsidRPr="00896BA9">
        <w:rPr>
          <w:rFonts w:ascii="Times New Roman" w:hAnsi="Times New Roman" w:cs="Times New Roman"/>
          <w:color w:val="000000" w:themeColor="text1"/>
          <w:spacing w:val="-4"/>
          <w:sz w:val="24"/>
        </w:rPr>
        <w:t xml:space="preserve">Основным видом топлива для </w:t>
      </w:r>
      <w:r>
        <w:rPr>
          <w:rFonts w:ascii="Times New Roman" w:hAnsi="Times New Roman" w:cs="Times New Roman"/>
          <w:color w:val="000000" w:themeColor="text1"/>
          <w:spacing w:val="-4"/>
          <w:sz w:val="24"/>
        </w:rPr>
        <w:t xml:space="preserve">котельной </w:t>
      </w:r>
      <w:r w:rsidR="002540EF">
        <w:rPr>
          <w:rFonts w:ascii="Times New Roman" w:hAnsi="Times New Roman" w:cs="Times New Roman"/>
          <w:color w:val="000000" w:themeColor="text1"/>
          <w:spacing w:val="-4"/>
          <w:sz w:val="24"/>
        </w:rPr>
        <w:t>«Центральная»</w:t>
      </w:r>
      <w:r w:rsidRPr="00896BA9">
        <w:rPr>
          <w:rFonts w:ascii="Times New Roman" w:hAnsi="Times New Roman" w:cs="Times New Roman"/>
          <w:color w:val="000000" w:themeColor="text1"/>
          <w:spacing w:val="-4"/>
          <w:sz w:val="24"/>
        </w:rPr>
        <w:t xml:space="preserve"> </w:t>
      </w:r>
      <w:proofErr w:type="spellStart"/>
      <w:r w:rsidR="002540EF">
        <w:rPr>
          <w:rFonts w:ascii="Times New Roman" w:hAnsi="Times New Roman" w:cs="Times New Roman"/>
          <w:color w:val="000000" w:themeColor="text1"/>
          <w:spacing w:val="-4"/>
          <w:sz w:val="24"/>
        </w:rPr>
        <w:t>Мокрушинск</w:t>
      </w:r>
      <w:r>
        <w:rPr>
          <w:rFonts w:ascii="Times New Roman" w:hAnsi="Times New Roman" w:cs="Times New Roman"/>
          <w:color w:val="000000" w:themeColor="text1"/>
          <w:spacing w:val="-4"/>
          <w:sz w:val="24"/>
        </w:rPr>
        <w:t>ого</w:t>
      </w:r>
      <w:proofErr w:type="spellEnd"/>
      <w:r>
        <w:rPr>
          <w:rFonts w:ascii="Times New Roman" w:hAnsi="Times New Roman" w:cs="Times New Roman"/>
          <w:color w:val="000000" w:themeColor="text1"/>
          <w:spacing w:val="-4"/>
          <w:sz w:val="24"/>
        </w:rPr>
        <w:t xml:space="preserve"> сельсовета является уголь</w:t>
      </w:r>
      <w:r>
        <w:rPr>
          <w:rFonts w:ascii="Times New Roman" w:hAnsi="Times New Roman" w:cs="Times New Roman"/>
          <w:color w:val="000000" w:themeColor="text1"/>
          <w:spacing w:val="-4"/>
          <w:sz w:val="24"/>
          <w:szCs w:val="24"/>
        </w:rPr>
        <w:t>. Источники тепловой энергии работающих на альтернативном топливе отсутствуют. В качестве резервного и аварийного также используется уголь.</w:t>
      </w:r>
    </w:p>
    <w:p w:rsidR="00595CD8" w:rsidRDefault="00595CD8" w:rsidP="000A73BA">
      <w:pPr>
        <w:spacing w:after="0"/>
        <w:ind w:firstLine="709"/>
        <w:jc w:val="both"/>
        <w:rPr>
          <w:rFonts w:ascii="Times New Roman" w:hAnsi="Times New Roman" w:cs="Times New Roman"/>
          <w:color w:val="000000" w:themeColor="text1"/>
          <w:sz w:val="24"/>
          <w:szCs w:val="24"/>
        </w:rPr>
      </w:pPr>
      <w:r w:rsidRPr="000C1F75">
        <w:rPr>
          <w:rFonts w:ascii="Times New Roman" w:hAnsi="Times New Roman" w:cs="Times New Roman"/>
          <w:color w:val="000000" w:themeColor="text1"/>
          <w:sz w:val="24"/>
          <w:szCs w:val="24"/>
        </w:rPr>
        <w:t xml:space="preserve"> Низшая теплота сгорания топлива и его доля в производстве тепловой энергии по каждой системе теплоснабжения указан</w:t>
      </w:r>
      <w:r w:rsidR="000A73BA">
        <w:rPr>
          <w:rFonts w:ascii="Times New Roman" w:hAnsi="Times New Roman" w:cs="Times New Roman"/>
          <w:color w:val="000000" w:themeColor="text1"/>
          <w:sz w:val="24"/>
          <w:szCs w:val="24"/>
        </w:rPr>
        <w:t>ы в таблице.</w:t>
      </w:r>
    </w:p>
    <w:p w:rsidR="000A73BA" w:rsidRPr="000C1F75" w:rsidRDefault="000A73BA" w:rsidP="000A73BA">
      <w:pPr>
        <w:spacing w:after="0"/>
        <w:ind w:firstLine="709"/>
        <w:jc w:val="both"/>
        <w:rPr>
          <w:rFonts w:ascii="Times New Roman" w:hAnsi="Times New Roman" w:cs="Times New Roman"/>
          <w:color w:val="000000" w:themeColor="text1"/>
          <w:sz w:val="24"/>
          <w:szCs w:val="24"/>
        </w:rPr>
      </w:pPr>
    </w:p>
    <w:p w:rsidR="00595CD8" w:rsidRDefault="00595CD8"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C1F75">
        <w:rPr>
          <w:rFonts w:ascii="Times New Roman" w:hAnsi="Times New Roman" w:cs="Times New Roman"/>
          <w:color w:val="000000" w:themeColor="text1"/>
          <w:sz w:val="24"/>
          <w:szCs w:val="24"/>
        </w:rPr>
        <w:t>Виды топлива, используемые для производства</w:t>
      </w:r>
      <w:r w:rsidRPr="002249F5">
        <w:rPr>
          <w:rFonts w:ascii="Times New Roman" w:hAnsi="Times New Roman" w:cs="Times New Roman"/>
          <w:color w:val="000000" w:themeColor="text1"/>
          <w:sz w:val="24"/>
        </w:rPr>
        <w:t xml:space="preserve"> тепловой энергии</w:t>
      </w:r>
    </w:p>
    <w:tbl>
      <w:tblPr>
        <w:tblW w:w="10211" w:type="dxa"/>
        <w:tblLayout w:type="fixed"/>
        <w:tblCellMar>
          <w:left w:w="0" w:type="dxa"/>
          <w:right w:w="0" w:type="dxa"/>
        </w:tblCellMar>
        <w:tblLook w:val="0000" w:firstRow="0" w:lastRow="0" w:firstColumn="0" w:lastColumn="0" w:noHBand="0" w:noVBand="0"/>
      </w:tblPr>
      <w:tblGrid>
        <w:gridCol w:w="2415"/>
        <w:gridCol w:w="1418"/>
        <w:gridCol w:w="3685"/>
        <w:gridCol w:w="1276"/>
        <w:gridCol w:w="1417"/>
      </w:tblGrid>
      <w:tr w:rsidR="00707404" w:rsidRPr="00A42059" w:rsidTr="00707404">
        <w:trPr>
          <w:trHeight w:val="566"/>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Наименование</w:t>
            </w:r>
          </w:p>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источника</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Вид топ</w:t>
            </w:r>
            <w:r w:rsidRPr="00A42059">
              <w:rPr>
                <w:rFonts w:ascii="Times New Roman" w:hAnsi="Times New Roman" w:cs="Times New Roman"/>
                <w:b/>
                <w:color w:val="000000" w:themeColor="text1"/>
              </w:rPr>
              <w:softHyphen/>
              <w:t>лива</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Показатель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Значение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Размер</w:t>
            </w:r>
            <w:r w:rsidRPr="00A42059">
              <w:rPr>
                <w:rFonts w:ascii="Times New Roman" w:hAnsi="Times New Roman" w:cs="Times New Roman"/>
                <w:b/>
                <w:color w:val="000000" w:themeColor="text1"/>
              </w:rPr>
              <w:softHyphen/>
              <w:t>ность</w:t>
            </w:r>
          </w:p>
        </w:tc>
      </w:tr>
      <w:tr w:rsidR="00707404" w:rsidRPr="00A42059" w:rsidTr="00707404">
        <w:trPr>
          <w:trHeight w:val="60"/>
          <w:tblHeader/>
        </w:trPr>
        <w:tc>
          <w:tcPr>
            <w:tcW w:w="241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2</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3</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A42059" w:rsidRDefault="00707404" w:rsidP="00707404">
            <w:pPr>
              <w:spacing w:after="0"/>
              <w:jc w:val="center"/>
              <w:rPr>
                <w:rFonts w:ascii="Times New Roman" w:hAnsi="Times New Roman" w:cs="Times New Roman"/>
                <w:b/>
                <w:color w:val="000000" w:themeColor="text1"/>
              </w:rPr>
            </w:pPr>
            <w:r w:rsidRPr="00A42059">
              <w:rPr>
                <w:rFonts w:ascii="Times New Roman" w:hAnsi="Times New Roman" w:cs="Times New Roman"/>
                <w:b/>
                <w:color w:val="000000" w:themeColor="text1"/>
              </w:rPr>
              <w:t>5</w:t>
            </w:r>
          </w:p>
        </w:tc>
      </w:tr>
      <w:tr w:rsidR="00707404" w:rsidRPr="00A42059" w:rsidTr="00707404">
        <w:trPr>
          <w:trHeight w:val="204"/>
        </w:trPr>
        <w:tc>
          <w:tcPr>
            <w:tcW w:w="2415" w:type="dxa"/>
            <w:vMerge w:val="restart"/>
            <w:tcBorders>
              <w:top w:val="single" w:sz="4" w:space="0" w:color="auto"/>
              <w:left w:val="single" w:sz="4" w:space="0" w:color="auto"/>
              <w:bottom w:val="single" w:sz="4" w:space="0" w:color="auto"/>
              <w:right w:val="nil"/>
            </w:tcBorders>
            <w:shd w:val="clear" w:color="auto" w:fill="FFFFFF"/>
            <w:vAlign w:val="center"/>
          </w:tcPr>
          <w:p w:rsidR="00707404" w:rsidRPr="00C75727" w:rsidRDefault="00240F03" w:rsidP="00240F0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Котельная</w:t>
            </w:r>
            <w:r w:rsidR="00707404">
              <w:rPr>
                <w:rFonts w:ascii="Times New Roman" w:hAnsi="Times New Roman" w:cs="Times New Roman"/>
                <w:color w:val="000000" w:themeColor="text1"/>
              </w:rPr>
              <w:t xml:space="preserve"> </w:t>
            </w:r>
            <w:proofErr w:type="spellStart"/>
            <w:r w:rsidR="002540EF">
              <w:rPr>
                <w:rFonts w:ascii="Times New Roman" w:hAnsi="Times New Roman" w:cs="Times New Roman"/>
                <w:color w:val="000000" w:themeColor="text1"/>
              </w:rPr>
              <w:t>Мокрушинск</w:t>
            </w:r>
            <w:r w:rsidR="00707404">
              <w:rPr>
                <w:rFonts w:ascii="Times New Roman" w:hAnsi="Times New Roman" w:cs="Times New Roman"/>
                <w:color w:val="000000" w:themeColor="text1"/>
              </w:rPr>
              <w:t>ого</w:t>
            </w:r>
            <w:proofErr w:type="spellEnd"/>
            <w:r w:rsidR="00707404">
              <w:rPr>
                <w:rFonts w:ascii="Times New Roman" w:hAnsi="Times New Roman" w:cs="Times New Roman"/>
                <w:color w:val="000000" w:themeColor="text1"/>
              </w:rPr>
              <w:t xml:space="preserve"> сельсовета</w:t>
            </w: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(Основное)</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9A4527"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707404">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sidRPr="00875A16">
              <w:rPr>
                <w:rFonts w:ascii="Times New Roman" w:hAnsi="Times New Roman" w:cs="Times New Roman"/>
              </w:rPr>
              <w:t>т/м</w:t>
            </w:r>
            <w:r w:rsidRPr="00875A16">
              <w:rPr>
                <w:rFonts w:ascii="Times New Roman" w:hAnsi="Times New Roman" w:cs="Times New Roman"/>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val="restart"/>
            <w:tcBorders>
              <w:top w:val="single" w:sz="4" w:space="0" w:color="auto"/>
              <w:left w:val="single" w:sz="4" w:space="0" w:color="auto"/>
              <w:right w:val="nil"/>
            </w:tcBorders>
            <w:shd w:val="clear" w:color="auto" w:fill="FFFFFF"/>
            <w:vAlign w:val="center"/>
          </w:tcPr>
          <w:p w:rsidR="00707404"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Уголь</w:t>
            </w:r>
          </w:p>
          <w:p w:rsidR="00707404" w:rsidRPr="00A42059"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Резервное </w:t>
            </w: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E121EB" w:rsidRDefault="00707404" w:rsidP="00707404">
            <w:pPr>
              <w:spacing w:after="0"/>
              <w:jc w:val="center"/>
              <w:rPr>
                <w:rFonts w:ascii="Times New Roman" w:hAnsi="Times New Roman" w:cs="Times New Roman"/>
                <w:color w:val="000000" w:themeColor="text1"/>
              </w:rPr>
            </w:pPr>
            <w:r w:rsidRPr="00E121EB">
              <w:rPr>
                <w:rFonts w:ascii="Times New Roman" w:hAnsi="Times New Roman" w:cs="Times New Roman"/>
                <w:color w:val="000000" w:themeColor="text1"/>
              </w:rPr>
              <w:t xml:space="preserve">Низшая теплота сгорания топлива </w:t>
            </w:r>
            <w:r w:rsidRPr="00E121EB">
              <w:rPr>
                <w:rFonts w:ascii="Times New Roman" w:hAnsi="Times New Roman" w:cs="Times New Roman"/>
                <w:color w:val="000000" w:themeColor="text1"/>
                <w:lang w:val="en-US" w:eastAsia="en-US"/>
              </w:rPr>
              <w:t>Q</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9A4527"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2</w:t>
            </w:r>
            <w:r w:rsidR="00707404">
              <w:rPr>
                <w:rFonts w:ascii="Times New Roman" w:hAnsi="Times New Roman" w:cs="Times New Roman"/>
                <w:color w:val="000000" w:themeColor="text1"/>
              </w:rPr>
              <w:t xml:space="preserve"> 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ккал/кг</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r w:rsidRPr="00A42059">
              <w:rPr>
                <w:rFonts w:ascii="Times New Roman" w:hAnsi="Times New Roman" w:cs="Times New Roman"/>
                <w:color w:val="000000" w:themeColor="text1"/>
              </w:rPr>
              <w:t xml:space="preserve">Плотность топлива </w:t>
            </w:r>
            <w:r w:rsidRPr="00A42059">
              <w:rPr>
                <w:rFonts w:ascii="Times New Roman" w:hAnsi="Times New Roman" w:cs="Times New Roman"/>
                <w:color w:val="000000" w:themeColor="text1"/>
                <w:lang w:val="en-US" w:eastAsia="en-US"/>
              </w:rPr>
              <w:t>P</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1,2-1,5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74185D" w:rsidRDefault="00707404" w:rsidP="00707404">
            <w:pPr>
              <w:spacing w:after="0"/>
              <w:jc w:val="center"/>
              <w:rPr>
                <w:rFonts w:ascii="Times New Roman" w:hAnsi="Times New Roman" w:cs="Times New Roman"/>
                <w:color w:val="000000" w:themeColor="text1"/>
                <w:vertAlign w:val="superscript"/>
              </w:rPr>
            </w:pPr>
            <w:r>
              <w:rPr>
                <w:rFonts w:ascii="Times New Roman" w:hAnsi="Times New Roman" w:cs="Times New Roman"/>
                <w:color w:val="000000" w:themeColor="text1"/>
              </w:rPr>
              <w:t>т/м</w:t>
            </w:r>
            <w:r>
              <w:rPr>
                <w:rFonts w:ascii="Times New Roman" w:hAnsi="Times New Roman" w:cs="Times New Roman"/>
                <w:color w:val="000000" w:themeColor="text1"/>
                <w:vertAlign w:val="superscript"/>
              </w:rPr>
              <w:t>3</w:t>
            </w:r>
          </w:p>
        </w:tc>
      </w:tr>
      <w:tr w:rsidR="00707404" w:rsidRPr="00A42059" w:rsidTr="00707404">
        <w:trPr>
          <w:trHeight w:val="204"/>
        </w:trPr>
        <w:tc>
          <w:tcPr>
            <w:tcW w:w="2415"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1418" w:type="dxa"/>
            <w:vMerge/>
            <w:tcBorders>
              <w:left w:val="single" w:sz="4" w:space="0" w:color="auto"/>
              <w:bottom w:val="single" w:sz="4" w:space="0" w:color="auto"/>
              <w:right w:val="nil"/>
            </w:tcBorders>
            <w:shd w:val="clear" w:color="auto" w:fill="FFFFFF"/>
            <w:vAlign w:val="center"/>
          </w:tcPr>
          <w:p w:rsidR="00707404" w:rsidRPr="00A42059" w:rsidRDefault="00707404" w:rsidP="00707404">
            <w:pPr>
              <w:spacing w:after="0"/>
              <w:jc w:val="center"/>
              <w:rPr>
                <w:rFonts w:ascii="Times New Roman" w:hAnsi="Times New Roman" w:cs="Times New Roman"/>
                <w:color w:val="000000" w:themeColor="text1"/>
              </w:rPr>
            </w:pPr>
          </w:p>
        </w:tc>
        <w:tc>
          <w:tcPr>
            <w:tcW w:w="3685" w:type="dxa"/>
            <w:tcBorders>
              <w:top w:val="single" w:sz="4" w:space="0" w:color="auto"/>
              <w:left w:val="single" w:sz="4" w:space="0" w:color="auto"/>
              <w:bottom w:val="single" w:sz="4" w:space="0" w:color="auto"/>
              <w:right w:val="nil"/>
            </w:tcBorders>
            <w:shd w:val="clear" w:color="auto" w:fill="FFFFFF"/>
            <w:vAlign w:val="center"/>
          </w:tcPr>
          <w:p w:rsidR="00707404" w:rsidRPr="002249F5" w:rsidRDefault="00707404" w:rsidP="00707404">
            <w:pPr>
              <w:spacing w:after="0" w:line="240" w:lineRule="auto"/>
              <w:jc w:val="center"/>
              <w:rPr>
                <w:rFonts w:ascii="Times New Roman" w:hAnsi="Times New Roman" w:cs="Times New Roman"/>
                <w:color w:val="000000" w:themeColor="text1"/>
              </w:rPr>
            </w:pPr>
            <w:r w:rsidRPr="002249F5">
              <w:rPr>
                <w:rFonts w:ascii="Times New Roman" w:hAnsi="Times New Roman" w:cs="Times New Roman"/>
                <w:color w:val="000000" w:themeColor="text1"/>
              </w:rPr>
              <w:t xml:space="preserve">Доля топлива, </w:t>
            </w:r>
            <w:r w:rsidRPr="002249F5">
              <w:rPr>
                <w:rFonts w:ascii="Times New Roman" w:hAnsi="Times New Roman" w:cs="Times New Roman"/>
                <w:color w:val="000000" w:themeColor="text1"/>
              </w:rPr>
              <w:br/>
              <w:t>в выработке тепловой энергии</w:t>
            </w:r>
          </w:p>
        </w:tc>
        <w:tc>
          <w:tcPr>
            <w:tcW w:w="1276" w:type="dxa"/>
            <w:tcBorders>
              <w:top w:val="single" w:sz="4" w:space="0" w:color="auto"/>
              <w:left w:val="single" w:sz="4" w:space="0" w:color="auto"/>
              <w:bottom w:val="single" w:sz="4" w:space="0" w:color="auto"/>
              <w:right w:val="nil"/>
            </w:tcBorders>
            <w:shd w:val="clear" w:color="auto" w:fill="FFFFFF"/>
            <w:vAlign w:val="center"/>
          </w:tcPr>
          <w:p w:rsidR="00707404" w:rsidRPr="00866021"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07404" w:rsidRPr="002249F5" w:rsidRDefault="00707404" w:rsidP="007074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rsidR="00707404" w:rsidRPr="002249F5" w:rsidRDefault="00707404" w:rsidP="00707404">
      <w:pPr>
        <w:pStyle w:val="ad"/>
        <w:tabs>
          <w:tab w:val="left" w:pos="1560"/>
        </w:tabs>
        <w:spacing w:after="0"/>
        <w:ind w:left="0"/>
        <w:jc w:val="both"/>
        <w:rPr>
          <w:rFonts w:ascii="Times New Roman" w:hAnsi="Times New Roman" w:cs="Times New Roman"/>
          <w:color w:val="000000" w:themeColor="text1"/>
          <w:sz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4" w:name="_Toc137624829"/>
      <w:r w:rsidRPr="00AD2A5B">
        <w:rPr>
          <w:rFonts w:ascii="Times New Roman" w:hAnsi="Times New Roman" w:cs="Times New Roman"/>
          <w:b w:val="0"/>
          <w:i/>
          <w:color w:val="000000" w:themeColor="text1"/>
          <w:sz w:val="24"/>
          <w:szCs w:val="24"/>
        </w:rPr>
        <w:t xml:space="preserve">10.5 Преобладающий в </w:t>
      </w:r>
      <w:r w:rsidR="00DB2DB3">
        <w:rPr>
          <w:rFonts w:ascii="Times New Roman" w:hAnsi="Times New Roman" w:cs="Times New Roman"/>
          <w:b w:val="0"/>
          <w:i/>
          <w:color w:val="000000" w:themeColor="text1"/>
          <w:sz w:val="24"/>
          <w:szCs w:val="24"/>
        </w:rPr>
        <w:t>поселении</w:t>
      </w:r>
      <w:r w:rsidRPr="00AD2A5B">
        <w:rPr>
          <w:rFonts w:ascii="Times New Roman" w:hAnsi="Times New Roman" w:cs="Times New Roman"/>
          <w:b w:val="0"/>
          <w:i/>
          <w:color w:val="000000" w:themeColor="text1"/>
          <w:sz w:val="24"/>
          <w:szCs w:val="24"/>
        </w:rPr>
        <w:t xml:space="preserve"> вид топлива, определяемый по совокупности всех систем </w:t>
      </w:r>
      <w:r w:rsidRPr="00AD2A5B">
        <w:rPr>
          <w:rFonts w:ascii="Times New Roman" w:hAnsi="Times New Roman" w:cs="Times New Roman"/>
          <w:b w:val="0"/>
          <w:i/>
          <w:color w:val="000000" w:themeColor="text1"/>
          <w:sz w:val="24"/>
          <w:szCs w:val="24"/>
        </w:rPr>
        <w:br/>
        <w:t xml:space="preserve">теплоснабжения, находящихся в соответствующем </w:t>
      </w:r>
      <w:r w:rsidR="00DB2DB3">
        <w:rPr>
          <w:rFonts w:ascii="Times New Roman" w:hAnsi="Times New Roman" w:cs="Times New Roman"/>
          <w:b w:val="0"/>
          <w:i/>
          <w:color w:val="000000" w:themeColor="text1"/>
          <w:sz w:val="24"/>
          <w:szCs w:val="24"/>
        </w:rPr>
        <w:t>поселении</w:t>
      </w:r>
      <w:bookmarkEnd w:id="533"/>
      <w:bookmarkEnd w:id="534"/>
      <w:r w:rsidRPr="00AD2A5B">
        <w:rPr>
          <w:rFonts w:ascii="Times New Roman" w:hAnsi="Times New Roman" w:cs="Times New Roman"/>
          <w:b w:val="0"/>
          <w:i/>
          <w:color w:val="000000" w:themeColor="text1"/>
          <w:sz w:val="24"/>
          <w:szCs w:val="24"/>
        </w:rPr>
        <w:br/>
      </w:r>
    </w:p>
    <w:p w:rsidR="009F1EE7" w:rsidRDefault="009F1EE7" w:rsidP="009F1EE7">
      <w:pPr>
        <w:spacing w:after="0"/>
        <w:ind w:firstLine="709"/>
        <w:jc w:val="both"/>
        <w:rPr>
          <w:rFonts w:ascii="Times New Roman" w:hAnsi="Times New Roman" w:cs="Times New Roman"/>
          <w:color w:val="000000" w:themeColor="text1"/>
          <w:sz w:val="24"/>
          <w:szCs w:val="24"/>
        </w:rPr>
      </w:pPr>
      <w:r w:rsidRPr="002668FE">
        <w:rPr>
          <w:rFonts w:ascii="Times New Roman" w:hAnsi="Times New Roman" w:cs="Times New Roman"/>
          <w:color w:val="000000" w:themeColor="text1"/>
          <w:sz w:val="24"/>
          <w:szCs w:val="24"/>
        </w:rPr>
        <w:t xml:space="preserve">По совокупности всех систем теплоснабжения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ого</w:t>
      </w:r>
      <w:proofErr w:type="spellEnd"/>
      <w:r>
        <w:rPr>
          <w:rFonts w:ascii="Times New Roman" w:hAnsi="Times New Roman" w:cs="Times New Roman"/>
          <w:color w:val="000000" w:themeColor="text1"/>
          <w:sz w:val="24"/>
          <w:szCs w:val="24"/>
        </w:rPr>
        <w:t xml:space="preserve"> сельсовета</w:t>
      </w:r>
      <w:r w:rsidRPr="002668FE">
        <w:rPr>
          <w:rFonts w:ascii="Times New Roman" w:hAnsi="Times New Roman" w:cs="Times New Roman"/>
          <w:color w:val="000000" w:themeColor="text1"/>
          <w:sz w:val="24"/>
          <w:szCs w:val="24"/>
        </w:rPr>
        <w:t xml:space="preserve">, для источников централизованного теплоснабжения </w:t>
      </w:r>
      <w:r w:rsidR="008934BF">
        <w:rPr>
          <w:rFonts w:ascii="Times New Roman" w:hAnsi="Times New Roman" w:cs="Times New Roman"/>
          <w:color w:val="000000" w:themeColor="text1"/>
          <w:sz w:val="24"/>
          <w:szCs w:val="24"/>
        </w:rPr>
        <w:t>поселения</w:t>
      </w:r>
      <w:r w:rsidRPr="002668FE">
        <w:rPr>
          <w:rFonts w:ascii="Times New Roman" w:hAnsi="Times New Roman" w:cs="Times New Roman"/>
          <w:color w:val="000000" w:themeColor="text1"/>
          <w:sz w:val="24"/>
          <w:szCs w:val="24"/>
        </w:rPr>
        <w:t xml:space="preserve"> преобладающим</w:t>
      </w:r>
      <w:r>
        <w:rPr>
          <w:rFonts w:ascii="Times New Roman" w:hAnsi="Times New Roman" w:cs="Times New Roman"/>
          <w:color w:val="000000" w:themeColor="text1"/>
          <w:sz w:val="24"/>
          <w:szCs w:val="24"/>
        </w:rPr>
        <w:t xml:space="preserve"> видом топлива в </w:t>
      </w:r>
      <w:r w:rsidR="00DB2DB3">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xml:space="preserve"> </w:t>
      </w:r>
      <w:r w:rsidR="00DB2DB3">
        <w:rPr>
          <w:rFonts w:ascii="Times New Roman" w:hAnsi="Times New Roman" w:cs="Times New Roman"/>
          <w:color w:val="000000" w:themeColor="text1"/>
          <w:sz w:val="24"/>
          <w:szCs w:val="24"/>
        </w:rPr>
        <w:t>является уголь</w:t>
      </w:r>
      <w:r w:rsidRPr="002668FE">
        <w:rPr>
          <w:rFonts w:ascii="Times New Roman" w:hAnsi="Times New Roman" w:cs="Times New Roman"/>
          <w:color w:val="000000" w:themeColor="text1"/>
          <w:sz w:val="24"/>
          <w:szCs w:val="24"/>
        </w:rPr>
        <w:t xml:space="preserve">. В совокупности всех систем теплоснабжения, доля тепловой энергии, выработанной </w:t>
      </w:r>
      <w:r>
        <w:rPr>
          <w:rFonts w:ascii="Times New Roman" w:hAnsi="Times New Roman" w:cs="Times New Roman"/>
          <w:color w:val="000000" w:themeColor="text1"/>
          <w:sz w:val="24"/>
          <w:szCs w:val="24"/>
        </w:rPr>
        <w:t xml:space="preserve">при </w:t>
      </w:r>
      <w:r w:rsidR="00DB2DB3">
        <w:rPr>
          <w:rFonts w:ascii="Times New Roman" w:hAnsi="Times New Roman" w:cs="Times New Roman"/>
          <w:color w:val="000000" w:themeColor="text1"/>
          <w:sz w:val="24"/>
          <w:szCs w:val="24"/>
        </w:rPr>
        <w:t>сжигании угля составляет 100%</w:t>
      </w:r>
      <w:r w:rsidRPr="00777C34">
        <w:rPr>
          <w:rFonts w:ascii="Times New Roman" w:hAnsi="Times New Roman" w:cs="Times New Roman"/>
          <w:color w:val="000000" w:themeColor="text1"/>
          <w:sz w:val="24"/>
          <w:szCs w:val="24"/>
        </w:rPr>
        <w:t>.</w:t>
      </w:r>
    </w:p>
    <w:p w:rsidR="00707404" w:rsidRPr="004D5CDB" w:rsidRDefault="00707404" w:rsidP="009F1EE7">
      <w:pPr>
        <w:spacing w:after="0"/>
        <w:ind w:firstLine="709"/>
        <w:jc w:val="both"/>
        <w:rPr>
          <w:rFonts w:ascii="Times New Roman" w:hAnsi="Times New Roman" w:cs="Times New Roman"/>
          <w:color w:val="000000" w:themeColor="text1"/>
          <w:sz w:val="24"/>
          <w:szCs w:val="24"/>
        </w:rPr>
      </w:pPr>
    </w:p>
    <w:p w:rsidR="00F55C05" w:rsidRPr="00AD2A5B" w:rsidRDefault="00F55C05" w:rsidP="00F55C05">
      <w:pPr>
        <w:pStyle w:val="3"/>
        <w:spacing w:before="0"/>
        <w:jc w:val="center"/>
        <w:rPr>
          <w:rFonts w:ascii="Times New Roman" w:hAnsi="Times New Roman" w:cs="Times New Roman"/>
          <w:b w:val="0"/>
          <w:i/>
          <w:color w:val="000000" w:themeColor="text1"/>
          <w:sz w:val="24"/>
          <w:szCs w:val="24"/>
        </w:rPr>
      </w:pPr>
      <w:bookmarkStart w:id="535" w:name="_Toc5888433"/>
      <w:bookmarkStart w:id="536" w:name="_Toc137624830"/>
      <w:r w:rsidRPr="00AD2A5B">
        <w:rPr>
          <w:rFonts w:ascii="Times New Roman" w:hAnsi="Times New Roman" w:cs="Times New Roman"/>
          <w:b w:val="0"/>
          <w:i/>
          <w:color w:val="000000" w:themeColor="text1"/>
          <w:sz w:val="24"/>
          <w:szCs w:val="24"/>
        </w:rPr>
        <w:lastRenderedPageBreak/>
        <w:t xml:space="preserve">10.6 Приоритетное направление развития топливного баланса </w:t>
      </w:r>
      <w:r w:rsidR="008934BF">
        <w:rPr>
          <w:rFonts w:ascii="Times New Roman" w:hAnsi="Times New Roman" w:cs="Times New Roman"/>
          <w:b w:val="0"/>
          <w:i/>
          <w:color w:val="000000" w:themeColor="text1"/>
          <w:sz w:val="24"/>
          <w:szCs w:val="24"/>
        </w:rPr>
        <w:t>поселения</w:t>
      </w:r>
      <w:bookmarkEnd w:id="535"/>
      <w:bookmarkEnd w:id="536"/>
      <w:r w:rsidRPr="00AD2A5B">
        <w:rPr>
          <w:rFonts w:ascii="Times New Roman" w:hAnsi="Times New Roman" w:cs="Times New Roman"/>
          <w:b w:val="0"/>
          <w:i/>
          <w:color w:val="000000" w:themeColor="text1"/>
          <w:sz w:val="24"/>
          <w:szCs w:val="24"/>
        </w:rPr>
        <w:t xml:space="preserve"> </w:t>
      </w:r>
    </w:p>
    <w:p w:rsidR="00F55C05" w:rsidRPr="00AD2A5B" w:rsidRDefault="00F55C05" w:rsidP="00F55C05">
      <w:pPr>
        <w:spacing w:after="0"/>
        <w:jc w:val="center"/>
        <w:rPr>
          <w:rFonts w:ascii="Times New Roman" w:hAnsi="Times New Roman" w:cs="Times New Roman"/>
          <w:color w:val="000000" w:themeColor="text1"/>
          <w:sz w:val="24"/>
          <w:szCs w:val="24"/>
        </w:rPr>
      </w:pPr>
    </w:p>
    <w:p w:rsidR="0001124E" w:rsidRPr="004D5CDB" w:rsidRDefault="0001124E" w:rsidP="0001124E">
      <w:pPr>
        <w:spacing w:after="0"/>
        <w:ind w:firstLine="709"/>
        <w:jc w:val="both"/>
        <w:rPr>
          <w:rFonts w:ascii="Times New Roman" w:eastAsiaTheme="majorEastAsia" w:hAnsi="Times New Roman" w:cs="Times New Roman"/>
          <w:bCs/>
          <w:i/>
          <w:color w:val="000000" w:themeColor="text1"/>
          <w:sz w:val="24"/>
          <w:szCs w:val="24"/>
        </w:rPr>
      </w:pPr>
      <w:r w:rsidRPr="004D5CDB">
        <w:rPr>
          <w:rFonts w:ascii="Times New Roman" w:hAnsi="Times New Roman" w:cs="Times New Roman"/>
          <w:color w:val="000000" w:themeColor="text1"/>
          <w:sz w:val="24"/>
          <w:szCs w:val="24"/>
        </w:rPr>
        <w:t xml:space="preserve">Приоритетным направлением развития топливного баланса </w:t>
      </w:r>
      <w:r w:rsidR="008934BF">
        <w:rPr>
          <w:rFonts w:ascii="Times New Roman" w:hAnsi="Times New Roman" w:cs="Times New Roman"/>
          <w:color w:val="000000" w:themeColor="text1"/>
          <w:sz w:val="24"/>
          <w:szCs w:val="24"/>
        </w:rPr>
        <w:t>поселения</w:t>
      </w:r>
      <w:r w:rsidRPr="004D5CDB">
        <w:rPr>
          <w:rFonts w:ascii="Times New Roman" w:hAnsi="Times New Roman" w:cs="Times New Roman"/>
          <w:color w:val="000000" w:themeColor="text1"/>
          <w:sz w:val="24"/>
          <w:szCs w:val="24"/>
        </w:rPr>
        <w:t xml:space="preserve"> в </w:t>
      </w:r>
      <w:proofErr w:type="spellStart"/>
      <w:r w:rsidR="002540EF">
        <w:rPr>
          <w:rFonts w:ascii="Times New Roman" w:hAnsi="Times New Roman" w:cs="Times New Roman"/>
          <w:color w:val="000000" w:themeColor="text1"/>
          <w:sz w:val="24"/>
          <w:szCs w:val="24"/>
        </w:rPr>
        <w:t>Мокрушинск</w:t>
      </w:r>
      <w:r>
        <w:rPr>
          <w:rFonts w:ascii="Times New Roman" w:hAnsi="Times New Roman" w:cs="Times New Roman"/>
          <w:color w:val="000000" w:themeColor="text1"/>
          <w:sz w:val="24"/>
          <w:szCs w:val="24"/>
        </w:rPr>
        <w:t>ом</w:t>
      </w:r>
      <w:proofErr w:type="spellEnd"/>
      <w:r>
        <w:rPr>
          <w:rFonts w:ascii="Times New Roman" w:hAnsi="Times New Roman" w:cs="Times New Roman"/>
          <w:color w:val="000000" w:themeColor="text1"/>
          <w:sz w:val="24"/>
          <w:szCs w:val="24"/>
        </w:rPr>
        <w:t xml:space="preserve"> сельсовете</w:t>
      </w:r>
      <w:r w:rsidRPr="004D5CDB">
        <w:rPr>
          <w:rFonts w:ascii="Times New Roman" w:hAnsi="Times New Roman" w:cs="Times New Roman"/>
          <w:color w:val="000000" w:themeColor="text1"/>
          <w:sz w:val="24"/>
          <w:szCs w:val="24"/>
        </w:rPr>
        <w:t xml:space="preserve"> является повышение эффективности </w:t>
      </w:r>
      <w:r w:rsidR="00240F03">
        <w:rPr>
          <w:rFonts w:ascii="Times New Roman" w:hAnsi="Times New Roman" w:cs="Times New Roman"/>
          <w:color w:val="000000" w:themeColor="text1"/>
          <w:sz w:val="24"/>
          <w:szCs w:val="24"/>
        </w:rPr>
        <w:t>котельной</w:t>
      </w:r>
      <w:r>
        <w:rPr>
          <w:rFonts w:ascii="Times New Roman" w:hAnsi="Times New Roman" w:cs="Times New Roman"/>
          <w:color w:val="000000" w:themeColor="text1"/>
          <w:sz w:val="24"/>
          <w:szCs w:val="24"/>
        </w:rPr>
        <w:t>, реконструкция тепловых сетей</w:t>
      </w:r>
      <w:r w:rsidRPr="004D5CDB">
        <w:rPr>
          <w:rFonts w:ascii="Times New Roman" w:hAnsi="Times New Roman" w:cs="Times New Roman"/>
          <w:color w:val="000000" w:themeColor="text1"/>
          <w:sz w:val="24"/>
          <w:szCs w:val="24"/>
        </w:rPr>
        <w:t xml:space="preserve"> и создание резерва топлива </w:t>
      </w:r>
      <w:r w:rsidR="00240F03">
        <w:rPr>
          <w:rFonts w:ascii="Times New Roman" w:hAnsi="Times New Roman" w:cs="Times New Roman"/>
          <w:color w:val="000000" w:themeColor="text1"/>
          <w:sz w:val="24"/>
          <w:szCs w:val="24"/>
        </w:rPr>
        <w:t>котельной</w:t>
      </w:r>
      <w:r w:rsidRPr="004D5CDB">
        <w:rPr>
          <w:rFonts w:ascii="Times New Roman" w:hAnsi="Times New Roman" w:cs="Times New Roman"/>
          <w:color w:val="000000" w:themeColor="text1"/>
          <w:sz w:val="24"/>
          <w:szCs w:val="24"/>
        </w:rPr>
        <w:t xml:space="preserve">. </w:t>
      </w:r>
    </w:p>
    <w:p w:rsidR="00F55C05" w:rsidRPr="00AD2A5B" w:rsidRDefault="00F55C05" w:rsidP="00F55C05">
      <w:pPr>
        <w:spacing w:after="0"/>
        <w:ind w:firstLine="709"/>
        <w:jc w:val="both"/>
        <w:rPr>
          <w:rFonts w:ascii="Times New Roman" w:eastAsiaTheme="majorEastAsia" w:hAnsi="Times New Roman" w:cs="Times New Roman"/>
          <w:bCs/>
          <w:i/>
          <w:color w:val="000000" w:themeColor="text1"/>
          <w:sz w:val="24"/>
          <w:szCs w:val="24"/>
        </w:rPr>
      </w:pPr>
      <w:r w:rsidRPr="00AD2A5B">
        <w:rPr>
          <w:rFonts w:ascii="Times New Roman" w:eastAsiaTheme="majorEastAsia" w:hAnsi="Times New Roman" w:cs="Times New Roman"/>
          <w:bCs/>
          <w:i/>
          <w:color w:val="000000" w:themeColor="text1"/>
          <w:sz w:val="24"/>
          <w:szCs w:val="24"/>
        </w:rPr>
        <w:br w:type="page"/>
      </w:r>
    </w:p>
    <w:p w:rsidR="000653A5" w:rsidRPr="00AD2A5B" w:rsidRDefault="000653A5" w:rsidP="00215BB4">
      <w:pPr>
        <w:pStyle w:val="2"/>
        <w:spacing w:before="0"/>
        <w:ind w:firstLine="709"/>
        <w:jc w:val="both"/>
        <w:rPr>
          <w:rFonts w:ascii="Times New Roman" w:hAnsi="Times New Roman" w:cs="Times New Roman"/>
          <w:color w:val="000000" w:themeColor="text1"/>
          <w:sz w:val="24"/>
          <w:szCs w:val="24"/>
        </w:rPr>
      </w:pPr>
      <w:bookmarkStart w:id="537" w:name="_Toc137624831"/>
      <w:r w:rsidRPr="002249F5">
        <w:rPr>
          <w:rFonts w:ascii="Times New Roman" w:hAnsi="Times New Roman" w:cs="Times New Roman"/>
          <w:color w:val="000000" w:themeColor="text1"/>
          <w:sz w:val="24"/>
          <w:szCs w:val="24"/>
        </w:rPr>
        <w:lastRenderedPageBreak/>
        <w:t>ГЛАВА </w:t>
      </w:r>
      <w:r w:rsidR="008449C1" w:rsidRPr="002249F5">
        <w:rPr>
          <w:rFonts w:ascii="Times New Roman" w:hAnsi="Times New Roman" w:cs="Times New Roman"/>
          <w:color w:val="000000" w:themeColor="text1"/>
          <w:sz w:val="24"/>
          <w:szCs w:val="24"/>
        </w:rPr>
        <w:t>11</w:t>
      </w:r>
      <w:r w:rsidRPr="002249F5">
        <w:rPr>
          <w:rFonts w:ascii="Times New Roman" w:hAnsi="Times New Roman" w:cs="Times New Roman"/>
          <w:color w:val="000000" w:themeColor="text1"/>
          <w:sz w:val="24"/>
          <w:szCs w:val="24"/>
        </w:rPr>
        <w:t>. </w:t>
      </w:r>
      <w:r w:rsidRPr="007B2F79">
        <w:rPr>
          <w:rFonts w:ascii="Times New Roman" w:hAnsi="Times New Roman" w:cs="Times New Roman"/>
          <w:color w:val="000000" w:themeColor="text1"/>
          <w:sz w:val="24"/>
          <w:szCs w:val="24"/>
        </w:rPr>
        <w:t xml:space="preserve">Оценка надежности </w:t>
      </w:r>
      <w:r w:rsidRPr="00AD2A5B">
        <w:rPr>
          <w:rFonts w:ascii="Times New Roman" w:hAnsi="Times New Roman" w:cs="Times New Roman"/>
          <w:color w:val="000000" w:themeColor="text1"/>
          <w:sz w:val="24"/>
          <w:szCs w:val="24"/>
        </w:rPr>
        <w:t>теплоснабжения</w:t>
      </w:r>
      <w:bookmarkEnd w:id="528"/>
      <w:bookmarkEnd w:id="537"/>
    </w:p>
    <w:p w:rsidR="00026482" w:rsidRPr="00AD2A5B" w:rsidRDefault="00026482" w:rsidP="00026482">
      <w:pPr>
        <w:spacing w:after="0"/>
        <w:rPr>
          <w:rFonts w:ascii="Times New Roman" w:hAnsi="Times New Roman" w:cs="Times New Roman"/>
          <w:color w:val="000000" w:themeColor="text1"/>
          <w:sz w:val="24"/>
          <w:szCs w:val="24"/>
        </w:rPr>
      </w:pPr>
    </w:p>
    <w:p w:rsidR="000653A5"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38" w:name="_Toc435791351"/>
      <w:bookmarkStart w:id="539" w:name="_Toc137624832"/>
      <w:r w:rsidRPr="00AD2A5B">
        <w:rPr>
          <w:rFonts w:ascii="Times New Roman" w:hAnsi="Times New Roman" w:cs="Times New Roman"/>
          <w:b w:val="0"/>
          <w:i/>
          <w:color w:val="000000" w:themeColor="text1"/>
          <w:sz w:val="24"/>
          <w:szCs w:val="24"/>
        </w:rPr>
        <w:t>11</w:t>
      </w:r>
      <w:r w:rsidR="000653A5" w:rsidRPr="00AD2A5B">
        <w:rPr>
          <w:rFonts w:ascii="Times New Roman" w:hAnsi="Times New Roman" w:cs="Times New Roman"/>
          <w:b w:val="0"/>
          <w:i/>
          <w:color w:val="000000" w:themeColor="text1"/>
          <w:sz w:val="24"/>
          <w:szCs w:val="24"/>
        </w:rPr>
        <w:t xml:space="preserve">.1 Перспективные показатели надежности, определяемые числом нарушений в подаче </w:t>
      </w:r>
      <w:r w:rsidR="005D1425" w:rsidRPr="00AD2A5B">
        <w:rPr>
          <w:rFonts w:ascii="Times New Roman" w:hAnsi="Times New Roman" w:cs="Times New Roman"/>
          <w:b w:val="0"/>
          <w:i/>
          <w:color w:val="000000" w:themeColor="text1"/>
          <w:sz w:val="24"/>
          <w:szCs w:val="24"/>
        </w:rPr>
        <w:br/>
      </w:r>
      <w:r w:rsidR="000653A5" w:rsidRPr="00AD2A5B">
        <w:rPr>
          <w:rFonts w:ascii="Times New Roman" w:hAnsi="Times New Roman" w:cs="Times New Roman"/>
          <w:b w:val="0"/>
          <w:i/>
          <w:color w:val="000000" w:themeColor="text1"/>
          <w:sz w:val="24"/>
          <w:szCs w:val="24"/>
        </w:rPr>
        <w:t>тепловой энергии</w:t>
      </w:r>
      <w:bookmarkEnd w:id="538"/>
      <w:bookmarkEnd w:id="539"/>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0653A5" w:rsidRPr="00AD2A5B" w:rsidRDefault="000653A5"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Плановые значения показателей надежности и качества определяются для каждой теп</w:t>
      </w:r>
      <w:r w:rsidRPr="00AD2A5B">
        <w:rPr>
          <w:rFonts w:ascii="Times New Roman" w:hAnsi="Times New Roman" w:cs="Times New Roman"/>
          <w:color w:val="000000" w:themeColor="text1"/>
          <w:sz w:val="24"/>
          <w:szCs w:val="24"/>
        </w:rPr>
        <w:softHyphen/>
        <w:t>лоснабжающей организации исходя из:</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средних фактических значений показателей надежности за те расчетные периоды регулирования в пределах долгосрочного периода регулирования, по которым имеются отчетные данные на момент установления плановых значений на следующий долгосрочный период регулирования;</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динамики улучшения значений показателей (начиная с 20</w:t>
      </w:r>
      <w:r w:rsidR="00CA3B68" w:rsidRPr="00AD2A5B">
        <w:rPr>
          <w:rFonts w:ascii="Times New Roman" w:hAnsi="Times New Roman" w:cs="Times New Roman"/>
          <w:color w:val="000000" w:themeColor="text1"/>
          <w:sz w:val="24"/>
          <w:szCs w:val="24"/>
        </w:rPr>
        <w:t>21</w:t>
      </w:r>
      <w:r w:rsidRPr="00AD2A5B">
        <w:rPr>
          <w:rFonts w:ascii="Times New Roman" w:hAnsi="Times New Roman" w:cs="Times New Roman"/>
          <w:color w:val="000000" w:themeColor="text1"/>
          <w:sz w:val="24"/>
          <w:szCs w:val="24"/>
        </w:rPr>
        <w:t xml:space="preserve"> года);</w:t>
      </w:r>
    </w:p>
    <w:p w:rsidR="000653A5" w:rsidRPr="00AD2A5B" w:rsidRDefault="000653A5" w:rsidP="00FF362D">
      <w:pPr>
        <w:pStyle w:val="ad"/>
        <w:numPr>
          <w:ilvl w:val="0"/>
          <w:numId w:val="10"/>
        </w:numPr>
        <w:tabs>
          <w:tab w:val="left" w:pos="993"/>
        </w:tabs>
        <w:spacing w:after="0"/>
        <w:ind w:left="0"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корректировки в текущем расчетном периоде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 </w:t>
      </w:r>
      <w:r w:rsidRPr="00AD2A5B">
        <w:rPr>
          <w:rFonts w:ascii="Times New Roman" w:hAnsi="Times New Roman" w:cs="Times New Roman"/>
          <w:color w:val="000000" w:themeColor="text1"/>
          <w:sz w:val="24"/>
          <w:szCs w:val="24"/>
        </w:rPr>
        <w:t xml:space="preserve">плановых значений показателей, установленных на следующий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 xml:space="preserve">+1), </w:t>
      </w:r>
      <w:r w:rsidRPr="00AD2A5B">
        <w:rPr>
          <w:rFonts w:ascii="Times New Roman" w:hAnsi="Times New Roman" w:cs="Times New Roman"/>
          <w:color w:val="000000" w:themeColor="text1"/>
          <w:sz w:val="24"/>
          <w:szCs w:val="24"/>
        </w:rPr>
        <w:t xml:space="preserve">с учетом фактических значений показателей за предшествующий расчетный период регулирования </w:t>
      </w:r>
      <w:r w:rsidRPr="00AD2A5B">
        <w:rPr>
          <w:rFonts w:ascii="Times New Roman" w:hAnsi="Times New Roman" w:cs="Times New Roman"/>
          <w:color w:val="000000" w:themeColor="text1"/>
          <w:sz w:val="24"/>
          <w:szCs w:val="24"/>
          <w:lang w:eastAsia="en-US"/>
        </w:rPr>
        <w:t>(</w:t>
      </w:r>
      <w:r w:rsidRPr="00AD2A5B">
        <w:rPr>
          <w:rFonts w:ascii="Times New Roman" w:hAnsi="Times New Roman" w:cs="Times New Roman"/>
          <w:color w:val="000000" w:themeColor="text1"/>
          <w:sz w:val="24"/>
          <w:szCs w:val="24"/>
          <w:lang w:val="en-US" w:eastAsia="en-US"/>
        </w:rPr>
        <w:t>t</w:t>
      </w:r>
      <w:r w:rsidRPr="00AD2A5B">
        <w:rPr>
          <w:rFonts w:ascii="Times New Roman" w:hAnsi="Times New Roman" w:cs="Times New Roman"/>
          <w:color w:val="000000" w:themeColor="text1"/>
          <w:sz w:val="24"/>
          <w:szCs w:val="24"/>
          <w:lang w:eastAsia="en-US"/>
        </w:rPr>
        <w:t>-1).</w:t>
      </w:r>
    </w:p>
    <w:p w:rsidR="006B62FA" w:rsidRPr="00AD2A5B" w:rsidRDefault="006B62FA" w:rsidP="00AD2A5B">
      <w:pPr>
        <w:pStyle w:val="ad"/>
        <w:tabs>
          <w:tab w:val="left" w:pos="4420"/>
        </w:tabs>
        <w:spacing w:after="0"/>
        <w:ind w:left="709"/>
        <w:jc w:val="center"/>
        <w:rPr>
          <w:rFonts w:ascii="Times New Roman" w:hAnsi="Times New Roman" w:cs="Times New Roman"/>
          <w:color w:val="000000" w:themeColor="text1"/>
          <w:sz w:val="24"/>
          <w:szCs w:val="24"/>
        </w:rPr>
      </w:pPr>
    </w:p>
    <w:p w:rsidR="00026482" w:rsidRPr="00AD2A5B" w:rsidRDefault="00026482"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Расчет вероятности безотказной работы тепловой сети </w:t>
      </w:r>
      <w:r w:rsidR="0040118E" w:rsidRPr="00AD2A5B">
        <w:rPr>
          <w:rFonts w:ascii="Times New Roman" w:hAnsi="Times New Roman" w:cs="Times New Roman"/>
          <w:color w:val="000000" w:themeColor="text1"/>
          <w:sz w:val="24"/>
          <w:szCs w:val="24"/>
        </w:rPr>
        <w:t>источников тепла</w:t>
      </w:r>
      <w:r w:rsidR="00A819F6" w:rsidRPr="00AD2A5B">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5000" w:type="pct"/>
        <w:tblLayout w:type="fixed"/>
        <w:tblLook w:val="04A0" w:firstRow="1" w:lastRow="0" w:firstColumn="1" w:lastColumn="0" w:noHBand="0" w:noVBand="1"/>
      </w:tblPr>
      <w:tblGrid>
        <w:gridCol w:w="489"/>
        <w:gridCol w:w="1142"/>
        <w:gridCol w:w="1109"/>
        <w:gridCol w:w="1083"/>
        <w:gridCol w:w="1984"/>
        <w:gridCol w:w="1523"/>
        <w:gridCol w:w="1513"/>
        <w:gridCol w:w="1352"/>
      </w:tblGrid>
      <w:tr w:rsidR="007B2F79" w:rsidRPr="00F272C8" w:rsidTr="00F01A3E">
        <w:trPr>
          <w:trHeight w:val="818"/>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w:t>
            </w:r>
          </w:p>
          <w:p w:rsidR="007B2F79" w:rsidRPr="00F272C8" w:rsidRDefault="007B2F79" w:rsidP="004F49C4">
            <w:pPr>
              <w:spacing w:after="0" w:line="240" w:lineRule="auto"/>
              <w:ind w:left="-142" w:right="-141"/>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п/п</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75"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Перечень участков тепловой сети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Год ввода </w:t>
            </w:r>
            <w:r w:rsidRPr="00F272C8">
              <w:rPr>
                <w:rFonts w:ascii="Times New Roman" w:eastAsia="Times New Roman" w:hAnsi="Times New Roman" w:cs="Times New Roman"/>
                <w:b/>
                <w:color w:val="000000" w:themeColor="text1"/>
                <w:szCs w:val="20"/>
              </w:rPr>
              <w:br/>
              <w:t>в эксплуатацию</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Срок службы</w:t>
            </w:r>
          </w:p>
        </w:tc>
        <w:tc>
          <w:tcPr>
            <w:tcW w:w="97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Средневзвешенная частота отказов, 1 /(км*год)</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7B2F79" w:rsidRPr="00ED135B" w:rsidRDefault="00A36D37" w:rsidP="004F49C4">
            <w:pPr>
              <w:spacing w:after="0" w:line="240" w:lineRule="auto"/>
              <w:jc w:val="center"/>
              <w:rPr>
                <w:rFonts w:ascii="Times New Roman" w:eastAsia="Times New Roman" w:hAnsi="Times New Roman" w:cs="Times New Roman"/>
                <w:b/>
                <w:color w:val="000000" w:themeColor="text1"/>
                <w:szCs w:val="20"/>
                <w:lang w:val="en-US"/>
              </w:rPr>
            </w:pPr>
            <w:r>
              <w:rPr>
                <w:rFonts w:ascii="Times New Roman" w:eastAsia="Times New Roman" w:hAnsi="Times New Roman" w:cs="Times New Roman"/>
                <w:b/>
                <w:color w:val="000000" w:themeColor="text1"/>
                <w:szCs w:val="20"/>
              </w:rPr>
              <w:t>Протяженность участка, м</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22" w:right="-108"/>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Интенсивность отказов на участке, 1/год</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7B2F79" w:rsidRPr="00F272C8" w:rsidRDefault="007B2F79" w:rsidP="004F49C4">
            <w:pPr>
              <w:spacing w:after="0" w:line="240" w:lineRule="auto"/>
              <w:ind w:left="-108" w:right="-143"/>
              <w:jc w:val="center"/>
              <w:rPr>
                <w:rFonts w:ascii="Times New Roman" w:eastAsia="Times New Roman" w:hAnsi="Times New Roman" w:cs="Times New Roman"/>
                <w:b/>
                <w:color w:val="000000" w:themeColor="text1"/>
                <w:szCs w:val="20"/>
              </w:rPr>
            </w:pPr>
            <w:r w:rsidRPr="00F272C8">
              <w:rPr>
                <w:rFonts w:ascii="Times New Roman" w:eastAsia="Times New Roman" w:hAnsi="Times New Roman" w:cs="Times New Roman"/>
                <w:b/>
                <w:color w:val="000000" w:themeColor="text1"/>
                <w:szCs w:val="20"/>
              </w:rPr>
              <w:t xml:space="preserve">Вероятность безотказной работы </w:t>
            </w:r>
            <w:r w:rsidRPr="00F272C8">
              <w:rPr>
                <w:rFonts w:ascii="Times New Roman" w:eastAsia="Times New Roman" w:hAnsi="Times New Roman" w:cs="Times New Roman"/>
                <w:b/>
                <w:color w:val="000000" w:themeColor="text1"/>
                <w:szCs w:val="20"/>
              </w:rPr>
              <w:br/>
              <w:t>участка</w:t>
            </w:r>
          </w:p>
        </w:tc>
      </w:tr>
      <w:tr w:rsidR="009F1EE7" w:rsidRPr="00F272C8" w:rsidTr="00FA4F29">
        <w:trPr>
          <w:trHeight w:val="283"/>
        </w:trPr>
        <w:tc>
          <w:tcPr>
            <w:tcW w:w="5000" w:type="pct"/>
            <w:gridSpan w:val="8"/>
            <w:tcBorders>
              <w:top w:val="nil"/>
              <w:left w:val="single" w:sz="4" w:space="0" w:color="auto"/>
              <w:bottom w:val="single" w:sz="4" w:space="0" w:color="auto"/>
              <w:right w:val="single" w:sz="4" w:space="0" w:color="auto"/>
            </w:tcBorders>
            <w:shd w:val="clear" w:color="auto" w:fill="auto"/>
            <w:noWrap/>
            <w:vAlign w:val="center"/>
          </w:tcPr>
          <w:p w:rsidR="009F1EE7" w:rsidRPr="00F272C8" w:rsidRDefault="009F1EE7" w:rsidP="00FA4F29">
            <w:pPr>
              <w:spacing w:after="0"/>
              <w:ind w:left="-108" w:right="-105"/>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 xml:space="preserve">Котельная </w:t>
            </w:r>
            <w:r w:rsidR="002540EF">
              <w:rPr>
                <w:rFonts w:ascii="Times New Roman" w:hAnsi="Times New Roman" w:cs="Times New Roman"/>
                <w:b/>
                <w:color w:val="000000" w:themeColor="text1"/>
                <w:szCs w:val="20"/>
              </w:rPr>
              <w:t>«Центральная»</w:t>
            </w:r>
          </w:p>
        </w:tc>
      </w:tr>
      <w:tr w:rsidR="00F01A3E" w:rsidRPr="00F272C8" w:rsidTr="00F01A3E">
        <w:trPr>
          <w:trHeight w:val="255"/>
        </w:trPr>
        <w:tc>
          <w:tcPr>
            <w:tcW w:w="240" w:type="pct"/>
            <w:tcBorders>
              <w:top w:val="nil"/>
              <w:left w:val="single" w:sz="4" w:space="0" w:color="auto"/>
              <w:bottom w:val="single" w:sz="4" w:space="0" w:color="auto"/>
              <w:right w:val="single" w:sz="4" w:space="0" w:color="auto"/>
            </w:tcBorders>
            <w:shd w:val="clear" w:color="auto" w:fill="auto"/>
            <w:noWrap/>
            <w:vAlign w:val="bottom"/>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60" w:type="pct"/>
            <w:tcBorders>
              <w:top w:val="nil"/>
              <w:left w:val="nil"/>
              <w:bottom w:val="single" w:sz="4" w:space="0" w:color="auto"/>
              <w:right w:val="single" w:sz="4" w:space="0" w:color="auto"/>
            </w:tcBorders>
            <w:shd w:val="clear" w:color="000000" w:fill="FFFFFF"/>
            <w:noWrap/>
            <w:vAlign w:val="center"/>
            <w:hideMark/>
          </w:tcPr>
          <w:p w:rsidR="00F01A3E" w:rsidRPr="00F272C8" w:rsidRDefault="00F01A3E" w:rsidP="00F01A3E">
            <w:pPr>
              <w:spacing w:after="0"/>
              <w:jc w:val="center"/>
              <w:rPr>
                <w:rFonts w:ascii="Times New Roman" w:hAnsi="Times New Roman" w:cs="Times New Roman"/>
                <w:color w:val="000000" w:themeColor="text1"/>
              </w:rPr>
            </w:pPr>
            <w:r w:rsidRPr="00F272C8">
              <w:rPr>
                <w:rFonts w:ascii="Times New Roman" w:hAnsi="Times New Roman" w:cs="Times New Roman"/>
                <w:color w:val="000000" w:themeColor="text1"/>
              </w:rPr>
              <w:t>1</w:t>
            </w:r>
          </w:p>
        </w:tc>
        <w:tc>
          <w:tcPr>
            <w:tcW w:w="544"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1978</w:t>
            </w:r>
          </w:p>
        </w:tc>
        <w:tc>
          <w:tcPr>
            <w:tcW w:w="531"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43</w:t>
            </w:r>
          </w:p>
        </w:tc>
        <w:tc>
          <w:tcPr>
            <w:tcW w:w="97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0,058</w:t>
            </w:r>
          </w:p>
        </w:tc>
        <w:tc>
          <w:tcPr>
            <w:tcW w:w="747"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2673</w:t>
            </w:r>
          </w:p>
        </w:tc>
        <w:tc>
          <w:tcPr>
            <w:tcW w:w="742"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0,156</w:t>
            </w:r>
          </w:p>
        </w:tc>
        <w:tc>
          <w:tcPr>
            <w:tcW w:w="663" w:type="pct"/>
            <w:tcBorders>
              <w:top w:val="nil"/>
              <w:left w:val="nil"/>
              <w:bottom w:val="single" w:sz="4" w:space="0" w:color="auto"/>
              <w:right w:val="single" w:sz="4" w:space="0" w:color="auto"/>
            </w:tcBorders>
            <w:shd w:val="clear" w:color="auto" w:fill="auto"/>
            <w:noWrap/>
            <w:vAlign w:val="center"/>
            <w:hideMark/>
          </w:tcPr>
          <w:p w:rsidR="00F01A3E" w:rsidRPr="00F01A3E" w:rsidRDefault="00F01A3E"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0,001</w:t>
            </w:r>
          </w:p>
        </w:tc>
      </w:tr>
    </w:tbl>
    <w:p w:rsidR="00566024" w:rsidRPr="002249F5" w:rsidRDefault="00566024" w:rsidP="00026482">
      <w:pPr>
        <w:pStyle w:val="ad"/>
        <w:tabs>
          <w:tab w:val="left" w:pos="1134"/>
        </w:tabs>
        <w:spacing w:after="0"/>
        <w:ind w:left="709"/>
        <w:jc w:val="both"/>
        <w:rPr>
          <w:rFonts w:ascii="Times New Roman" w:hAnsi="Times New Roman" w:cs="Times New Roman"/>
          <w:color w:val="000000" w:themeColor="text1"/>
          <w:sz w:val="24"/>
        </w:rPr>
      </w:pPr>
    </w:p>
    <w:p w:rsidR="0075535C" w:rsidRDefault="0075535C"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Расчет числа нарушений в подаче тепловой энергии тепловой сети</w:t>
      </w:r>
      <w:r w:rsidR="00DB7DDF" w:rsidRPr="002249F5">
        <w:rPr>
          <w:rFonts w:ascii="Times New Roman" w:hAnsi="Times New Roman" w:cs="Times New Roman"/>
          <w:color w:val="000000" w:themeColor="text1"/>
          <w:sz w:val="24"/>
        </w:rPr>
        <w:t xml:space="preserve"> </w:t>
      </w:r>
      <w:proofErr w:type="spellStart"/>
      <w:r w:rsidR="002540EF">
        <w:rPr>
          <w:rFonts w:ascii="Times New Roman" w:hAnsi="Times New Roman" w:cs="Times New Roman"/>
          <w:color w:val="000000" w:themeColor="text1"/>
          <w:sz w:val="24"/>
        </w:rPr>
        <w:t>Мокрушинск</w:t>
      </w:r>
      <w:r w:rsidR="00372D9D">
        <w:rPr>
          <w:rFonts w:ascii="Times New Roman" w:hAnsi="Times New Roman" w:cs="Times New Roman"/>
          <w:color w:val="000000" w:themeColor="text1"/>
          <w:sz w:val="24"/>
        </w:rPr>
        <w:t>ого</w:t>
      </w:r>
      <w:proofErr w:type="spellEnd"/>
      <w:r w:rsidR="00372D9D">
        <w:rPr>
          <w:rFonts w:ascii="Times New Roman" w:hAnsi="Times New Roman" w:cs="Times New Roman"/>
          <w:color w:val="000000" w:themeColor="text1"/>
          <w:sz w:val="24"/>
        </w:rPr>
        <w:t xml:space="preserve"> сельсовета</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4"/>
        <w:gridCol w:w="1534"/>
        <w:gridCol w:w="1560"/>
        <w:gridCol w:w="1560"/>
        <w:gridCol w:w="1520"/>
      </w:tblGrid>
      <w:tr w:rsidR="00ED135B" w:rsidRPr="002249F5" w:rsidTr="00F72C21">
        <w:trPr>
          <w:trHeight w:val="86"/>
          <w:tblHeader/>
        </w:trPr>
        <w:tc>
          <w:tcPr>
            <w:tcW w:w="1885"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900C51" w:rsidP="004F49C4">
            <w:pPr>
              <w:spacing w:after="0"/>
              <w:jc w:val="center"/>
              <w:rPr>
                <w:b/>
                <w:color w:val="000000" w:themeColor="text1"/>
              </w:rPr>
            </w:pPr>
            <w:r>
              <w:rPr>
                <w:rFonts w:ascii="Times New Roman" w:hAnsi="Times New Roman" w:cs="Times New Roman"/>
                <w:b/>
                <w:color w:val="000000" w:themeColor="text1"/>
              </w:rPr>
              <w:t>2025</w:t>
            </w:r>
          </w:p>
        </w:tc>
        <w:tc>
          <w:tcPr>
            <w:tcW w:w="2341"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5"/>
          <w:tblHeader/>
        </w:trPr>
        <w:tc>
          <w:tcPr>
            <w:tcW w:w="1885"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87"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87"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7"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F72C21" w:rsidRPr="00F739DB" w:rsidTr="00F72C21">
        <w:trPr>
          <w:trHeight w:val="213"/>
          <w:tblHeader/>
        </w:trPr>
        <w:tc>
          <w:tcPr>
            <w:tcW w:w="1885"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8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8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41"/>
        </w:trPr>
        <w:tc>
          <w:tcPr>
            <w:tcW w:w="1885" w:type="pct"/>
            <w:vAlign w:val="center"/>
          </w:tcPr>
          <w:p w:rsidR="00F72C21" w:rsidRPr="00F272C8" w:rsidRDefault="00F72C21" w:rsidP="00F01A3E">
            <w:pPr>
              <w:spacing w:after="0"/>
              <w:rPr>
                <w:rFonts w:ascii="Times New Roman" w:hAnsi="Times New Roman" w:cs="Times New Roman"/>
                <w:color w:val="000000" w:themeColor="text1"/>
              </w:rPr>
            </w:pPr>
            <w:r w:rsidRPr="00F272C8">
              <w:rPr>
                <w:rFonts w:ascii="Times New Roman" w:hAnsi="Times New Roman" w:cs="Times New Roman"/>
                <w:color w:val="000000" w:themeColor="text1"/>
              </w:rPr>
              <w:t>Число нарушений в подаче тепловой энергии, 10</w:t>
            </w:r>
            <w:r w:rsidRPr="00F272C8">
              <w:rPr>
                <w:rFonts w:ascii="Times New Roman" w:hAnsi="Times New Roman" w:cs="Times New Roman"/>
                <w:color w:val="000000" w:themeColor="text1"/>
                <w:vertAlign w:val="superscript"/>
              </w:rPr>
              <w:t>-3</w:t>
            </w:r>
            <w:r w:rsidRPr="00F272C8">
              <w:rPr>
                <w:rFonts w:ascii="Times New Roman" w:hAnsi="Times New Roman" w:cs="Times New Roman"/>
                <w:color w:val="000000" w:themeColor="text1"/>
              </w:rPr>
              <w:t xml:space="preserve"> 1/год</w:t>
            </w:r>
          </w:p>
        </w:tc>
        <w:tc>
          <w:tcPr>
            <w:tcW w:w="774"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156,40</w:t>
            </w:r>
          </w:p>
        </w:tc>
        <w:tc>
          <w:tcPr>
            <w:tcW w:w="78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331,57</w:t>
            </w:r>
          </w:p>
        </w:tc>
        <w:tc>
          <w:tcPr>
            <w:tcW w:w="78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0,07</w:t>
            </w:r>
          </w:p>
        </w:tc>
        <w:tc>
          <w:tcPr>
            <w:tcW w:w="767" w:type="pct"/>
            <w:vAlign w:val="center"/>
          </w:tcPr>
          <w:p w:rsidR="00F72C21" w:rsidRPr="00F01A3E" w:rsidRDefault="00F72C21" w:rsidP="00F01A3E">
            <w:pPr>
              <w:spacing w:after="0"/>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40" w:name="_Toc435791352"/>
    </w:p>
    <w:p w:rsidR="008810BD"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1" w:name="_Toc137624833"/>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.2 Перспективных показатели, определяемые приведенной продолжительностью прекращений подачи тепловой энергии</w:t>
      </w:r>
      <w:bookmarkEnd w:id="540"/>
      <w:bookmarkEnd w:id="541"/>
    </w:p>
    <w:p w:rsidR="00026482" w:rsidRPr="00070026" w:rsidRDefault="00026482" w:rsidP="00215BB4">
      <w:pPr>
        <w:spacing w:after="0"/>
        <w:jc w:val="both"/>
        <w:rPr>
          <w:rFonts w:ascii="Times New Roman" w:hAnsi="Times New Roman" w:cs="Times New Roman"/>
          <w:color w:val="000000" w:themeColor="text1"/>
          <w:sz w:val="24"/>
          <w:szCs w:val="24"/>
        </w:rPr>
      </w:pPr>
    </w:p>
    <w:p w:rsidR="00F808CD" w:rsidRPr="00904574" w:rsidRDefault="00F808CD"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904574">
        <w:rPr>
          <w:rFonts w:ascii="Times New Roman" w:hAnsi="Times New Roman" w:cs="Times New Roman"/>
          <w:color w:val="000000" w:themeColor="text1"/>
          <w:sz w:val="24"/>
          <w:szCs w:val="24"/>
        </w:rPr>
        <w:t>Расчет приведенной продолжительности прекращений подачи тепловой энергии в тепловой сети</w:t>
      </w:r>
      <w:r w:rsidR="00A819F6" w:rsidRPr="00904574">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1545"/>
        <w:gridCol w:w="1490"/>
        <w:gridCol w:w="1490"/>
        <w:gridCol w:w="1516"/>
      </w:tblGrid>
      <w:tr w:rsidR="00070026" w:rsidRPr="002249F5" w:rsidTr="00F72C21">
        <w:trPr>
          <w:trHeight w:val="85"/>
          <w:tblHeader/>
        </w:trPr>
        <w:tc>
          <w:tcPr>
            <w:tcW w:w="1967"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5"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F72C21" w:rsidP="004F49C4">
            <w:pPr>
              <w:spacing w:after="0"/>
              <w:jc w:val="center"/>
              <w:rPr>
                <w:b/>
                <w:color w:val="000000" w:themeColor="text1"/>
              </w:rPr>
            </w:pPr>
            <w:r>
              <w:rPr>
                <w:rFonts w:ascii="Times New Roman" w:hAnsi="Times New Roman" w:cs="Times New Roman"/>
                <w:b/>
                <w:color w:val="000000" w:themeColor="text1"/>
              </w:rPr>
              <w:t>2</w:t>
            </w:r>
            <w:r w:rsidR="00900C51">
              <w:rPr>
                <w:rFonts w:ascii="Times New Roman" w:hAnsi="Times New Roman" w:cs="Times New Roman"/>
                <w:b/>
                <w:color w:val="000000" w:themeColor="text1"/>
              </w:rPr>
              <w:t>025</w:t>
            </w:r>
          </w:p>
        </w:tc>
        <w:tc>
          <w:tcPr>
            <w:tcW w:w="2257"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85"/>
          <w:tblHeader/>
        </w:trPr>
        <w:tc>
          <w:tcPr>
            <w:tcW w:w="1967"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5"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8"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8"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1"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F72C21" w:rsidRPr="00F739DB" w:rsidTr="00F72C21">
        <w:trPr>
          <w:trHeight w:val="212"/>
          <w:tblHeader/>
        </w:trPr>
        <w:tc>
          <w:tcPr>
            <w:tcW w:w="1967"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5"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8"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8"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1"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39"/>
        </w:trPr>
        <w:tc>
          <w:tcPr>
            <w:tcW w:w="1967" w:type="pct"/>
            <w:vAlign w:val="center"/>
          </w:tcPr>
          <w:p w:rsidR="00F72C21" w:rsidRPr="00F272C8" w:rsidRDefault="00F72C21" w:rsidP="00FA4F29">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 xml:space="preserve">Время восстановления </w:t>
            </w:r>
            <w:r w:rsidRPr="00F272C8">
              <w:rPr>
                <w:rFonts w:ascii="Times New Roman" w:hAnsi="Times New Roman" w:cs="Times New Roman"/>
                <w:color w:val="000000" w:themeColor="text1"/>
              </w:rPr>
              <w:br/>
              <w:t>теплоснабжения, ч</w:t>
            </w:r>
          </w:p>
        </w:tc>
        <w:tc>
          <w:tcPr>
            <w:tcW w:w="775"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48"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48"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c>
          <w:tcPr>
            <w:tcW w:w="761" w:type="pct"/>
            <w:vAlign w:val="center"/>
          </w:tcPr>
          <w:p w:rsidR="00F72C21" w:rsidRPr="00F272C8" w:rsidRDefault="00F72C21" w:rsidP="00FA4F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3,2</w:t>
            </w:r>
          </w:p>
        </w:tc>
      </w:tr>
    </w:tbl>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2" w:name="_Toc435791353"/>
      <w:bookmarkStart w:id="543" w:name="_Toc137624834"/>
      <w:bookmarkStart w:id="544" w:name="_Toc435791355"/>
      <w:r w:rsidRPr="00070026">
        <w:rPr>
          <w:rFonts w:ascii="Times New Roman" w:hAnsi="Times New Roman" w:cs="Times New Roman"/>
          <w:b w:val="0"/>
          <w:i/>
          <w:color w:val="000000" w:themeColor="text1"/>
          <w:sz w:val="24"/>
          <w:szCs w:val="24"/>
        </w:rPr>
        <w:t>11</w:t>
      </w:r>
      <w:r w:rsidR="00C77AD9" w:rsidRPr="00070026">
        <w:rPr>
          <w:rFonts w:ascii="Times New Roman" w:hAnsi="Times New Roman" w:cs="Times New Roman"/>
          <w:b w:val="0"/>
          <w:i/>
          <w:color w:val="000000" w:themeColor="text1"/>
          <w:sz w:val="24"/>
          <w:szCs w:val="24"/>
        </w:rPr>
        <w:t xml:space="preserve">.3 Перспективных показателей, определяемые приведенным объемом </w:t>
      </w:r>
      <w:proofErr w:type="spellStart"/>
      <w:r w:rsidR="00C77AD9" w:rsidRPr="00070026">
        <w:rPr>
          <w:rFonts w:ascii="Times New Roman" w:hAnsi="Times New Roman" w:cs="Times New Roman"/>
          <w:b w:val="0"/>
          <w:i/>
          <w:color w:val="000000" w:themeColor="text1"/>
          <w:sz w:val="24"/>
          <w:szCs w:val="24"/>
        </w:rPr>
        <w:t>недоотпуска</w:t>
      </w:r>
      <w:proofErr w:type="spellEnd"/>
      <w:r w:rsidR="00C77AD9" w:rsidRPr="00070026">
        <w:rPr>
          <w:rFonts w:ascii="Times New Roman" w:hAnsi="Times New Roman" w:cs="Times New Roman"/>
          <w:b w:val="0"/>
          <w:i/>
          <w:color w:val="000000" w:themeColor="text1"/>
          <w:sz w:val="24"/>
          <w:szCs w:val="24"/>
        </w:rPr>
        <w:t xml:space="preserve"> тепла в</w:t>
      </w:r>
      <w:r w:rsidR="00C77AD9" w:rsidRPr="00070026">
        <w:rPr>
          <w:rFonts w:ascii="Times New Roman" w:hAnsi="Times New Roman" w:cs="Times New Roman"/>
          <w:b w:val="0"/>
          <w:i/>
          <w:color w:val="000000" w:themeColor="text1"/>
          <w:sz w:val="24"/>
          <w:szCs w:val="24"/>
        </w:rPr>
        <w:br/>
        <w:t xml:space="preserve"> результате нарушений в подаче тепловой энергии</w:t>
      </w:r>
      <w:bookmarkEnd w:id="542"/>
      <w:bookmarkEnd w:id="543"/>
    </w:p>
    <w:p w:rsidR="00026482" w:rsidRPr="00070026" w:rsidRDefault="00026482"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rPr>
      </w:pPr>
      <w:r w:rsidRPr="00070026">
        <w:rPr>
          <w:rFonts w:ascii="Times New Roman" w:hAnsi="Times New Roman" w:cs="Times New Roman"/>
          <w:color w:val="000000" w:themeColor="text1"/>
          <w:sz w:val="24"/>
          <w:szCs w:val="24"/>
        </w:rPr>
        <w:lastRenderedPageBreak/>
        <w:t xml:space="preserve">Приведенный объем </w:t>
      </w:r>
      <w:proofErr w:type="spellStart"/>
      <w:r w:rsidRPr="00070026">
        <w:rPr>
          <w:rFonts w:ascii="Times New Roman" w:hAnsi="Times New Roman" w:cs="Times New Roman"/>
          <w:color w:val="000000" w:themeColor="text1"/>
          <w:sz w:val="24"/>
          <w:szCs w:val="24"/>
        </w:rPr>
        <w:t>недоотпуска</w:t>
      </w:r>
      <w:proofErr w:type="spellEnd"/>
      <w:r w:rsidRPr="00070026">
        <w:rPr>
          <w:rFonts w:ascii="Times New Roman" w:hAnsi="Times New Roman" w:cs="Times New Roman"/>
          <w:color w:val="000000" w:themeColor="text1"/>
          <w:sz w:val="24"/>
          <w:szCs w:val="24"/>
        </w:rPr>
        <w:t xml:space="preserve"> тепла в результате нарушений в подаче тепловой энергии в системе теплоснабжения</w:t>
      </w:r>
      <w:r w:rsidR="00A819F6" w:rsidRPr="0007002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1517"/>
        <w:gridCol w:w="1468"/>
        <w:gridCol w:w="1468"/>
        <w:gridCol w:w="1501"/>
      </w:tblGrid>
      <w:tr w:rsidR="00070026" w:rsidRPr="002249F5" w:rsidTr="00F72C21">
        <w:trPr>
          <w:trHeight w:val="84"/>
          <w:tblHeader/>
        </w:trPr>
        <w:tc>
          <w:tcPr>
            <w:tcW w:w="1962"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900C51" w:rsidP="004F49C4">
            <w:pPr>
              <w:spacing w:after="0"/>
              <w:jc w:val="center"/>
              <w:rPr>
                <w:b/>
                <w:color w:val="000000" w:themeColor="text1"/>
              </w:rPr>
            </w:pPr>
            <w:r>
              <w:rPr>
                <w:rFonts w:ascii="Times New Roman" w:hAnsi="Times New Roman" w:cs="Times New Roman"/>
                <w:b/>
                <w:color w:val="000000" w:themeColor="text1"/>
              </w:rPr>
              <w:t>2025</w:t>
            </w:r>
          </w:p>
        </w:tc>
        <w:tc>
          <w:tcPr>
            <w:tcW w:w="2265"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4"/>
          <w:tblHeader/>
        </w:trPr>
        <w:tc>
          <w:tcPr>
            <w:tcW w:w="1962"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9"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9" w:type="pct"/>
            <w:vAlign w:val="center"/>
          </w:tcPr>
          <w:p w:rsidR="00F72C21" w:rsidRPr="002249F5" w:rsidRDefault="005660D7"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w:t>
            </w:r>
            <w:r w:rsidR="00900C51">
              <w:rPr>
                <w:rFonts w:ascii="Times New Roman" w:hAnsi="Times New Roman" w:cs="Times New Roman"/>
                <w:b/>
                <w:color w:val="000000" w:themeColor="text1"/>
              </w:rPr>
              <w:t>7</w:t>
            </w:r>
          </w:p>
        </w:tc>
        <w:tc>
          <w:tcPr>
            <w:tcW w:w="767"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F72C21" w:rsidRPr="00F739DB" w:rsidTr="00F72C21">
        <w:trPr>
          <w:trHeight w:val="210"/>
          <w:tblHeader/>
        </w:trPr>
        <w:tc>
          <w:tcPr>
            <w:tcW w:w="1962"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1B6B6C" w:rsidTr="00F72C21">
        <w:trPr>
          <w:trHeight w:val="435"/>
        </w:trPr>
        <w:tc>
          <w:tcPr>
            <w:tcW w:w="1962" w:type="pct"/>
            <w:vAlign w:val="bottom"/>
          </w:tcPr>
          <w:p w:rsidR="00F72C21" w:rsidRPr="00F272C8" w:rsidRDefault="00F72C21" w:rsidP="00F01A3E">
            <w:pPr>
              <w:spacing w:after="0" w:line="240" w:lineRule="auto"/>
              <w:rPr>
                <w:rFonts w:ascii="Times New Roman" w:hAnsi="Times New Roman" w:cs="Times New Roman"/>
                <w:color w:val="000000" w:themeColor="text1"/>
              </w:rPr>
            </w:pPr>
            <w:r w:rsidRPr="00F272C8">
              <w:rPr>
                <w:rFonts w:ascii="Times New Roman" w:hAnsi="Times New Roman" w:cs="Times New Roman"/>
                <w:color w:val="000000" w:themeColor="text1"/>
              </w:rPr>
              <w:t>Приведенная продолжительность прекращений подачи тепловой энергии, час</w:t>
            </w:r>
          </w:p>
        </w:tc>
        <w:tc>
          <w:tcPr>
            <w:tcW w:w="774"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8,45</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17,90</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c>
          <w:tcPr>
            <w:tcW w:w="767"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4D0932" w:rsidRDefault="004D0932" w:rsidP="00215BB4">
      <w:pPr>
        <w:pStyle w:val="3"/>
        <w:spacing w:before="0"/>
        <w:jc w:val="center"/>
        <w:rPr>
          <w:rFonts w:ascii="Times New Roman" w:hAnsi="Times New Roman" w:cs="Times New Roman"/>
          <w:b w:val="0"/>
          <w:i/>
          <w:color w:val="000000" w:themeColor="text1"/>
          <w:sz w:val="24"/>
          <w:szCs w:val="24"/>
        </w:rPr>
      </w:pPr>
      <w:bookmarkStart w:id="545" w:name="_Toc435791354"/>
    </w:p>
    <w:p w:rsidR="00C77AD9" w:rsidRPr="00070026" w:rsidRDefault="008449C1" w:rsidP="00215BB4">
      <w:pPr>
        <w:pStyle w:val="3"/>
        <w:spacing w:before="0"/>
        <w:jc w:val="center"/>
        <w:rPr>
          <w:rFonts w:ascii="Times New Roman" w:hAnsi="Times New Roman" w:cs="Times New Roman"/>
          <w:b w:val="0"/>
          <w:i/>
          <w:color w:val="000000" w:themeColor="text1"/>
          <w:sz w:val="24"/>
          <w:szCs w:val="24"/>
        </w:rPr>
      </w:pPr>
      <w:bookmarkStart w:id="546" w:name="_Toc137624835"/>
      <w:r w:rsidRPr="00070026">
        <w:rPr>
          <w:rFonts w:ascii="Times New Roman" w:hAnsi="Times New Roman" w:cs="Times New Roman"/>
          <w:b w:val="0"/>
          <w:i/>
          <w:color w:val="000000" w:themeColor="text1"/>
          <w:sz w:val="24"/>
          <w:szCs w:val="24"/>
        </w:rPr>
        <w:t>11</w:t>
      </w:r>
      <w:r w:rsidR="00C77AD9" w:rsidRPr="00070026">
        <w:rPr>
          <w:rFonts w:ascii="Times New Roman" w:hAnsi="Times New Roman" w:cs="Times New Roman"/>
          <w:b w:val="0"/>
          <w:i/>
          <w:color w:val="000000" w:themeColor="text1"/>
          <w:sz w:val="24"/>
          <w:szCs w:val="24"/>
        </w:rPr>
        <w:t xml:space="preserve">.4 Перспективные показатели, определяемые средневзвешенной величиной отклонений </w:t>
      </w:r>
      <w:r w:rsidR="00C77AD9" w:rsidRPr="00070026">
        <w:rPr>
          <w:rFonts w:ascii="Times New Roman" w:hAnsi="Times New Roman" w:cs="Times New Roman"/>
          <w:b w:val="0"/>
          <w:i/>
          <w:color w:val="000000" w:themeColor="text1"/>
          <w:sz w:val="24"/>
          <w:szCs w:val="24"/>
        </w:rPr>
        <w:br/>
        <w:t xml:space="preserve">температуры теплоносителя, соответствующих отклонениям параметров теплоносителя в </w:t>
      </w:r>
      <w:r w:rsidR="00C77AD9" w:rsidRPr="00070026">
        <w:rPr>
          <w:rFonts w:ascii="Times New Roman" w:hAnsi="Times New Roman" w:cs="Times New Roman"/>
          <w:b w:val="0"/>
          <w:i/>
          <w:color w:val="000000" w:themeColor="text1"/>
          <w:sz w:val="24"/>
          <w:szCs w:val="24"/>
        </w:rPr>
        <w:br/>
        <w:t>результате нарушений в подаче тепловой энергии</w:t>
      </w:r>
      <w:bookmarkEnd w:id="545"/>
      <w:bookmarkEnd w:id="546"/>
    </w:p>
    <w:p w:rsidR="00CC70E0" w:rsidRPr="00070026" w:rsidRDefault="00CC70E0" w:rsidP="00215BB4">
      <w:pPr>
        <w:spacing w:after="0"/>
        <w:jc w:val="both"/>
        <w:rPr>
          <w:rFonts w:ascii="Times New Roman" w:hAnsi="Times New Roman" w:cs="Times New Roman"/>
          <w:color w:val="000000" w:themeColor="text1"/>
          <w:sz w:val="24"/>
          <w:szCs w:val="24"/>
        </w:rPr>
      </w:pPr>
    </w:p>
    <w:p w:rsidR="00C77AD9" w:rsidRDefault="00C77AD9"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070026">
        <w:rPr>
          <w:rFonts w:ascii="Times New Roman" w:hAnsi="Times New Roman" w:cs="Times New Roman"/>
          <w:color w:val="000000" w:themeColor="text1"/>
          <w:sz w:val="24"/>
          <w:szCs w:val="24"/>
        </w:rPr>
        <w:t>Средневзвешенная величина отклонений температуры теплоносителя в системе теплоснабжения</w:t>
      </w:r>
      <w:r w:rsidR="00A819F6" w:rsidRPr="00070026">
        <w:rPr>
          <w:rFonts w:ascii="Times New Roman" w:hAnsi="Times New Roman" w:cs="Times New Roman"/>
          <w:color w:val="000000" w:themeColor="text1"/>
          <w:sz w:val="24"/>
          <w:szCs w:val="24"/>
        </w:rPr>
        <w:t xml:space="preserve"> </w:t>
      </w:r>
      <w:proofErr w:type="spellStart"/>
      <w:r w:rsidR="002540EF">
        <w:rPr>
          <w:rFonts w:ascii="Times New Roman" w:hAnsi="Times New Roman" w:cs="Times New Roman"/>
          <w:color w:val="000000" w:themeColor="text1"/>
          <w:sz w:val="24"/>
          <w:szCs w:val="24"/>
        </w:rPr>
        <w:t>Мокрушинск</w:t>
      </w:r>
      <w:r w:rsidR="00372D9D">
        <w:rPr>
          <w:rFonts w:ascii="Times New Roman" w:hAnsi="Times New Roman" w:cs="Times New Roman"/>
          <w:color w:val="000000" w:themeColor="text1"/>
          <w:sz w:val="24"/>
          <w:szCs w:val="24"/>
        </w:rPr>
        <w:t>ого</w:t>
      </w:r>
      <w:proofErr w:type="spellEnd"/>
      <w:r w:rsidR="00372D9D">
        <w:rPr>
          <w:rFonts w:ascii="Times New Roman" w:hAnsi="Times New Roman" w:cs="Times New Roman"/>
          <w:color w:val="000000" w:themeColor="text1"/>
          <w:sz w:val="24"/>
          <w:szCs w:val="24"/>
        </w:rPr>
        <w:t xml:space="preserve"> сельсовета</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5"/>
        <w:gridCol w:w="1521"/>
        <w:gridCol w:w="1472"/>
        <w:gridCol w:w="1472"/>
        <w:gridCol w:w="1508"/>
      </w:tblGrid>
      <w:tr w:rsidR="00070026" w:rsidRPr="002249F5" w:rsidTr="00F72C21">
        <w:trPr>
          <w:trHeight w:val="83"/>
          <w:tblHeader/>
        </w:trPr>
        <w:tc>
          <w:tcPr>
            <w:tcW w:w="1961" w:type="pct"/>
            <w:vMerge w:val="restart"/>
            <w:tcBorders>
              <w:tl2br w:val="single" w:sz="4" w:space="0" w:color="auto"/>
            </w:tcBorders>
            <w:vAlign w:val="center"/>
          </w:tcPr>
          <w:p w:rsidR="00070026" w:rsidRPr="002249F5" w:rsidRDefault="00070026" w:rsidP="004F49C4">
            <w:pPr>
              <w:pStyle w:val="Default"/>
              <w:ind w:left="-107" w:right="-37" w:firstLine="107"/>
              <w:jc w:val="right"/>
              <w:rPr>
                <w:b/>
                <w:color w:val="000000" w:themeColor="text1"/>
                <w:sz w:val="22"/>
                <w:szCs w:val="22"/>
              </w:rPr>
            </w:pPr>
            <w:r w:rsidRPr="002249F5">
              <w:rPr>
                <w:b/>
                <w:color w:val="000000" w:themeColor="text1"/>
                <w:sz w:val="22"/>
                <w:szCs w:val="22"/>
              </w:rPr>
              <w:t>Год</w:t>
            </w:r>
          </w:p>
          <w:p w:rsidR="00070026" w:rsidRPr="002249F5" w:rsidRDefault="00070026" w:rsidP="004F49C4">
            <w:pPr>
              <w:pStyle w:val="Default"/>
              <w:ind w:left="-107" w:right="-108" w:firstLine="107"/>
              <w:rPr>
                <w:b/>
                <w:color w:val="000000" w:themeColor="text1"/>
                <w:sz w:val="22"/>
              </w:rPr>
            </w:pPr>
            <w:r w:rsidRPr="002249F5">
              <w:rPr>
                <w:b/>
                <w:color w:val="000000" w:themeColor="text1"/>
                <w:sz w:val="22"/>
                <w:szCs w:val="22"/>
              </w:rPr>
              <w:t>Величина</w:t>
            </w:r>
          </w:p>
        </w:tc>
        <w:tc>
          <w:tcPr>
            <w:tcW w:w="774" w:type="pct"/>
            <w:vMerge w:val="restart"/>
            <w:vAlign w:val="center"/>
          </w:tcPr>
          <w:p w:rsidR="00070026" w:rsidRPr="002249F5" w:rsidRDefault="00070026" w:rsidP="004F49C4">
            <w:pPr>
              <w:pStyle w:val="Default"/>
              <w:ind w:left="-107" w:right="-108" w:hanging="55"/>
              <w:jc w:val="center"/>
              <w:rPr>
                <w:b/>
                <w:color w:val="000000" w:themeColor="text1"/>
                <w:sz w:val="22"/>
              </w:rPr>
            </w:pPr>
            <w:r w:rsidRPr="002249F5">
              <w:rPr>
                <w:b/>
                <w:color w:val="000000" w:themeColor="text1"/>
                <w:sz w:val="22"/>
              </w:rPr>
              <w:t>Существу</w:t>
            </w:r>
          </w:p>
          <w:p w:rsidR="00070026" w:rsidRPr="002249F5" w:rsidRDefault="00070026" w:rsidP="004F49C4">
            <w:pPr>
              <w:pStyle w:val="Default"/>
              <w:ind w:left="-107" w:right="-108" w:hanging="55"/>
              <w:jc w:val="center"/>
              <w:rPr>
                <w:b/>
                <w:color w:val="000000" w:themeColor="text1"/>
                <w:sz w:val="22"/>
              </w:rPr>
            </w:pPr>
            <w:proofErr w:type="spellStart"/>
            <w:r w:rsidRPr="002249F5">
              <w:rPr>
                <w:b/>
                <w:color w:val="000000" w:themeColor="text1"/>
                <w:sz w:val="22"/>
              </w:rPr>
              <w:t>ющая</w:t>
            </w:r>
            <w:proofErr w:type="spellEnd"/>
          </w:p>
          <w:p w:rsidR="00070026" w:rsidRPr="002249F5" w:rsidRDefault="00900C51" w:rsidP="004F49C4">
            <w:pPr>
              <w:spacing w:after="0"/>
              <w:jc w:val="center"/>
              <w:rPr>
                <w:b/>
                <w:color w:val="000000" w:themeColor="text1"/>
              </w:rPr>
            </w:pPr>
            <w:r>
              <w:rPr>
                <w:rFonts w:ascii="Times New Roman" w:hAnsi="Times New Roman" w:cs="Times New Roman"/>
                <w:b/>
                <w:color w:val="000000" w:themeColor="text1"/>
              </w:rPr>
              <w:t>2025</w:t>
            </w:r>
          </w:p>
        </w:tc>
        <w:tc>
          <w:tcPr>
            <w:tcW w:w="2265" w:type="pct"/>
            <w:gridSpan w:val="3"/>
            <w:vAlign w:val="center"/>
          </w:tcPr>
          <w:p w:rsidR="00070026" w:rsidRPr="002249F5" w:rsidRDefault="00070026" w:rsidP="004F49C4">
            <w:pPr>
              <w:pStyle w:val="Default"/>
              <w:ind w:left="-107" w:right="-108" w:firstLine="107"/>
              <w:jc w:val="center"/>
              <w:rPr>
                <w:b/>
                <w:color w:val="000000" w:themeColor="text1"/>
                <w:sz w:val="22"/>
              </w:rPr>
            </w:pPr>
            <w:r w:rsidRPr="002249F5">
              <w:rPr>
                <w:b/>
                <w:color w:val="000000" w:themeColor="text1"/>
                <w:sz w:val="22"/>
              </w:rPr>
              <w:t xml:space="preserve">Перспективная </w:t>
            </w:r>
          </w:p>
        </w:tc>
      </w:tr>
      <w:tr w:rsidR="00F72C21" w:rsidRPr="002249F5" w:rsidTr="00F72C21">
        <w:trPr>
          <w:trHeight w:val="72"/>
          <w:tblHeader/>
        </w:trPr>
        <w:tc>
          <w:tcPr>
            <w:tcW w:w="1961" w:type="pct"/>
            <w:vMerge/>
            <w:tcBorders>
              <w:tl2br w:val="single" w:sz="4" w:space="0" w:color="auto"/>
            </w:tcBorders>
            <w:vAlign w:val="center"/>
          </w:tcPr>
          <w:p w:rsidR="00F72C21" w:rsidRPr="002249F5" w:rsidRDefault="00F72C21" w:rsidP="00FF5152">
            <w:pPr>
              <w:pStyle w:val="Default"/>
              <w:ind w:left="-107" w:right="-108" w:firstLine="107"/>
              <w:jc w:val="center"/>
              <w:rPr>
                <w:b/>
                <w:color w:val="000000" w:themeColor="text1"/>
                <w:sz w:val="22"/>
              </w:rPr>
            </w:pPr>
          </w:p>
        </w:tc>
        <w:tc>
          <w:tcPr>
            <w:tcW w:w="774" w:type="pct"/>
            <w:vMerge/>
            <w:vAlign w:val="center"/>
          </w:tcPr>
          <w:p w:rsidR="00F72C21" w:rsidRPr="002249F5" w:rsidRDefault="00F72C21" w:rsidP="00FF5152">
            <w:pPr>
              <w:spacing w:after="0"/>
              <w:jc w:val="center"/>
              <w:rPr>
                <w:rFonts w:ascii="Times New Roman" w:hAnsi="Times New Roman" w:cs="Times New Roman"/>
                <w:b/>
                <w:color w:val="000000" w:themeColor="text1"/>
              </w:rPr>
            </w:pPr>
          </w:p>
        </w:tc>
        <w:tc>
          <w:tcPr>
            <w:tcW w:w="749"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2026</w:t>
            </w:r>
          </w:p>
        </w:tc>
        <w:tc>
          <w:tcPr>
            <w:tcW w:w="749"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2027</w:t>
            </w:r>
          </w:p>
        </w:tc>
        <w:tc>
          <w:tcPr>
            <w:tcW w:w="767" w:type="pct"/>
            <w:vAlign w:val="center"/>
          </w:tcPr>
          <w:p w:rsidR="00F72C21" w:rsidRPr="002249F5" w:rsidRDefault="00900C51" w:rsidP="00FF5152">
            <w:pPr>
              <w:spacing w:after="0"/>
              <w:jc w:val="center"/>
              <w:rPr>
                <w:rFonts w:ascii="Times New Roman" w:hAnsi="Times New Roman" w:cs="Times New Roman"/>
                <w:b/>
                <w:color w:val="000000" w:themeColor="text1"/>
              </w:rPr>
            </w:pPr>
            <w:r>
              <w:rPr>
                <w:rFonts w:ascii="Times New Roman" w:hAnsi="Times New Roman" w:cs="Times New Roman"/>
                <w:b/>
                <w:color w:val="000000" w:themeColor="text1"/>
              </w:rPr>
              <w:t>2028</w:t>
            </w:r>
          </w:p>
        </w:tc>
      </w:tr>
      <w:tr w:rsidR="00F72C21" w:rsidRPr="00F739DB" w:rsidTr="00F72C21">
        <w:trPr>
          <w:trHeight w:val="205"/>
          <w:tblHeader/>
        </w:trPr>
        <w:tc>
          <w:tcPr>
            <w:tcW w:w="1961" w:type="pct"/>
            <w:vAlign w:val="center"/>
          </w:tcPr>
          <w:p w:rsidR="00F72C21" w:rsidRPr="00F739DB" w:rsidRDefault="00F72C21" w:rsidP="004F49C4">
            <w:pPr>
              <w:spacing w:after="0"/>
              <w:jc w:val="center"/>
              <w:rPr>
                <w:rFonts w:ascii="Times New Roman" w:hAnsi="Times New Roman" w:cs="Times New Roman"/>
                <w:b/>
                <w:color w:val="000000" w:themeColor="text1"/>
                <w:lang w:val="en-US"/>
              </w:rPr>
            </w:pPr>
            <w:r w:rsidRPr="00F739DB">
              <w:rPr>
                <w:rFonts w:ascii="Times New Roman" w:hAnsi="Times New Roman" w:cs="Times New Roman"/>
                <w:b/>
                <w:color w:val="000000" w:themeColor="text1"/>
                <w:lang w:val="en-US"/>
              </w:rPr>
              <w:t>1</w:t>
            </w:r>
          </w:p>
        </w:tc>
        <w:tc>
          <w:tcPr>
            <w:tcW w:w="774"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2</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3</w:t>
            </w:r>
          </w:p>
        </w:tc>
        <w:tc>
          <w:tcPr>
            <w:tcW w:w="749"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4</w:t>
            </w:r>
          </w:p>
        </w:tc>
        <w:tc>
          <w:tcPr>
            <w:tcW w:w="767" w:type="pct"/>
            <w:vAlign w:val="center"/>
          </w:tcPr>
          <w:p w:rsidR="00F72C21" w:rsidRPr="00F739DB" w:rsidRDefault="00F72C21" w:rsidP="004F49C4">
            <w:pPr>
              <w:spacing w:after="0"/>
              <w:jc w:val="center"/>
              <w:rPr>
                <w:rFonts w:ascii="Times New Roman" w:hAnsi="Times New Roman" w:cs="Times New Roman"/>
                <w:b/>
                <w:color w:val="000000"/>
                <w:lang w:val="en-US"/>
              </w:rPr>
            </w:pPr>
            <w:r w:rsidRPr="00F739DB">
              <w:rPr>
                <w:rFonts w:ascii="Times New Roman" w:hAnsi="Times New Roman" w:cs="Times New Roman"/>
                <w:b/>
                <w:color w:val="000000"/>
                <w:lang w:val="en-US"/>
              </w:rPr>
              <w:t>5</w:t>
            </w:r>
          </w:p>
        </w:tc>
      </w:tr>
      <w:tr w:rsidR="00F72C21" w:rsidRPr="002249F5" w:rsidTr="00F72C21">
        <w:trPr>
          <w:trHeight w:val="425"/>
        </w:trPr>
        <w:tc>
          <w:tcPr>
            <w:tcW w:w="1961" w:type="pct"/>
            <w:vAlign w:val="bottom"/>
          </w:tcPr>
          <w:p w:rsidR="00F72C21" w:rsidRPr="00B05454" w:rsidRDefault="00F72C21" w:rsidP="00F01A3E">
            <w:pPr>
              <w:spacing w:after="0" w:line="240" w:lineRule="auto"/>
              <w:rPr>
                <w:rFonts w:ascii="Times New Roman" w:hAnsi="Times New Roman" w:cs="Times New Roman"/>
                <w:color w:val="000000" w:themeColor="text1"/>
              </w:rPr>
            </w:pPr>
            <w:r w:rsidRPr="00B05454">
              <w:rPr>
                <w:rFonts w:ascii="Times New Roman" w:hAnsi="Times New Roman" w:cs="Times New Roman"/>
                <w:color w:val="000000" w:themeColor="text1"/>
              </w:rPr>
              <w:t>Средневзвешенная величина отклонения температуры теплоносителя, 10</w:t>
            </w:r>
            <w:r w:rsidRPr="00B05454">
              <w:rPr>
                <w:rFonts w:ascii="Times New Roman" w:hAnsi="Times New Roman" w:cs="Times New Roman"/>
                <w:color w:val="000000" w:themeColor="text1"/>
                <w:vertAlign w:val="superscript"/>
              </w:rPr>
              <w:t>-6</w:t>
            </w:r>
          </w:p>
        </w:tc>
        <w:tc>
          <w:tcPr>
            <w:tcW w:w="774"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15,92</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33,76</w:t>
            </w:r>
          </w:p>
        </w:tc>
        <w:tc>
          <w:tcPr>
            <w:tcW w:w="749"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0,01</w:t>
            </w:r>
          </w:p>
        </w:tc>
        <w:tc>
          <w:tcPr>
            <w:tcW w:w="767" w:type="pct"/>
            <w:vAlign w:val="center"/>
          </w:tcPr>
          <w:p w:rsidR="00F72C21" w:rsidRPr="00F01A3E" w:rsidRDefault="00F72C21" w:rsidP="00F01A3E">
            <w:pPr>
              <w:spacing w:after="0" w:line="240" w:lineRule="auto"/>
              <w:jc w:val="center"/>
              <w:rPr>
                <w:rFonts w:ascii="Times New Roman" w:hAnsi="Times New Roman" w:cs="Times New Roman"/>
                <w:color w:val="000000" w:themeColor="text1"/>
              </w:rPr>
            </w:pPr>
            <w:r w:rsidRPr="00F01A3E">
              <w:rPr>
                <w:rFonts w:ascii="Times New Roman" w:hAnsi="Times New Roman" w:cs="Times New Roman"/>
                <w:color w:val="000000" w:themeColor="text1"/>
              </w:rPr>
              <w:t>0,00</w:t>
            </w:r>
          </w:p>
        </w:tc>
      </w:tr>
    </w:tbl>
    <w:p w:rsidR="00ED135B" w:rsidRDefault="00ED135B" w:rsidP="00070026">
      <w:pPr>
        <w:tabs>
          <w:tab w:val="left" w:pos="1560"/>
        </w:tabs>
        <w:spacing w:after="0"/>
        <w:jc w:val="both"/>
        <w:rPr>
          <w:rFonts w:ascii="Times New Roman" w:hAnsi="Times New Roman" w:cs="Times New Roman"/>
          <w:color w:val="000000" w:themeColor="text1"/>
          <w:sz w:val="24"/>
          <w:szCs w:val="24"/>
        </w:rPr>
      </w:pPr>
    </w:p>
    <w:p w:rsidR="008810BD" w:rsidRPr="00AD2A5B" w:rsidRDefault="008449C1" w:rsidP="00215BB4">
      <w:pPr>
        <w:pStyle w:val="3"/>
        <w:spacing w:before="0"/>
        <w:jc w:val="center"/>
        <w:rPr>
          <w:rFonts w:ascii="Times New Roman" w:hAnsi="Times New Roman" w:cs="Times New Roman"/>
          <w:b w:val="0"/>
          <w:i/>
          <w:color w:val="000000" w:themeColor="text1"/>
          <w:sz w:val="24"/>
          <w:szCs w:val="24"/>
        </w:rPr>
      </w:pPr>
      <w:bookmarkStart w:id="547" w:name="_Toc137624836"/>
      <w:r w:rsidRPr="00070026">
        <w:rPr>
          <w:rFonts w:ascii="Times New Roman" w:hAnsi="Times New Roman" w:cs="Times New Roman"/>
          <w:b w:val="0"/>
          <w:i/>
          <w:color w:val="000000" w:themeColor="text1"/>
          <w:sz w:val="24"/>
          <w:szCs w:val="24"/>
        </w:rPr>
        <w:t>11</w:t>
      </w:r>
      <w:r w:rsidR="008810BD" w:rsidRPr="00070026">
        <w:rPr>
          <w:rFonts w:ascii="Times New Roman" w:hAnsi="Times New Roman" w:cs="Times New Roman"/>
          <w:b w:val="0"/>
          <w:i/>
          <w:color w:val="000000" w:themeColor="text1"/>
          <w:sz w:val="24"/>
          <w:szCs w:val="24"/>
        </w:rPr>
        <w:t xml:space="preserve">.5 Предложения, </w:t>
      </w:r>
      <w:r w:rsidR="008810BD" w:rsidRPr="00AD2A5B">
        <w:rPr>
          <w:rFonts w:ascii="Times New Roman" w:hAnsi="Times New Roman" w:cs="Times New Roman"/>
          <w:b w:val="0"/>
          <w:i/>
          <w:color w:val="000000" w:themeColor="text1"/>
          <w:sz w:val="24"/>
          <w:szCs w:val="24"/>
        </w:rPr>
        <w:t>обеспечивающие надежность систем теплоснабжения</w:t>
      </w:r>
      <w:bookmarkEnd w:id="544"/>
      <w:bookmarkEnd w:id="547"/>
    </w:p>
    <w:p w:rsidR="00026482" w:rsidRPr="00AD2A5B" w:rsidRDefault="00026482" w:rsidP="00215BB4">
      <w:pPr>
        <w:spacing w:after="0"/>
        <w:ind w:firstLine="709"/>
        <w:jc w:val="both"/>
        <w:rPr>
          <w:rFonts w:ascii="Times New Roman" w:hAnsi="Times New Roman" w:cs="Times New Roman"/>
          <w:color w:val="000000" w:themeColor="text1"/>
          <w:sz w:val="24"/>
          <w:szCs w:val="24"/>
        </w:rPr>
      </w:pP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С учетом предлагаемых мероприятий по реконструкции тепловых сетей, перспективные показатели надежности теплоснабжения, характеризуют системы теплоснабжения, как надежные.</w:t>
      </w:r>
    </w:p>
    <w:p w:rsidR="008810BD" w:rsidRPr="00AD2A5B" w:rsidRDefault="008810BD" w:rsidP="00215BB4">
      <w:pPr>
        <w:spacing w:after="0"/>
        <w:ind w:firstLine="709"/>
        <w:jc w:val="both"/>
        <w:rPr>
          <w:rFonts w:ascii="Times New Roman" w:hAnsi="Times New Roman" w:cs="Times New Roman"/>
          <w:color w:val="000000" w:themeColor="text1"/>
          <w:sz w:val="24"/>
          <w:szCs w:val="24"/>
        </w:rPr>
      </w:pPr>
      <w:r w:rsidRPr="00AD2A5B">
        <w:rPr>
          <w:rFonts w:ascii="Times New Roman" w:hAnsi="Times New Roman" w:cs="Times New Roman"/>
          <w:color w:val="000000" w:themeColor="text1"/>
          <w:sz w:val="24"/>
          <w:szCs w:val="24"/>
        </w:rPr>
        <w:t xml:space="preserve">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установка резервного оборудования, организация совместной работы нескольких источников тепловой энергии, взаимное резервирование тепловых сетей смежных районов </w:t>
      </w:r>
      <w:r w:rsidR="008934BF">
        <w:rPr>
          <w:rFonts w:ascii="Times New Roman" w:hAnsi="Times New Roman" w:cs="Times New Roman"/>
          <w:color w:val="000000" w:themeColor="text1"/>
          <w:sz w:val="24"/>
          <w:szCs w:val="24"/>
        </w:rPr>
        <w:t>поселения</w:t>
      </w:r>
      <w:r w:rsidRPr="00AD2A5B">
        <w:rPr>
          <w:rFonts w:ascii="Times New Roman" w:hAnsi="Times New Roman" w:cs="Times New Roman"/>
          <w:color w:val="000000" w:themeColor="text1"/>
          <w:sz w:val="24"/>
          <w:szCs w:val="24"/>
        </w:rPr>
        <w:t>, устройство резервных насосных станций, установка баков-аккумуляторов не требуется.</w:t>
      </w:r>
    </w:p>
    <w:p w:rsidR="004B6802" w:rsidRPr="00AD2A5B" w:rsidRDefault="004B6802" w:rsidP="00215BB4">
      <w:pPr>
        <w:spacing w:after="0"/>
        <w:rPr>
          <w:rFonts w:ascii="Times New Roman" w:eastAsiaTheme="majorEastAsia" w:hAnsi="Times New Roman" w:cs="Times New Roman"/>
          <w:b/>
          <w:bCs/>
          <w:color w:val="000000" w:themeColor="text1"/>
          <w:sz w:val="24"/>
          <w:szCs w:val="24"/>
        </w:rPr>
      </w:pPr>
      <w:bookmarkStart w:id="548" w:name="_Toc391732491"/>
      <w:bookmarkStart w:id="549" w:name="_Toc435791361"/>
      <w:r w:rsidRPr="00AD2A5B">
        <w:rPr>
          <w:rFonts w:ascii="Times New Roman" w:hAnsi="Times New Roman" w:cs="Times New Roman"/>
          <w:color w:val="000000" w:themeColor="text1"/>
          <w:sz w:val="24"/>
          <w:szCs w:val="24"/>
        </w:rPr>
        <w:br w:type="page"/>
      </w:r>
    </w:p>
    <w:p w:rsidR="0038476C" w:rsidRPr="00324E77" w:rsidRDefault="0038476C" w:rsidP="00215BB4">
      <w:pPr>
        <w:pStyle w:val="2"/>
        <w:spacing w:before="0"/>
        <w:ind w:firstLine="709"/>
        <w:jc w:val="both"/>
        <w:rPr>
          <w:rFonts w:ascii="Times New Roman" w:hAnsi="Times New Roman" w:cs="Times New Roman"/>
          <w:color w:val="000000" w:themeColor="text1"/>
          <w:sz w:val="24"/>
          <w:szCs w:val="24"/>
        </w:rPr>
      </w:pPr>
      <w:bookmarkStart w:id="550" w:name="_Toc391732490"/>
      <w:bookmarkStart w:id="551" w:name="_Toc435791356"/>
      <w:bookmarkStart w:id="552" w:name="_Toc137624837"/>
      <w:r w:rsidRPr="002249F5">
        <w:rPr>
          <w:rFonts w:ascii="Times New Roman" w:hAnsi="Times New Roman" w:cs="Times New Roman"/>
          <w:color w:val="000000" w:themeColor="text1"/>
          <w:sz w:val="24"/>
          <w:szCs w:val="24"/>
        </w:rPr>
        <w:lastRenderedPageBreak/>
        <w:t>ГЛАВА 1</w:t>
      </w:r>
      <w:r w:rsidR="008449C1" w:rsidRPr="002249F5">
        <w:rPr>
          <w:rFonts w:ascii="Times New Roman" w:hAnsi="Times New Roman" w:cs="Times New Roman"/>
          <w:color w:val="000000" w:themeColor="text1"/>
          <w:sz w:val="24"/>
          <w:szCs w:val="24"/>
        </w:rPr>
        <w:t>2</w:t>
      </w:r>
      <w:r w:rsidRPr="002249F5">
        <w:rPr>
          <w:rFonts w:ascii="Times New Roman" w:hAnsi="Times New Roman" w:cs="Times New Roman"/>
          <w:color w:val="000000" w:themeColor="text1"/>
          <w:sz w:val="24"/>
          <w:szCs w:val="24"/>
        </w:rPr>
        <w:t>. </w:t>
      </w:r>
      <w:r w:rsidRPr="00324E77">
        <w:rPr>
          <w:rFonts w:ascii="Times New Roman" w:hAnsi="Times New Roman" w:cs="Times New Roman"/>
          <w:color w:val="000000" w:themeColor="text1"/>
          <w:sz w:val="24"/>
          <w:szCs w:val="24"/>
        </w:rPr>
        <w:t>Обоснование инвестиций в строительство, реконструкцию и техническое перевооружение</w:t>
      </w:r>
      <w:bookmarkEnd w:id="550"/>
      <w:bookmarkEnd w:id="551"/>
      <w:bookmarkEnd w:id="552"/>
    </w:p>
    <w:p w:rsidR="005D1425" w:rsidRPr="00324E77" w:rsidRDefault="005D1425" w:rsidP="00E46314">
      <w:pPr>
        <w:spacing w:after="0"/>
        <w:rPr>
          <w:rFonts w:ascii="Times New Roman" w:hAnsi="Times New Roman" w:cs="Times New Roman"/>
          <w:color w:val="000000" w:themeColor="text1"/>
          <w:sz w:val="24"/>
          <w:szCs w:val="24"/>
        </w:rPr>
      </w:pPr>
    </w:p>
    <w:p w:rsidR="0038476C" w:rsidRPr="00324E77" w:rsidRDefault="0038476C" w:rsidP="00215BB4">
      <w:pPr>
        <w:pStyle w:val="3"/>
        <w:spacing w:before="0"/>
        <w:jc w:val="center"/>
        <w:rPr>
          <w:rFonts w:ascii="Times New Roman" w:hAnsi="Times New Roman" w:cs="Times New Roman"/>
          <w:b w:val="0"/>
          <w:i/>
          <w:color w:val="000000" w:themeColor="text1"/>
          <w:sz w:val="24"/>
          <w:szCs w:val="24"/>
        </w:rPr>
      </w:pPr>
      <w:bookmarkStart w:id="553" w:name="_Toc435791357"/>
      <w:bookmarkStart w:id="554" w:name="_Toc137624838"/>
      <w:r w:rsidRPr="00324E77">
        <w:rPr>
          <w:rFonts w:ascii="Times New Roman" w:hAnsi="Times New Roman" w:cs="Times New Roman"/>
          <w:b w:val="0"/>
          <w:i/>
          <w:color w:val="000000" w:themeColor="text1"/>
          <w:sz w:val="24"/>
          <w:szCs w:val="24"/>
        </w:rPr>
        <w:t>1</w:t>
      </w:r>
      <w:r w:rsidR="008449C1" w:rsidRPr="00324E77">
        <w:rPr>
          <w:rFonts w:ascii="Times New Roman" w:hAnsi="Times New Roman" w:cs="Times New Roman"/>
          <w:b w:val="0"/>
          <w:i/>
          <w:color w:val="000000" w:themeColor="text1"/>
          <w:sz w:val="24"/>
          <w:szCs w:val="24"/>
        </w:rPr>
        <w:t>2</w:t>
      </w:r>
      <w:r w:rsidRPr="00324E77">
        <w:rPr>
          <w:rFonts w:ascii="Times New Roman" w:hAnsi="Times New Roman" w:cs="Times New Roman"/>
          <w:b w:val="0"/>
          <w:i/>
          <w:color w:val="000000" w:themeColor="text1"/>
          <w:sz w:val="24"/>
          <w:szCs w:val="24"/>
        </w:rPr>
        <w:t>.1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553"/>
      <w:bookmarkEnd w:id="554"/>
    </w:p>
    <w:p w:rsidR="005D1425" w:rsidRPr="00324E77" w:rsidRDefault="005D1425" w:rsidP="00215BB4">
      <w:pPr>
        <w:spacing w:after="0"/>
        <w:ind w:firstLine="709"/>
        <w:jc w:val="both"/>
        <w:rPr>
          <w:rFonts w:ascii="Times New Roman" w:hAnsi="Times New Roman" w:cs="Times New Roman"/>
          <w:color w:val="000000" w:themeColor="text1"/>
          <w:sz w:val="24"/>
          <w:szCs w:val="24"/>
        </w:rPr>
      </w:pPr>
      <w:bookmarkStart w:id="555" w:name="bookmark239"/>
    </w:p>
    <w:bookmarkEnd w:id="555"/>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Величина необходимых инвестиций на техническое перевооружение источников тепловой энергии и реконструкцию тепловых сетей представлена в таблице</w:t>
      </w:r>
      <w:r w:rsidR="00437205" w:rsidRPr="00324E77">
        <w:rPr>
          <w:rFonts w:ascii="Times New Roman" w:hAnsi="Times New Roman" w:cs="Times New Roman"/>
          <w:color w:val="000000" w:themeColor="text1"/>
          <w:sz w:val="24"/>
          <w:szCs w:val="24"/>
        </w:rPr>
        <w:t xml:space="preserve"> </w:t>
      </w:r>
      <w:r w:rsidR="00437205" w:rsidRPr="00324E77">
        <w:rPr>
          <w:rFonts w:ascii="Times New Roman" w:hAnsi="Times New Roman" w:cs="Times New Roman"/>
          <w:i/>
          <w:color w:val="000000" w:themeColor="text1"/>
          <w:sz w:val="24"/>
          <w:szCs w:val="24"/>
          <w:u w:val="single"/>
        </w:rPr>
        <w:t>«Оценка стоимости основных мероприятий и величины необходимых капитальных вложений в строительство и реконструкцию объектов централизованных систем теплоснабжения»</w:t>
      </w:r>
      <w:r w:rsidRPr="00324E77">
        <w:rPr>
          <w:rFonts w:ascii="Times New Roman" w:hAnsi="Times New Roman" w:cs="Times New Roman"/>
          <w:color w:val="000000" w:themeColor="text1"/>
          <w:sz w:val="24"/>
          <w:szCs w:val="24"/>
        </w:rPr>
        <w:t>.</w:t>
      </w:r>
    </w:p>
    <w:p w:rsidR="00933CF6" w:rsidRPr="00324E77" w:rsidRDefault="00933CF6" w:rsidP="00933CF6">
      <w:pPr>
        <w:spacing w:after="0"/>
        <w:ind w:firstLine="709"/>
        <w:jc w:val="both"/>
        <w:rPr>
          <w:rFonts w:ascii="Times New Roman" w:hAnsi="Times New Roman" w:cs="Times New Roman"/>
          <w:color w:val="000000" w:themeColor="text1"/>
          <w:sz w:val="24"/>
          <w:szCs w:val="24"/>
        </w:rPr>
      </w:pPr>
      <w:r w:rsidRPr="00324E77">
        <w:rPr>
          <w:rFonts w:ascii="Times New Roman" w:hAnsi="Times New Roman" w:cs="Times New Roman"/>
          <w:color w:val="000000" w:themeColor="text1"/>
          <w:sz w:val="24"/>
          <w:szCs w:val="24"/>
        </w:rPr>
        <w:t>Расчет оценки объемов капитальных вложений в строительство, реконструкцию и модернизацию объектов централизованных систем теплоснабжения выполнен при использовании: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Укрупненных нормативов цен строительства НЦС 81-02-13-2020. Сборник №13. Наружные тепловые сети.</w:t>
      </w:r>
    </w:p>
    <w:p w:rsidR="00457611" w:rsidRDefault="00457611" w:rsidP="00FF362D">
      <w:pPr>
        <w:pStyle w:val="ad"/>
        <w:numPr>
          <w:ilvl w:val="0"/>
          <w:numId w:val="18"/>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Данные о стоимость основного оборудования котельных, мероприятий по модернизации котельных предоставленных в открытых источниках сети интернет. </w:t>
      </w:r>
      <w:r w:rsidRPr="005B6C0C">
        <w:rPr>
          <w:rFonts w:ascii="Times New Roman" w:hAnsi="Times New Roman" w:cs="Times New Roman"/>
          <w:color w:val="000000" w:themeColor="text1"/>
          <w:sz w:val="24"/>
          <w:szCs w:val="24"/>
        </w:rPr>
        <w:t xml:space="preserve"> </w:t>
      </w: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324E77" w:rsidRDefault="00324E77" w:rsidP="00933CF6">
      <w:pPr>
        <w:spacing w:after="0"/>
        <w:ind w:firstLine="709"/>
        <w:jc w:val="both"/>
        <w:rPr>
          <w:rFonts w:ascii="Times New Roman" w:hAnsi="Times New Roman" w:cs="Times New Roman"/>
          <w:color w:val="000000" w:themeColor="text1"/>
          <w:sz w:val="24"/>
          <w:szCs w:val="24"/>
        </w:rPr>
      </w:pPr>
    </w:p>
    <w:p w:rsidR="0075043B" w:rsidRDefault="0075043B" w:rsidP="00215BB4">
      <w:pPr>
        <w:pStyle w:val="3"/>
        <w:spacing w:before="0"/>
        <w:jc w:val="center"/>
        <w:rPr>
          <w:rFonts w:ascii="Times New Roman" w:eastAsiaTheme="minorEastAsia" w:hAnsi="Times New Roman" w:cs="Times New Roman"/>
          <w:b w:val="0"/>
          <w:bCs w:val="0"/>
          <w:color w:val="000000" w:themeColor="text1"/>
          <w:sz w:val="24"/>
          <w:szCs w:val="24"/>
        </w:rPr>
      </w:pPr>
      <w:bookmarkStart w:id="556" w:name="_Toc435791358"/>
      <w:r>
        <w:rPr>
          <w:rFonts w:ascii="Times New Roman" w:eastAsiaTheme="minorEastAsia" w:hAnsi="Times New Roman" w:cs="Times New Roman"/>
          <w:b w:val="0"/>
          <w:bCs w:val="0"/>
          <w:color w:val="000000" w:themeColor="text1"/>
          <w:sz w:val="24"/>
          <w:szCs w:val="24"/>
        </w:rPr>
        <w:br w:type="page"/>
      </w:r>
    </w:p>
    <w:p w:rsidR="0038476C" w:rsidRPr="002249F5" w:rsidRDefault="0038476C" w:rsidP="00215BB4">
      <w:pPr>
        <w:pStyle w:val="3"/>
        <w:spacing w:before="0"/>
        <w:jc w:val="center"/>
        <w:rPr>
          <w:rFonts w:ascii="Times New Roman" w:hAnsi="Times New Roman" w:cs="Times New Roman"/>
          <w:b w:val="0"/>
          <w:i/>
          <w:color w:val="000000" w:themeColor="text1"/>
          <w:sz w:val="24"/>
          <w:szCs w:val="24"/>
        </w:rPr>
      </w:pPr>
      <w:bookmarkStart w:id="557" w:name="_Toc137624839"/>
      <w:r w:rsidRPr="002249F5">
        <w:rPr>
          <w:rFonts w:ascii="Times New Roman" w:hAnsi="Times New Roman" w:cs="Times New Roman"/>
          <w:b w:val="0"/>
          <w:i/>
          <w:color w:val="000000" w:themeColor="text1"/>
          <w:sz w:val="24"/>
          <w:szCs w:val="24"/>
        </w:rPr>
        <w:lastRenderedPageBreak/>
        <w:t>1</w:t>
      </w:r>
      <w:r w:rsidR="008449C1" w:rsidRPr="002249F5">
        <w:rPr>
          <w:rFonts w:ascii="Times New Roman" w:hAnsi="Times New Roman" w:cs="Times New Roman"/>
          <w:b w:val="0"/>
          <w:i/>
          <w:color w:val="000000" w:themeColor="text1"/>
          <w:sz w:val="24"/>
          <w:szCs w:val="24"/>
        </w:rPr>
        <w:t>2</w:t>
      </w:r>
      <w:r w:rsidRPr="002249F5">
        <w:rPr>
          <w:rFonts w:ascii="Times New Roman" w:hAnsi="Times New Roman" w:cs="Times New Roman"/>
          <w:b w:val="0"/>
          <w:i/>
          <w:color w:val="000000" w:themeColor="text1"/>
          <w:sz w:val="24"/>
          <w:szCs w:val="24"/>
        </w:rPr>
        <w:t>.2 Предложения по источникам инвестиций, обеспечивающих финансовые потребности</w:t>
      </w:r>
      <w:bookmarkEnd w:id="556"/>
      <w:bookmarkEnd w:id="557"/>
    </w:p>
    <w:p w:rsidR="005D1425" w:rsidRPr="002249F5" w:rsidRDefault="005D1425" w:rsidP="00215BB4">
      <w:pPr>
        <w:spacing w:after="0"/>
        <w:ind w:firstLine="709"/>
        <w:jc w:val="both"/>
        <w:rPr>
          <w:rFonts w:ascii="Times New Roman" w:hAnsi="Times New Roman" w:cs="Times New Roman"/>
          <w:color w:val="000000" w:themeColor="text1"/>
          <w:sz w:val="24"/>
        </w:rPr>
      </w:pP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Общий объём необходимых инвестиций в осуществление варианта развития системы теплоснабжения складывается из суммы инвестиционных затрат в предлагаемые мероприятия по теплоисточникам и тепловым сетям, требуемых оборотных средств и средств, необходи</w:t>
      </w:r>
      <w:r w:rsidRPr="002249F5">
        <w:rPr>
          <w:rFonts w:ascii="Times New Roman" w:hAnsi="Times New Roman" w:cs="Times New Roman"/>
          <w:color w:val="000000" w:themeColor="text1"/>
          <w:sz w:val="24"/>
        </w:rPr>
        <w:softHyphen/>
        <w:t>мых для обслуживания долга (в случае финансирования за счёт заёмных средств).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При этом следует учитывать, что финансовые потребности участников, направленные на реализацию мероприятий по новому строительству, техническому перевооружению и ре</w:t>
      </w:r>
      <w:r w:rsidRPr="002249F5">
        <w:rPr>
          <w:rFonts w:ascii="Times New Roman" w:hAnsi="Times New Roman" w:cs="Times New Roman"/>
          <w:color w:val="000000" w:themeColor="text1"/>
          <w:sz w:val="24"/>
        </w:rPr>
        <w:softHyphen/>
        <w:t>конструкции, подлежат обязательному исполнению в объеме:</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 xml:space="preserve">фактически начисленных амортизационных отчислений, учитываемых в </w:t>
      </w:r>
      <w:proofErr w:type="spellStart"/>
      <w:r w:rsidRPr="002249F5">
        <w:rPr>
          <w:rFonts w:ascii="Times New Roman" w:hAnsi="Times New Roman" w:cs="Times New Roman"/>
          <w:color w:val="000000" w:themeColor="text1"/>
          <w:sz w:val="24"/>
        </w:rPr>
        <w:t>тарифно</w:t>
      </w:r>
      <w:r w:rsidRPr="002249F5">
        <w:rPr>
          <w:rFonts w:ascii="Times New Roman" w:hAnsi="Times New Roman" w:cs="Times New Roman"/>
          <w:color w:val="000000" w:themeColor="text1"/>
          <w:sz w:val="24"/>
        </w:rPr>
        <w:softHyphen/>
        <w:t>балансовых</w:t>
      </w:r>
      <w:proofErr w:type="spellEnd"/>
      <w:r w:rsidRPr="002249F5">
        <w:rPr>
          <w:rFonts w:ascii="Times New Roman" w:hAnsi="Times New Roman" w:cs="Times New Roman"/>
          <w:color w:val="000000" w:themeColor="text1"/>
          <w:sz w:val="24"/>
        </w:rPr>
        <w:t xml:space="preserve"> решениях;</w:t>
      </w:r>
    </w:p>
    <w:p w:rsidR="0038476C" w:rsidRPr="002249F5" w:rsidRDefault="0038476C" w:rsidP="00B85393">
      <w:pPr>
        <w:pStyle w:val="ad"/>
        <w:numPr>
          <w:ilvl w:val="0"/>
          <w:numId w:val="11"/>
        </w:numPr>
        <w:tabs>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соответствующих условиям заключенных (действующих) договоров на подключение к сетям инженерно-технического обеспечения, а также параметров технических условий, которые будут запрошены в рамках площадок, утвержденных в документах территориального планирования;</w:t>
      </w:r>
    </w:p>
    <w:p w:rsidR="0038476C" w:rsidRPr="002249F5" w:rsidRDefault="0038476C" w:rsidP="00B85393">
      <w:pPr>
        <w:pStyle w:val="ad"/>
        <w:numPr>
          <w:ilvl w:val="0"/>
          <w:numId w:val="11"/>
        </w:numPr>
        <w:tabs>
          <w:tab w:val="left" w:pos="360"/>
          <w:tab w:val="left" w:pos="993"/>
        </w:tabs>
        <w:spacing w:after="0"/>
        <w:ind w:left="0"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пропорционально объему фактической реализации товарной продукции в случае если установленные тарифы предусматривают возмещение затрат на реализацию инвестиционных программ организаций, осуществляющих регулируемые виды деятельности в сфере теплоснабжения - согласно установленному уровню затрат в структуре тарифов.</w:t>
      </w:r>
    </w:p>
    <w:p w:rsidR="0038476C" w:rsidRPr="002249F5" w:rsidRDefault="0038476C" w:rsidP="00215BB4">
      <w:pPr>
        <w:spacing w:after="0"/>
        <w:ind w:firstLine="709"/>
        <w:jc w:val="both"/>
        <w:rPr>
          <w:rFonts w:ascii="Times New Roman" w:hAnsi="Times New Roman" w:cs="Times New Roman"/>
          <w:color w:val="000000" w:themeColor="text1"/>
          <w:sz w:val="24"/>
        </w:rPr>
      </w:pPr>
      <w:r w:rsidRPr="002249F5">
        <w:rPr>
          <w:rFonts w:ascii="Times New Roman" w:hAnsi="Times New Roman" w:cs="Times New Roman"/>
          <w:color w:val="000000" w:themeColor="text1"/>
          <w:sz w:val="24"/>
        </w:rPr>
        <w:t>Источниками финансирования мероприятий по котельным и тепловым сетям приняты:</w:t>
      </w:r>
    </w:p>
    <w:p w:rsidR="00324E77" w:rsidRPr="00F272C8"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F272C8">
        <w:rPr>
          <w:rFonts w:ascii="Times New Roman" w:hAnsi="Times New Roman" w:cs="Times New Roman"/>
          <w:color w:val="000000" w:themeColor="text1"/>
          <w:sz w:val="24"/>
        </w:rPr>
        <w:t>Средства бюджета;</w:t>
      </w:r>
    </w:p>
    <w:p w:rsidR="00324E77" w:rsidRPr="00E53175" w:rsidRDefault="00324E77" w:rsidP="00FF362D">
      <w:pPr>
        <w:pStyle w:val="ad"/>
        <w:numPr>
          <w:ilvl w:val="0"/>
          <w:numId w:val="12"/>
        </w:numPr>
        <w:tabs>
          <w:tab w:val="left" w:pos="1134"/>
        </w:tabs>
        <w:spacing w:after="0"/>
        <w:ind w:left="709" w:firstLine="0"/>
        <w:jc w:val="both"/>
        <w:rPr>
          <w:rFonts w:ascii="Times New Roman" w:hAnsi="Times New Roman" w:cs="Times New Roman"/>
          <w:color w:val="000000" w:themeColor="text1"/>
          <w:sz w:val="24"/>
        </w:rPr>
      </w:pPr>
      <w:r w:rsidRPr="00E53175">
        <w:rPr>
          <w:rFonts w:ascii="Times New Roman" w:hAnsi="Times New Roman" w:cs="Times New Roman"/>
          <w:color w:val="000000" w:themeColor="text1"/>
          <w:sz w:val="24"/>
        </w:rPr>
        <w:t>Средства теплоснабжающих организаций.</w:t>
      </w:r>
    </w:p>
    <w:p w:rsidR="00933CF6" w:rsidRPr="002249F5" w:rsidRDefault="00933CF6" w:rsidP="00933CF6">
      <w:pPr>
        <w:pStyle w:val="ad"/>
        <w:spacing w:after="0"/>
        <w:ind w:left="1429"/>
        <w:jc w:val="both"/>
        <w:rPr>
          <w:rFonts w:ascii="Times New Roman" w:hAnsi="Times New Roman" w:cs="Times New Roman"/>
          <w:color w:val="000000" w:themeColor="text1"/>
          <w:sz w:val="24"/>
        </w:rPr>
      </w:pPr>
    </w:p>
    <w:p w:rsidR="00933CF6" w:rsidRPr="002249F5" w:rsidRDefault="00933CF6" w:rsidP="00933CF6">
      <w:pPr>
        <w:pStyle w:val="3"/>
        <w:spacing w:before="0"/>
        <w:jc w:val="center"/>
        <w:rPr>
          <w:rFonts w:ascii="Times New Roman" w:hAnsi="Times New Roman" w:cs="Times New Roman"/>
          <w:b w:val="0"/>
          <w:i/>
          <w:color w:val="000000" w:themeColor="text1"/>
          <w:sz w:val="24"/>
          <w:szCs w:val="24"/>
        </w:rPr>
      </w:pPr>
      <w:bookmarkStart w:id="558" w:name="_Toc392495152"/>
      <w:bookmarkStart w:id="559" w:name="_Toc405808454"/>
      <w:bookmarkStart w:id="560" w:name="_Toc526114127"/>
      <w:bookmarkStart w:id="561" w:name="_Toc137624840"/>
      <w:r w:rsidRPr="002249F5">
        <w:rPr>
          <w:rFonts w:ascii="Times New Roman" w:hAnsi="Times New Roman" w:cs="Times New Roman"/>
          <w:b w:val="0"/>
          <w:i/>
          <w:color w:val="000000" w:themeColor="text1"/>
          <w:sz w:val="24"/>
          <w:szCs w:val="24"/>
        </w:rPr>
        <w:t>12.3 Расчеты эффективности инвестиций</w:t>
      </w:r>
      <w:bookmarkEnd w:id="558"/>
      <w:bookmarkEnd w:id="559"/>
      <w:bookmarkEnd w:id="560"/>
      <w:bookmarkEnd w:id="561"/>
    </w:p>
    <w:p w:rsidR="00933CF6" w:rsidRPr="002249F5" w:rsidRDefault="00933CF6" w:rsidP="00933CF6">
      <w:pPr>
        <w:spacing w:after="0"/>
        <w:ind w:firstLine="708"/>
        <w:rPr>
          <w:rFonts w:ascii="Times New Roman" w:hAnsi="Times New Roman" w:cs="Times New Roman"/>
          <w:bCs/>
          <w:color w:val="000000" w:themeColor="text1"/>
          <w:sz w:val="24"/>
          <w:szCs w:val="24"/>
        </w:rPr>
      </w:pPr>
    </w:p>
    <w:p w:rsidR="00933CF6" w:rsidRPr="002249F5" w:rsidRDefault="00933CF6" w:rsidP="00402917">
      <w:pPr>
        <w:spacing w:after="0"/>
        <w:ind w:firstLine="708"/>
        <w:jc w:val="both"/>
        <w:rPr>
          <w:rFonts w:ascii="Times New Roman" w:hAnsi="Times New Roman" w:cs="Times New Roman"/>
          <w:color w:val="000000" w:themeColor="text1"/>
          <w:sz w:val="24"/>
          <w:szCs w:val="24"/>
        </w:rPr>
      </w:pPr>
      <w:r w:rsidRPr="002249F5">
        <w:rPr>
          <w:rFonts w:ascii="Times New Roman" w:hAnsi="Times New Roman" w:cs="Times New Roman"/>
          <w:bCs/>
          <w:color w:val="000000" w:themeColor="text1"/>
          <w:sz w:val="24"/>
          <w:szCs w:val="24"/>
        </w:rPr>
        <w:t>Показатель эффективности</w:t>
      </w:r>
      <w:r w:rsidRPr="002249F5">
        <w:rPr>
          <w:rFonts w:ascii="Times New Roman" w:hAnsi="Times New Roman" w:cs="Times New Roman"/>
          <w:color w:val="000000" w:themeColor="text1"/>
          <w:sz w:val="24"/>
          <w:szCs w:val="24"/>
        </w:rPr>
        <w:t xml:space="preserve"> </w:t>
      </w:r>
      <w:r w:rsidR="00437205" w:rsidRPr="002249F5">
        <w:rPr>
          <w:rFonts w:ascii="Times New Roman" w:hAnsi="Times New Roman" w:cs="Times New Roman"/>
          <w:bCs/>
          <w:color w:val="000000" w:themeColor="text1"/>
          <w:sz w:val="24"/>
          <w:szCs w:val="24"/>
        </w:rPr>
        <w:t xml:space="preserve">реализации мероприятий </w:t>
      </w:r>
      <w:r w:rsidRPr="002249F5">
        <w:rPr>
          <w:rFonts w:ascii="Times New Roman" w:hAnsi="Times New Roman" w:cs="Times New Roman"/>
          <w:color w:val="000000" w:themeColor="text1"/>
          <w:sz w:val="24"/>
          <w:szCs w:val="24"/>
        </w:rPr>
        <w:t xml:space="preserve">рассчитан при условии обеспечения рентабельности мероприятий инвестиционной программы со средним сроком окупаемости </w:t>
      </w:r>
      <w:r w:rsidR="00DE4AD4">
        <w:rPr>
          <w:rFonts w:ascii="Times New Roman" w:hAnsi="Times New Roman" w:cs="Times New Roman"/>
          <w:color w:val="000000" w:themeColor="text1"/>
          <w:sz w:val="24"/>
          <w:szCs w:val="24"/>
        </w:rPr>
        <w:t>10</w:t>
      </w:r>
      <w:r w:rsidRPr="002249F5">
        <w:rPr>
          <w:rFonts w:ascii="Times New Roman" w:hAnsi="Times New Roman" w:cs="Times New Roman"/>
          <w:color w:val="000000" w:themeColor="text1"/>
          <w:sz w:val="24"/>
          <w:szCs w:val="24"/>
        </w:rPr>
        <w:t> лет.</w:t>
      </w:r>
    </w:p>
    <w:p w:rsidR="00890D9C" w:rsidRDefault="00890D9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p w:rsidR="0040154C" w:rsidRDefault="0040154C" w:rsidP="00933CF6">
      <w:pPr>
        <w:spacing w:after="0"/>
        <w:rPr>
          <w:rFonts w:ascii="Times New Roman" w:hAnsi="Times New Roman" w:cs="Times New Roman"/>
          <w:color w:val="000000" w:themeColor="text1"/>
          <w:sz w:val="24"/>
          <w:szCs w:val="24"/>
        </w:rPr>
      </w:pPr>
    </w:p>
    <w:bookmarkEnd w:id="548"/>
    <w:bookmarkEnd w:id="549"/>
    <w:p w:rsidR="00200380" w:rsidRDefault="00200380" w:rsidP="00215BB4">
      <w:pPr>
        <w:spacing w:after="0"/>
        <w:jc w:val="both"/>
        <w:rPr>
          <w:rFonts w:ascii="Times New Roman" w:hAnsi="Times New Roman" w:cs="Times New Roman"/>
          <w:color w:val="000000" w:themeColor="text1"/>
          <w:sz w:val="24"/>
          <w:szCs w:val="24"/>
        </w:rPr>
        <w:sectPr w:rsidR="00200380" w:rsidSect="0040154C">
          <w:headerReference w:type="default" r:id="rId33"/>
          <w:pgSz w:w="11906" w:h="16838" w:code="9"/>
          <w:pgMar w:top="1418" w:right="567" w:bottom="1134" w:left="1134" w:header="454" w:footer="454" w:gutter="0"/>
          <w:cols w:space="708"/>
          <w:docGrid w:linePitch="360"/>
        </w:sectPr>
      </w:pPr>
    </w:p>
    <w:p w:rsidR="002E77D2" w:rsidRPr="00B84B64" w:rsidRDefault="002E77D2" w:rsidP="00215BB4">
      <w:pPr>
        <w:pStyle w:val="2"/>
        <w:spacing w:before="0"/>
        <w:ind w:firstLine="709"/>
        <w:jc w:val="both"/>
        <w:rPr>
          <w:rFonts w:ascii="Times New Roman" w:hAnsi="Times New Roman" w:cs="Times New Roman"/>
          <w:color w:val="000000" w:themeColor="text1"/>
          <w:sz w:val="24"/>
          <w:szCs w:val="24"/>
        </w:rPr>
      </w:pPr>
      <w:bookmarkStart w:id="562" w:name="_Toc137624841"/>
      <w:r w:rsidRPr="002249F5">
        <w:rPr>
          <w:rFonts w:ascii="Times New Roman" w:hAnsi="Times New Roman" w:cs="Times New Roman"/>
          <w:color w:val="000000" w:themeColor="text1"/>
          <w:sz w:val="24"/>
          <w:szCs w:val="24"/>
        </w:rPr>
        <w:lastRenderedPageBreak/>
        <w:t>ГЛАВА 15. </w:t>
      </w:r>
      <w:r w:rsidRPr="00C74872">
        <w:rPr>
          <w:rFonts w:ascii="Times New Roman" w:hAnsi="Times New Roman" w:cs="Times New Roman"/>
          <w:color w:val="000000" w:themeColor="text1"/>
          <w:sz w:val="24"/>
          <w:szCs w:val="24"/>
        </w:rPr>
        <w:t xml:space="preserve">Реестр единых </w:t>
      </w:r>
      <w:r w:rsidRPr="00B84B64">
        <w:rPr>
          <w:rFonts w:ascii="Times New Roman" w:hAnsi="Times New Roman" w:cs="Times New Roman"/>
          <w:color w:val="000000" w:themeColor="text1"/>
          <w:sz w:val="24"/>
          <w:szCs w:val="24"/>
        </w:rPr>
        <w:t>теплоснабжающих организаций</w:t>
      </w:r>
      <w:bookmarkEnd w:id="562"/>
    </w:p>
    <w:p w:rsidR="005E1FFF" w:rsidRPr="00B84B64" w:rsidRDefault="005E1FFF" w:rsidP="00EA79AC">
      <w:pPr>
        <w:spacing w:after="0"/>
        <w:rPr>
          <w:rFonts w:ascii="Times New Roman" w:hAnsi="Times New Roman" w:cs="Times New Roman"/>
          <w:color w:val="000000" w:themeColor="text1"/>
          <w:sz w:val="24"/>
          <w:szCs w:val="24"/>
        </w:rPr>
      </w:pPr>
    </w:p>
    <w:p w:rsidR="002E77D2" w:rsidRPr="00B84B64" w:rsidRDefault="002E77D2" w:rsidP="00215BB4">
      <w:pPr>
        <w:pStyle w:val="3"/>
        <w:spacing w:before="0"/>
        <w:jc w:val="center"/>
        <w:rPr>
          <w:rFonts w:ascii="Times New Roman" w:hAnsi="Times New Roman" w:cs="Times New Roman"/>
          <w:b w:val="0"/>
          <w:i/>
          <w:color w:val="000000" w:themeColor="text1"/>
          <w:sz w:val="24"/>
          <w:szCs w:val="24"/>
        </w:rPr>
      </w:pPr>
      <w:bookmarkStart w:id="563" w:name="_Toc137624842"/>
      <w:r w:rsidRPr="00B84B64">
        <w:rPr>
          <w:rFonts w:ascii="Times New Roman" w:hAnsi="Times New Roman" w:cs="Times New Roman"/>
          <w:b w:val="0"/>
          <w:i/>
          <w:color w:val="000000" w:themeColor="text1"/>
          <w:sz w:val="24"/>
          <w:szCs w:val="24"/>
        </w:rPr>
        <w:t xml:space="preserve">15.1 Реестр систем теплоснабжения, содержащий перечень теплоснабжающих </w:t>
      </w:r>
      <w:r w:rsidR="00012FF8" w:rsidRPr="00B84B64">
        <w:rPr>
          <w:rFonts w:ascii="Times New Roman" w:hAnsi="Times New Roman" w:cs="Times New Roman"/>
          <w:b w:val="0"/>
          <w:i/>
          <w:color w:val="000000" w:themeColor="text1"/>
          <w:sz w:val="24"/>
          <w:szCs w:val="24"/>
        </w:rPr>
        <w:t>организаций, действующих</w:t>
      </w:r>
      <w:r w:rsidRPr="00B84B64">
        <w:rPr>
          <w:rFonts w:ascii="Times New Roman" w:hAnsi="Times New Roman" w:cs="Times New Roman"/>
          <w:b w:val="0"/>
          <w:i/>
          <w:color w:val="000000" w:themeColor="text1"/>
          <w:sz w:val="24"/>
          <w:szCs w:val="24"/>
        </w:rPr>
        <w:t xml:space="preserve"> в каждой системе теплоснабжения, расположенных в границах </w:t>
      </w:r>
      <w:r w:rsidR="008934BF">
        <w:rPr>
          <w:rFonts w:ascii="Times New Roman" w:hAnsi="Times New Roman" w:cs="Times New Roman"/>
          <w:b w:val="0"/>
          <w:i/>
          <w:color w:val="000000" w:themeColor="text1"/>
          <w:sz w:val="24"/>
          <w:szCs w:val="24"/>
        </w:rPr>
        <w:t>поселения</w:t>
      </w:r>
      <w:bookmarkEnd w:id="563"/>
    </w:p>
    <w:p w:rsidR="00FA4730" w:rsidRPr="00B84B64" w:rsidRDefault="00FA4730" w:rsidP="00215BB4">
      <w:pPr>
        <w:spacing w:after="0"/>
        <w:rPr>
          <w:rFonts w:ascii="Times New Roman" w:hAnsi="Times New Roman" w:cs="Times New Roman"/>
          <w:color w:val="000000" w:themeColor="text1"/>
          <w:sz w:val="24"/>
          <w:szCs w:val="24"/>
        </w:rPr>
      </w:pPr>
    </w:p>
    <w:p w:rsidR="00D62C61" w:rsidRDefault="005841A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D62C61">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w:t>
      </w:r>
    </w:p>
    <w:tbl>
      <w:tblPr>
        <w:tblStyle w:val="aa"/>
        <w:tblW w:w="0" w:type="auto"/>
        <w:tblLook w:val="04A0" w:firstRow="1" w:lastRow="0" w:firstColumn="1" w:lastColumn="0" w:noHBand="0" w:noVBand="1"/>
      </w:tblPr>
      <w:tblGrid>
        <w:gridCol w:w="2380"/>
        <w:gridCol w:w="2789"/>
        <w:gridCol w:w="1371"/>
        <w:gridCol w:w="3655"/>
      </w:tblGrid>
      <w:tr w:rsidR="007C7900" w:rsidRPr="00F272C8" w:rsidTr="002540EF">
        <w:tc>
          <w:tcPr>
            <w:tcW w:w="2380"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Система </w:t>
            </w:r>
            <w:r>
              <w:rPr>
                <w:rFonts w:ascii="Times New Roman" w:hAnsi="Times New Roman" w:cs="Times New Roman"/>
                <w:b/>
                <w:color w:val="000000" w:themeColor="text1"/>
              </w:rPr>
              <w:br/>
            </w:r>
            <w:r w:rsidRPr="00F272C8">
              <w:rPr>
                <w:rFonts w:ascii="Times New Roman" w:hAnsi="Times New Roman" w:cs="Times New Roman"/>
                <w:b/>
                <w:color w:val="000000" w:themeColor="text1"/>
              </w:rPr>
              <w:t>теплоснабжения</w:t>
            </w:r>
          </w:p>
        </w:tc>
        <w:tc>
          <w:tcPr>
            <w:tcW w:w="2789"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 xml:space="preserve">Наименование </w:t>
            </w:r>
            <w:r>
              <w:rPr>
                <w:rFonts w:ascii="Times New Roman" w:hAnsi="Times New Roman" w:cs="Times New Roman"/>
                <w:b/>
                <w:color w:val="000000" w:themeColor="text1"/>
              </w:rPr>
              <w:br/>
            </w:r>
            <w:r w:rsidRPr="00F272C8">
              <w:rPr>
                <w:rFonts w:ascii="Times New Roman" w:hAnsi="Times New Roman" w:cs="Times New Roman"/>
                <w:b/>
                <w:color w:val="000000" w:themeColor="text1"/>
              </w:rPr>
              <w:t>организации</w:t>
            </w:r>
          </w:p>
        </w:tc>
        <w:tc>
          <w:tcPr>
            <w:tcW w:w="1371"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ИНН</w:t>
            </w:r>
          </w:p>
        </w:tc>
        <w:tc>
          <w:tcPr>
            <w:tcW w:w="3655" w:type="dxa"/>
            <w:vAlign w:val="center"/>
          </w:tcPr>
          <w:p w:rsidR="007C7900" w:rsidRPr="00F272C8" w:rsidRDefault="007C7900" w:rsidP="002540EF">
            <w:pPr>
              <w:jc w:val="center"/>
              <w:rPr>
                <w:rFonts w:ascii="Times New Roman" w:hAnsi="Times New Roman" w:cs="Times New Roman"/>
                <w:b/>
                <w:color w:val="000000" w:themeColor="text1"/>
              </w:rPr>
            </w:pPr>
            <w:r w:rsidRPr="00F272C8">
              <w:rPr>
                <w:rFonts w:ascii="Times New Roman" w:hAnsi="Times New Roman" w:cs="Times New Roman"/>
                <w:b/>
                <w:color w:val="000000" w:themeColor="text1"/>
              </w:rPr>
              <w:t>Юридический/почтовый адрес</w:t>
            </w:r>
          </w:p>
        </w:tc>
      </w:tr>
      <w:tr w:rsidR="007C7900" w:rsidRPr="00DC72AD" w:rsidTr="002540EF">
        <w:tc>
          <w:tcPr>
            <w:tcW w:w="2380" w:type="dxa"/>
            <w:vAlign w:val="center"/>
          </w:tcPr>
          <w:p w:rsidR="00F01A3E" w:rsidRDefault="007C7900" w:rsidP="002540EF">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2540EF">
            <w:pPr>
              <w:jc w:val="center"/>
              <w:rPr>
                <w:rFonts w:ascii="Times New Roman" w:hAnsi="Times New Roman" w:cs="Times New Roman"/>
              </w:rPr>
            </w:pPr>
            <w:r>
              <w:rPr>
                <w:rFonts w:ascii="Times New Roman" w:hAnsi="Times New Roman" w:cs="Times New Roman"/>
              </w:rPr>
              <w:t>«Центральная»</w:t>
            </w:r>
          </w:p>
        </w:tc>
        <w:tc>
          <w:tcPr>
            <w:tcW w:w="2789" w:type="dxa"/>
            <w:vAlign w:val="center"/>
          </w:tcPr>
          <w:p w:rsidR="007C7900" w:rsidRPr="00DC72AD" w:rsidRDefault="00900C51" w:rsidP="002540EF">
            <w:pPr>
              <w:jc w:val="cente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Красэко</w:t>
            </w:r>
            <w:proofErr w:type="spellEnd"/>
            <w:r>
              <w:rPr>
                <w:rFonts w:ascii="Times New Roman" w:hAnsi="Times New Roman" w:cs="Times New Roman"/>
              </w:rPr>
              <w:t>»</w:t>
            </w:r>
          </w:p>
        </w:tc>
        <w:tc>
          <w:tcPr>
            <w:tcW w:w="1371" w:type="dxa"/>
            <w:vAlign w:val="center"/>
          </w:tcPr>
          <w:p w:rsidR="007C7900" w:rsidRPr="00DC72AD" w:rsidRDefault="00900C51" w:rsidP="002540EF">
            <w:pPr>
              <w:jc w:val="center"/>
              <w:rPr>
                <w:rFonts w:ascii="Times New Roman" w:hAnsi="Times New Roman" w:cs="Times New Roman"/>
              </w:rPr>
            </w:pPr>
            <w:r w:rsidRPr="00900C51">
              <w:rPr>
                <w:rFonts w:ascii="Times New Roman" w:hAnsi="Times New Roman" w:cs="Times New Roman"/>
              </w:rPr>
              <w:t>2460087269</w:t>
            </w:r>
          </w:p>
        </w:tc>
        <w:tc>
          <w:tcPr>
            <w:tcW w:w="3655" w:type="dxa"/>
            <w:vAlign w:val="center"/>
          </w:tcPr>
          <w:p w:rsidR="007C7900" w:rsidRPr="00DC72AD" w:rsidRDefault="00900C51" w:rsidP="002540EF">
            <w:pPr>
              <w:jc w:val="center"/>
              <w:rPr>
                <w:rFonts w:ascii="Times New Roman" w:hAnsi="Times New Roman" w:cs="Times New Roman"/>
              </w:rPr>
            </w:pPr>
            <w:r w:rsidRPr="00900C51">
              <w:rPr>
                <w:rFonts w:ascii="Times New Roman" w:hAnsi="Times New Roman" w:cs="Times New Roman"/>
              </w:rPr>
              <w:t xml:space="preserve">660049, Красноярский край, г Красноярск, </w:t>
            </w:r>
            <w:proofErr w:type="spellStart"/>
            <w:r w:rsidRPr="00900C51">
              <w:rPr>
                <w:rFonts w:ascii="Times New Roman" w:hAnsi="Times New Roman" w:cs="Times New Roman"/>
              </w:rPr>
              <w:t>пр-кт</w:t>
            </w:r>
            <w:proofErr w:type="spellEnd"/>
            <w:r w:rsidRPr="00900C51">
              <w:rPr>
                <w:rFonts w:ascii="Times New Roman" w:hAnsi="Times New Roman" w:cs="Times New Roman"/>
              </w:rPr>
              <w:t xml:space="preserve"> Мира, д. 10, </w:t>
            </w:r>
            <w:proofErr w:type="spellStart"/>
            <w:r w:rsidRPr="00900C51">
              <w:rPr>
                <w:rFonts w:ascii="Times New Roman" w:hAnsi="Times New Roman" w:cs="Times New Roman"/>
              </w:rPr>
              <w:t>помещ</w:t>
            </w:r>
            <w:proofErr w:type="spellEnd"/>
            <w:r w:rsidRPr="00900C51">
              <w:rPr>
                <w:rFonts w:ascii="Times New Roman" w:hAnsi="Times New Roman" w:cs="Times New Roman"/>
              </w:rPr>
              <w:t>. 55</w:t>
            </w:r>
          </w:p>
        </w:tc>
      </w:tr>
    </w:tbl>
    <w:p w:rsidR="007C7900" w:rsidRPr="007C7900" w:rsidRDefault="007C7900" w:rsidP="007C7900">
      <w:pPr>
        <w:tabs>
          <w:tab w:val="left" w:pos="1560"/>
        </w:tabs>
        <w:spacing w:after="0"/>
        <w:jc w:val="both"/>
        <w:rPr>
          <w:rFonts w:ascii="Times New Roman" w:hAnsi="Times New Roman" w:cs="Times New Roman"/>
          <w:color w:val="000000" w:themeColor="text1"/>
          <w:sz w:val="24"/>
          <w:szCs w:val="24"/>
        </w:rPr>
      </w:pPr>
    </w:p>
    <w:p w:rsidR="002201B5" w:rsidRPr="00527F2E" w:rsidRDefault="002201B5" w:rsidP="002201B5">
      <w:pPr>
        <w:pStyle w:val="3"/>
        <w:spacing w:before="0"/>
        <w:jc w:val="center"/>
        <w:rPr>
          <w:rFonts w:ascii="Times New Roman" w:hAnsi="Times New Roman" w:cs="Times New Roman"/>
          <w:b w:val="0"/>
          <w:i/>
          <w:color w:val="000000" w:themeColor="text1"/>
          <w:sz w:val="24"/>
          <w:szCs w:val="24"/>
        </w:rPr>
      </w:pPr>
      <w:bookmarkStart w:id="564" w:name="_Toc5888455"/>
      <w:bookmarkStart w:id="565" w:name="_Toc137624843"/>
      <w:r w:rsidRPr="00527F2E">
        <w:rPr>
          <w:rFonts w:ascii="Times New Roman" w:hAnsi="Times New Roman" w:cs="Times New Roman"/>
          <w:b w:val="0"/>
          <w:i/>
          <w:color w:val="000000" w:themeColor="text1"/>
          <w:sz w:val="24"/>
          <w:szCs w:val="24"/>
        </w:rPr>
        <w:t xml:space="preserve">15.2 Реестр единых теплоснабжающих организаций, содержащий перечень систем </w:t>
      </w:r>
      <w:r w:rsidRPr="00527F2E">
        <w:rPr>
          <w:rFonts w:ascii="Times New Roman" w:hAnsi="Times New Roman" w:cs="Times New Roman"/>
          <w:b w:val="0"/>
          <w:i/>
          <w:color w:val="000000" w:themeColor="text1"/>
          <w:sz w:val="24"/>
          <w:szCs w:val="24"/>
        </w:rPr>
        <w:br/>
        <w:t>теплоснабжения, входящих в состав единой теплоснабжающей организации</w:t>
      </w:r>
      <w:bookmarkEnd w:id="564"/>
      <w:bookmarkEnd w:id="565"/>
    </w:p>
    <w:p w:rsidR="002201B5" w:rsidRPr="00527F2E" w:rsidRDefault="002201B5" w:rsidP="002201B5">
      <w:pPr>
        <w:spacing w:after="0"/>
        <w:jc w:val="both"/>
        <w:rPr>
          <w:rFonts w:ascii="Times New Roman" w:hAnsi="Times New Roman" w:cs="Times New Roman"/>
          <w:color w:val="000000" w:themeColor="text1"/>
          <w:sz w:val="24"/>
          <w:szCs w:val="24"/>
        </w:rPr>
      </w:pPr>
    </w:p>
    <w:p w:rsidR="00B84B64" w:rsidRDefault="002201B5" w:rsidP="00FF362D">
      <w:pPr>
        <w:pStyle w:val="ad"/>
        <w:numPr>
          <w:ilvl w:val="0"/>
          <w:numId w:val="26"/>
        </w:numPr>
        <w:tabs>
          <w:tab w:val="left" w:pos="1560"/>
        </w:tabs>
        <w:spacing w:after="0"/>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Реестр единых теплоснабжающих организаций, содержащий перечень систем теплоснабжения</w:t>
      </w:r>
    </w:p>
    <w:tbl>
      <w:tblPr>
        <w:tblStyle w:val="aa"/>
        <w:tblW w:w="10201" w:type="dxa"/>
        <w:tblLook w:val="04A0" w:firstRow="1" w:lastRow="0" w:firstColumn="1" w:lastColumn="0" w:noHBand="0" w:noVBand="1"/>
      </w:tblPr>
      <w:tblGrid>
        <w:gridCol w:w="2862"/>
        <w:gridCol w:w="1371"/>
        <w:gridCol w:w="3559"/>
        <w:gridCol w:w="2409"/>
      </w:tblGrid>
      <w:tr w:rsidR="00827295" w:rsidRPr="00E4530C" w:rsidTr="007C7900">
        <w:tc>
          <w:tcPr>
            <w:tcW w:w="2862"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 xml:space="preserve">Наименование </w:t>
            </w:r>
            <w:r>
              <w:rPr>
                <w:rFonts w:ascii="Times New Roman" w:hAnsi="Times New Roman" w:cs="Times New Roman"/>
                <w:b/>
              </w:rPr>
              <w:br/>
            </w:r>
            <w:r w:rsidRPr="00E4530C">
              <w:rPr>
                <w:rFonts w:ascii="Times New Roman" w:hAnsi="Times New Roman" w:cs="Times New Roman"/>
                <w:b/>
              </w:rPr>
              <w:t>организации</w:t>
            </w:r>
          </w:p>
        </w:tc>
        <w:tc>
          <w:tcPr>
            <w:tcW w:w="1371"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ИНН</w:t>
            </w:r>
          </w:p>
        </w:tc>
        <w:tc>
          <w:tcPr>
            <w:tcW w:w="3559" w:type="dxa"/>
            <w:vAlign w:val="center"/>
          </w:tcPr>
          <w:p w:rsidR="00827295" w:rsidRPr="00E4530C" w:rsidRDefault="00827295" w:rsidP="00827295">
            <w:pPr>
              <w:jc w:val="center"/>
              <w:rPr>
                <w:rFonts w:ascii="Times New Roman" w:hAnsi="Times New Roman" w:cs="Times New Roman"/>
                <w:b/>
              </w:rPr>
            </w:pPr>
            <w:r w:rsidRPr="00E4530C">
              <w:rPr>
                <w:rFonts w:ascii="Times New Roman" w:hAnsi="Times New Roman" w:cs="Times New Roman"/>
                <w:b/>
              </w:rPr>
              <w:t>Юридический/почтовый адрес</w:t>
            </w:r>
          </w:p>
        </w:tc>
        <w:tc>
          <w:tcPr>
            <w:tcW w:w="2409" w:type="dxa"/>
            <w:vAlign w:val="center"/>
          </w:tcPr>
          <w:p w:rsidR="00827295" w:rsidRPr="00E4530C" w:rsidRDefault="00827295" w:rsidP="00827295">
            <w:pPr>
              <w:jc w:val="center"/>
              <w:rPr>
                <w:rFonts w:ascii="Times New Roman" w:hAnsi="Times New Roman" w:cs="Times New Roman"/>
                <w:b/>
              </w:rPr>
            </w:pPr>
            <w:r>
              <w:rPr>
                <w:rFonts w:ascii="Times New Roman" w:hAnsi="Times New Roman" w:cs="Times New Roman"/>
                <w:b/>
              </w:rPr>
              <w:t xml:space="preserve">Система </w:t>
            </w:r>
            <w:r>
              <w:rPr>
                <w:rFonts w:ascii="Times New Roman" w:hAnsi="Times New Roman" w:cs="Times New Roman"/>
                <w:b/>
              </w:rPr>
              <w:br/>
              <w:t>теплоснабжения</w:t>
            </w:r>
          </w:p>
        </w:tc>
      </w:tr>
      <w:tr w:rsidR="007C7900" w:rsidRPr="005841A5" w:rsidTr="007C7900">
        <w:trPr>
          <w:trHeight w:val="510"/>
        </w:trPr>
        <w:tc>
          <w:tcPr>
            <w:tcW w:w="2862" w:type="dxa"/>
            <w:vAlign w:val="center"/>
          </w:tcPr>
          <w:p w:rsidR="007C7900" w:rsidRPr="00DC72AD" w:rsidRDefault="00900C51" w:rsidP="007C7900">
            <w:pPr>
              <w:jc w:val="cente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Красэко</w:t>
            </w:r>
            <w:proofErr w:type="spellEnd"/>
            <w:r>
              <w:rPr>
                <w:rFonts w:ascii="Times New Roman" w:hAnsi="Times New Roman" w:cs="Times New Roman"/>
              </w:rPr>
              <w:t>»</w:t>
            </w:r>
          </w:p>
        </w:tc>
        <w:tc>
          <w:tcPr>
            <w:tcW w:w="1371" w:type="dxa"/>
            <w:vAlign w:val="center"/>
          </w:tcPr>
          <w:p w:rsidR="007C7900" w:rsidRPr="00DC72AD" w:rsidRDefault="00900C51" w:rsidP="007C7900">
            <w:pPr>
              <w:jc w:val="center"/>
              <w:rPr>
                <w:rFonts w:ascii="Times New Roman" w:hAnsi="Times New Roman" w:cs="Times New Roman"/>
              </w:rPr>
            </w:pPr>
            <w:r w:rsidRPr="00900C51">
              <w:rPr>
                <w:rFonts w:ascii="Times New Roman" w:hAnsi="Times New Roman" w:cs="Times New Roman"/>
              </w:rPr>
              <w:t>2460087269</w:t>
            </w:r>
          </w:p>
        </w:tc>
        <w:tc>
          <w:tcPr>
            <w:tcW w:w="3559" w:type="dxa"/>
            <w:vAlign w:val="center"/>
          </w:tcPr>
          <w:p w:rsidR="007C7900" w:rsidRPr="00DC72AD" w:rsidRDefault="00900C51" w:rsidP="007C7900">
            <w:pPr>
              <w:jc w:val="center"/>
              <w:rPr>
                <w:rFonts w:ascii="Times New Roman" w:hAnsi="Times New Roman" w:cs="Times New Roman"/>
              </w:rPr>
            </w:pPr>
            <w:r w:rsidRPr="00900C51">
              <w:rPr>
                <w:rFonts w:ascii="Times New Roman" w:hAnsi="Times New Roman" w:cs="Times New Roman"/>
              </w:rPr>
              <w:t xml:space="preserve">660049, Красноярский край, г Красноярск, </w:t>
            </w:r>
            <w:proofErr w:type="spellStart"/>
            <w:r w:rsidRPr="00900C51">
              <w:rPr>
                <w:rFonts w:ascii="Times New Roman" w:hAnsi="Times New Roman" w:cs="Times New Roman"/>
              </w:rPr>
              <w:t>пр-кт</w:t>
            </w:r>
            <w:proofErr w:type="spellEnd"/>
            <w:r w:rsidRPr="00900C51">
              <w:rPr>
                <w:rFonts w:ascii="Times New Roman" w:hAnsi="Times New Roman" w:cs="Times New Roman"/>
              </w:rPr>
              <w:t xml:space="preserve"> Мира, д. 10, </w:t>
            </w:r>
            <w:proofErr w:type="spellStart"/>
            <w:r w:rsidRPr="00900C51">
              <w:rPr>
                <w:rFonts w:ascii="Times New Roman" w:hAnsi="Times New Roman" w:cs="Times New Roman"/>
              </w:rPr>
              <w:t>помещ</w:t>
            </w:r>
            <w:proofErr w:type="spellEnd"/>
            <w:r w:rsidRPr="00900C51">
              <w:rPr>
                <w:rFonts w:ascii="Times New Roman" w:hAnsi="Times New Roman" w:cs="Times New Roman"/>
              </w:rPr>
              <w:t>. 55</w:t>
            </w:r>
          </w:p>
        </w:tc>
        <w:tc>
          <w:tcPr>
            <w:tcW w:w="2409" w:type="dxa"/>
            <w:vAlign w:val="center"/>
          </w:tcPr>
          <w:p w:rsidR="00F01A3E" w:rsidRDefault="007C7900" w:rsidP="007C7900">
            <w:pPr>
              <w:jc w:val="center"/>
              <w:rPr>
                <w:rFonts w:ascii="Times New Roman" w:hAnsi="Times New Roman" w:cs="Times New Roman"/>
              </w:rPr>
            </w:pPr>
            <w:r w:rsidRPr="00DC72AD">
              <w:rPr>
                <w:rFonts w:ascii="Times New Roman" w:hAnsi="Times New Roman" w:cs="Times New Roman"/>
              </w:rPr>
              <w:t>Котельная</w:t>
            </w:r>
            <w:r>
              <w:rPr>
                <w:rFonts w:ascii="Times New Roman" w:hAnsi="Times New Roman" w:cs="Times New Roman"/>
              </w:rPr>
              <w:t xml:space="preserve"> </w:t>
            </w:r>
          </w:p>
          <w:p w:rsidR="007C7900" w:rsidRPr="00DC72AD" w:rsidRDefault="002540EF" w:rsidP="007C7900">
            <w:pPr>
              <w:jc w:val="center"/>
              <w:rPr>
                <w:rFonts w:ascii="Times New Roman" w:hAnsi="Times New Roman" w:cs="Times New Roman"/>
              </w:rPr>
            </w:pPr>
            <w:r>
              <w:rPr>
                <w:rFonts w:ascii="Times New Roman" w:hAnsi="Times New Roman" w:cs="Times New Roman"/>
              </w:rPr>
              <w:t>«Центральная»</w:t>
            </w:r>
          </w:p>
        </w:tc>
      </w:tr>
    </w:tbl>
    <w:p w:rsidR="00827295" w:rsidRDefault="00827295" w:rsidP="00827295">
      <w:pPr>
        <w:tabs>
          <w:tab w:val="left" w:pos="1560"/>
        </w:tabs>
        <w:spacing w:after="0"/>
        <w:jc w:val="both"/>
        <w:rPr>
          <w:rFonts w:ascii="Times New Roman" w:hAnsi="Times New Roman" w:cs="Times New Roman"/>
          <w:color w:val="000000" w:themeColor="text1"/>
          <w:sz w:val="24"/>
          <w:szCs w:val="24"/>
        </w:rPr>
      </w:pPr>
    </w:p>
    <w:p w:rsidR="00FA4730" w:rsidRPr="00B84B64" w:rsidRDefault="00FA4730" w:rsidP="00215BB4">
      <w:pPr>
        <w:pStyle w:val="3"/>
        <w:spacing w:before="0"/>
        <w:jc w:val="center"/>
        <w:rPr>
          <w:rFonts w:ascii="Times New Roman" w:hAnsi="Times New Roman" w:cs="Times New Roman"/>
          <w:b w:val="0"/>
          <w:i/>
          <w:color w:val="000000" w:themeColor="text1"/>
          <w:sz w:val="24"/>
          <w:szCs w:val="24"/>
        </w:rPr>
      </w:pPr>
      <w:bookmarkStart w:id="566" w:name="_Toc137624844"/>
      <w:r w:rsidRPr="00B84B64">
        <w:rPr>
          <w:rFonts w:ascii="Times New Roman" w:hAnsi="Times New Roman" w:cs="Times New Roman"/>
          <w:b w:val="0"/>
          <w:i/>
          <w:color w:val="000000" w:themeColor="text1"/>
          <w:sz w:val="24"/>
          <w:szCs w:val="24"/>
        </w:rPr>
        <w:t>15.3 Основания, в том числе критерии, в соответствии с которыми теплоснабжающая</w:t>
      </w:r>
      <w:r w:rsidR="00012FF8"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организация определена единой теплоснабжающей организацией</w:t>
      </w:r>
      <w:bookmarkEnd w:id="566"/>
    </w:p>
    <w:p w:rsidR="00FA4730" w:rsidRPr="00B84B64" w:rsidRDefault="00FA4730" w:rsidP="00215BB4">
      <w:pPr>
        <w:spacing w:after="0"/>
        <w:ind w:firstLine="709"/>
        <w:jc w:val="both"/>
        <w:rPr>
          <w:rFonts w:ascii="Times New Roman" w:hAnsi="Times New Roman" w:cs="Times New Roman"/>
          <w:i/>
          <w:iCs/>
          <w:color w:val="000000" w:themeColor="text1"/>
          <w:sz w:val="24"/>
          <w:szCs w:val="24"/>
        </w:rPr>
      </w:pP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w:t>
      </w:r>
      <w:r w:rsidR="00360573">
        <w:rPr>
          <w:rFonts w:ascii="Times New Roman" w:hAnsi="Times New Roman" w:cs="Times New Roman"/>
          <w:color w:val="000000" w:themeColor="text1"/>
          <w:sz w:val="24"/>
          <w:szCs w:val="24"/>
        </w:rPr>
        <w:t xml:space="preserve"> </w:t>
      </w:r>
      <w:r w:rsidRPr="00B84B64">
        <w:rPr>
          <w:rFonts w:ascii="Times New Roman" w:hAnsi="Times New Roman" w:cs="Times New Roman"/>
          <w:color w:val="000000" w:themeColor="text1"/>
          <w:sz w:val="24"/>
          <w:szCs w:val="24"/>
        </w:rPr>
        <w:t>№808 «Об организации теплоснабжения в Российской Федерации и внесении изменений в некоторые законодательные акты Правительства Российской Федерации» (далее –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присвоения организации статуса ЕТО на территории городского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Уполномоченные органы обязаны в течение трех рабочих дней, с даты окончания срока для подачи заявок разместить сведения о принятых заявках на сайте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на сайте соответствующего субъекта Российской Федерации в информационно-телекоммуникационной сети «Интернет» (далее – официальный сайт).</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подано несколько заявок от </w:t>
      </w:r>
      <w:r w:rsidRPr="00B84B64">
        <w:rPr>
          <w:rFonts w:ascii="Times New Roman" w:hAnsi="Times New Roman" w:cs="Times New Roman"/>
          <w:color w:val="000000" w:themeColor="text1"/>
          <w:sz w:val="24"/>
          <w:szCs w:val="24"/>
        </w:rPr>
        <w:lastRenderedPageBreak/>
        <w:t>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ПП РФ №808 от 08.08.2012 г.</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Согласно п.7 ПП РФ №808 от 08.08.2012 г. устанавливаются следующие критерии определения ЕТО:</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ЕТО;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размер собственного капитала;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способность в лучшей мере обеспечить надежность теплоснабжения в соответствующей системе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sidRPr="00B84B64">
        <w:rPr>
          <w:rFonts w:ascii="Times New Roman" w:hAnsi="Times New Roman" w:cs="Times New Roman"/>
          <w:color w:val="000000" w:themeColor="text1"/>
          <w:sz w:val="24"/>
          <w:szCs w:val="24"/>
        </w:rPr>
        <w:t>теплосетевых</w:t>
      </w:r>
      <w:proofErr w:type="spellEnd"/>
      <w:r w:rsidRPr="00B84B64">
        <w:rPr>
          <w:rFonts w:ascii="Times New Roman" w:hAnsi="Times New Roman" w:cs="Times New Roman"/>
          <w:color w:val="000000" w:themeColor="text1"/>
          <w:sz w:val="24"/>
          <w:szCs w:val="24"/>
        </w:rPr>
        <w:t xml:space="preserve"> организаций соответствующие сведения.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Обязанности ЕТО установлены ПП РФ №808 от 08.08.2012</w:t>
      </w:r>
      <w:r w:rsidR="00025C95">
        <w:rPr>
          <w:rFonts w:ascii="Times New Roman" w:hAnsi="Times New Roman" w:cs="Times New Roman"/>
          <w:color w:val="000000" w:themeColor="text1"/>
          <w:sz w:val="24"/>
          <w:szCs w:val="24"/>
        </w:rPr>
        <w:t xml:space="preserve"> года</w:t>
      </w:r>
      <w:r w:rsidRPr="00B84B64">
        <w:rPr>
          <w:rFonts w:ascii="Times New Roman" w:hAnsi="Times New Roman" w:cs="Times New Roman"/>
          <w:color w:val="000000" w:themeColor="text1"/>
          <w:sz w:val="24"/>
          <w:szCs w:val="24"/>
        </w:rPr>
        <w:t xml:space="preserve">. В соответствии с п.12 данного постановления ЕТО обязан: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Pr="00B84B64">
        <w:rPr>
          <w:rFonts w:ascii="Times New Roman" w:hAnsi="Times New Roman" w:cs="Times New Roman"/>
          <w:color w:val="000000" w:themeColor="text1"/>
          <w:sz w:val="24"/>
          <w:szCs w:val="24"/>
        </w:rPr>
        <w:t>теплопотребляющие</w:t>
      </w:r>
      <w:proofErr w:type="spellEnd"/>
      <w:r w:rsidRPr="00B84B64">
        <w:rPr>
          <w:rFonts w:ascii="Times New Roman" w:hAnsi="Times New Roman" w:cs="Times New Roman"/>
          <w:color w:val="000000" w:themeColor="text1"/>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104EEF" w:rsidRPr="00B84B64" w:rsidRDefault="009B1CF5"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заключать и исполнять договоры поставки тепловой энергии</w:t>
      </w:r>
      <w:r w:rsidR="00104EEF" w:rsidRPr="00B84B64">
        <w:rPr>
          <w:rFonts w:ascii="Times New Roman" w:hAnsi="Times New Roman" w:cs="Times New Roman"/>
          <w:color w:val="000000" w:themeColor="text1"/>
          <w:sz w:val="24"/>
          <w:szCs w:val="24"/>
        </w:rPr>
        <w:t xml:space="preserve"> (мощности) </w:t>
      </w:r>
      <w:r w:rsidRPr="00B84B64">
        <w:rPr>
          <w:rFonts w:ascii="Times New Roman" w:hAnsi="Times New Roman" w:cs="Times New Roman"/>
          <w:color w:val="000000" w:themeColor="text1"/>
          <w:sz w:val="24"/>
          <w:szCs w:val="24"/>
        </w:rPr>
        <w:t>и (</w:t>
      </w:r>
      <w:r w:rsidR="00104EEF" w:rsidRPr="00B84B64">
        <w:rPr>
          <w:rFonts w:ascii="Times New Roman" w:hAnsi="Times New Roman" w:cs="Times New Roman"/>
          <w:color w:val="000000" w:themeColor="text1"/>
          <w:sz w:val="24"/>
          <w:szCs w:val="24"/>
        </w:rPr>
        <w:t xml:space="preserve">или) теплоносителя в отношении объема тепловой нагрузки, распределенной в соответствии со схемой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Границы зоны деятельности ЕТО в соответствии с п.19 «Правил организации теплоснабжения» могут быть изменены в следующих случаях: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lastRenderedPageBreak/>
        <w:t xml:space="preserve">подключение к системе теплоснабжения новых </w:t>
      </w:r>
      <w:proofErr w:type="spellStart"/>
      <w:r w:rsidRPr="00B84B64">
        <w:rPr>
          <w:rFonts w:ascii="Times New Roman" w:hAnsi="Times New Roman" w:cs="Times New Roman"/>
          <w:color w:val="000000" w:themeColor="text1"/>
          <w:sz w:val="24"/>
          <w:szCs w:val="24"/>
        </w:rPr>
        <w:t>теплопотребляющих</w:t>
      </w:r>
      <w:proofErr w:type="spellEnd"/>
      <w:r w:rsidRPr="00B84B64">
        <w:rPr>
          <w:rFonts w:ascii="Times New Roman" w:hAnsi="Times New Roman" w:cs="Times New Roman"/>
          <w:color w:val="000000" w:themeColor="text1"/>
          <w:sz w:val="24"/>
          <w:szCs w:val="24"/>
        </w:rPr>
        <w:t xml:space="preserve"> установок, источников тепловой энергии или тепловых сетей, или их отключение от системы теплоснабжения;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технологическое объединение или разделение систем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Согласно п.4 ПП РФ от 08.08.2012 г. №808 в </w:t>
      </w:r>
      <w:r w:rsidR="009B1CF5" w:rsidRPr="00B84B64">
        <w:rPr>
          <w:rFonts w:ascii="Times New Roman" w:hAnsi="Times New Roman" w:cs="Times New Roman"/>
          <w:color w:val="000000" w:themeColor="text1"/>
          <w:sz w:val="24"/>
          <w:szCs w:val="24"/>
        </w:rPr>
        <w:t>проекте Схемы</w:t>
      </w:r>
      <w:r w:rsidRPr="00B84B64">
        <w:rPr>
          <w:rFonts w:ascii="Times New Roman" w:hAnsi="Times New Roman" w:cs="Times New Roman"/>
          <w:color w:val="000000" w:themeColor="text1"/>
          <w:sz w:val="24"/>
          <w:szCs w:val="24"/>
        </w:rPr>
        <w:t xml:space="preserve"> теплоснабжения должны быть определены границы зоны (зон) деятельности ЕТО (организаций). Границы зон деятельности ЕТО (организаций) определяются границами системы теплоснабжения. </w:t>
      </w:r>
    </w:p>
    <w:p w:rsidR="00104EEF" w:rsidRPr="00B84B64" w:rsidRDefault="00104EEF" w:rsidP="00104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В случае если на территории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существуют несколько систем теплоснабжения, уполномоченные органы вправе: </w:t>
      </w:r>
    </w:p>
    <w:p w:rsidR="00104EEF" w:rsidRPr="00B84B64" w:rsidRDefault="00104EEF" w:rsidP="00FF362D">
      <w:pPr>
        <w:pStyle w:val="ad"/>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color w:val="000000" w:themeColor="text1"/>
          <w:sz w:val="24"/>
          <w:szCs w:val="24"/>
        </w:rPr>
      </w:pPr>
      <w:r w:rsidRPr="00B84B64">
        <w:rPr>
          <w:rFonts w:ascii="Times New Roman" w:hAnsi="Times New Roman" w:cs="Times New Roman"/>
          <w:color w:val="000000" w:themeColor="text1"/>
          <w:sz w:val="24"/>
          <w:szCs w:val="24"/>
        </w:rPr>
        <w:t xml:space="preserve">определить ЕТО (организации) в каждой из систем теплоснабжения, расположенных в границах </w:t>
      </w:r>
      <w:r w:rsidR="008934BF">
        <w:rPr>
          <w:rFonts w:ascii="Times New Roman" w:hAnsi="Times New Roman" w:cs="Times New Roman"/>
          <w:color w:val="000000" w:themeColor="text1"/>
          <w:sz w:val="24"/>
          <w:szCs w:val="24"/>
        </w:rPr>
        <w:t>поселения</w:t>
      </w:r>
      <w:r w:rsidRPr="00B84B64">
        <w:rPr>
          <w:rFonts w:ascii="Times New Roman" w:hAnsi="Times New Roman" w:cs="Times New Roman"/>
          <w:color w:val="000000" w:themeColor="text1"/>
          <w:sz w:val="24"/>
          <w:szCs w:val="24"/>
        </w:rPr>
        <w:t xml:space="preserve"> определить на несколько систем теплоснабжения ЕТО.</w:t>
      </w:r>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67" w:name="_Toc5888457"/>
    </w:p>
    <w:p w:rsidR="00275AAD" w:rsidRPr="00B84B64" w:rsidRDefault="00275AAD" w:rsidP="00275AAD">
      <w:pPr>
        <w:pStyle w:val="3"/>
        <w:spacing w:before="0"/>
        <w:jc w:val="center"/>
        <w:rPr>
          <w:rFonts w:ascii="Times New Roman" w:hAnsi="Times New Roman" w:cs="Times New Roman"/>
          <w:b w:val="0"/>
          <w:i/>
          <w:color w:val="000000" w:themeColor="text1"/>
          <w:sz w:val="24"/>
          <w:szCs w:val="24"/>
        </w:rPr>
      </w:pPr>
      <w:bookmarkStart w:id="568" w:name="_Toc137624845"/>
      <w:r w:rsidRPr="00B84B64">
        <w:rPr>
          <w:rFonts w:ascii="Times New Roman" w:hAnsi="Times New Roman" w:cs="Times New Roman"/>
          <w:b w:val="0"/>
          <w:i/>
          <w:color w:val="000000" w:themeColor="text1"/>
          <w:sz w:val="24"/>
          <w:szCs w:val="24"/>
        </w:rPr>
        <w:t xml:space="preserve">15.4 Заявки теплоснабжающих организаций, поданные в рамках разработки проекта схемы </w:t>
      </w:r>
      <w:r w:rsidRPr="00B84B64">
        <w:rPr>
          <w:rFonts w:ascii="Times New Roman" w:hAnsi="Times New Roman" w:cs="Times New Roman"/>
          <w:b w:val="0"/>
          <w:i/>
          <w:color w:val="000000" w:themeColor="text1"/>
          <w:sz w:val="24"/>
          <w:szCs w:val="24"/>
        </w:rPr>
        <w:br/>
        <w:t xml:space="preserve">теплоснабжения (при их наличии), на присвоение статуса единой теплоснабжающей </w:t>
      </w:r>
      <w:r w:rsidRPr="00B84B64">
        <w:rPr>
          <w:rFonts w:ascii="Times New Roman" w:hAnsi="Times New Roman" w:cs="Times New Roman"/>
          <w:b w:val="0"/>
          <w:i/>
          <w:color w:val="000000" w:themeColor="text1"/>
          <w:sz w:val="24"/>
          <w:szCs w:val="24"/>
        </w:rPr>
        <w:br/>
        <w:t>организации</w:t>
      </w:r>
      <w:bookmarkEnd w:id="567"/>
      <w:bookmarkEnd w:id="568"/>
      <w:r w:rsidRPr="00B84B64">
        <w:rPr>
          <w:rFonts w:ascii="Times New Roman" w:hAnsi="Times New Roman" w:cs="Times New Roman"/>
          <w:b w:val="0"/>
          <w:i/>
          <w:color w:val="000000" w:themeColor="text1"/>
          <w:sz w:val="24"/>
          <w:szCs w:val="24"/>
        </w:rPr>
        <w:t xml:space="preserve"> </w:t>
      </w:r>
    </w:p>
    <w:p w:rsidR="007537F0" w:rsidRPr="00B84B64" w:rsidRDefault="007537F0" w:rsidP="007537F0">
      <w:pPr>
        <w:spacing w:after="0"/>
        <w:rPr>
          <w:rFonts w:ascii="Times New Roman" w:hAnsi="Times New Roman" w:cs="Times New Roman"/>
          <w:color w:val="000000" w:themeColor="text1"/>
          <w:sz w:val="24"/>
          <w:szCs w:val="24"/>
        </w:rPr>
      </w:pPr>
    </w:p>
    <w:p w:rsidR="007537F0" w:rsidRPr="00B84B64" w:rsidRDefault="007537F0" w:rsidP="007537F0">
      <w:pPr>
        <w:pStyle w:val="Default"/>
        <w:spacing w:line="276" w:lineRule="auto"/>
        <w:ind w:firstLine="709"/>
        <w:jc w:val="both"/>
        <w:rPr>
          <w:color w:val="000000" w:themeColor="text1"/>
        </w:rPr>
      </w:pPr>
      <w:r w:rsidRPr="00B84B64">
        <w:rPr>
          <w:color w:val="000000" w:themeColor="text1"/>
        </w:rPr>
        <w:t xml:space="preserve">Статус единой теплоснабжающей организации теплоснабжающей организации решением федерального органа исполнительной власти (в отношении городов с </w:t>
      </w:r>
      <w:r w:rsidR="007C7900">
        <w:rPr>
          <w:color w:val="000000" w:themeColor="text1"/>
        </w:rPr>
        <w:t>населением</w:t>
      </w:r>
      <w:r w:rsidRPr="00B84B64">
        <w:rPr>
          <w:color w:val="000000" w:themeColor="text1"/>
        </w:rPr>
        <w:t xml:space="preserve"> 500 тысяч человек и более) или органа местного самоуправления при утверждении схемы теплоснабжения </w:t>
      </w:r>
      <w:r w:rsidR="008934BF">
        <w:rPr>
          <w:color w:val="000000" w:themeColor="text1"/>
        </w:rPr>
        <w:t>поселения</w:t>
      </w:r>
      <w:r w:rsidRPr="00B84B64">
        <w:rPr>
          <w:color w:val="000000" w:themeColor="text1"/>
        </w:rPr>
        <w:t xml:space="preserve">, городского округа. В случае, если на территории </w:t>
      </w:r>
      <w:r w:rsidR="008934BF">
        <w:rPr>
          <w:color w:val="000000" w:themeColor="text1"/>
        </w:rPr>
        <w:t>поселения</w:t>
      </w:r>
      <w:r w:rsidRPr="00B84B64">
        <w:rPr>
          <w:color w:val="000000" w:themeColor="text1"/>
        </w:rPr>
        <w:t xml:space="preserve">, городского округа существуют несколько систем теплоснабжения, уполномоченные органы вправе: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 xml:space="preserve">определить единую теплоснабжающую организацию в каждой из систем теплоснабжения, расположенных в границах </w:t>
      </w:r>
      <w:r w:rsidR="008934BF">
        <w:rPr>
          <w:color w:val="000000" w:themeColor="text1"/>
        </w:rPr>
        <w:t>поселения</w:t>
      </w:r>
      <w:r w:rsidRPr="00B84B64">
        <w:rPr>
          <w:color w:val="000000" w:themeColor="text1"/>
        </w:rPr>
        <w:t xml:space="preserve">, городского округа; </w:t>
      </w:r>
    </w:p>
    <w:p w:rsidR="007537F0" w:rsidRPr="00B84B64" w:rsidRDefault="007537F0" w:rsidP="00FF362D">
      <w:pPr>
        <w:pStyle w:val="Default"/>
        <w:numPr>
          <w:ilvl w:val="0"/>
          <w:numId w:val="20"/>
        </w:numPr>
        <w:tabs>
          <w:tab w:val="left" w:pos="993"/>
        </w:tabs>
        <w:spacing w:line="276" w:lineRule="auto"/>
        <w:ind w:left="0" w:firstLine="709"/>
        <w:jc w:val="both"/>
        <w:rPr>
          <w:color w:val="000000" w:themeColor="text1"/>
        </w:rPr>
      </w:pPr>
      <w:r w:rsidRPr="00B84B64">
        <w:rPr>
          <w:color w:val="000000" w:themeColor="text1"/>
        </w:rPr>
        <w:t>определить на несколько систем теплоснабжения единую теплоснабжающую организацию.</w:t>
      </w:r>
    </w:p>
    <w:p w:rsidR="007537F0" w:rsidRDefault="007537F0" w:rsidP="007537F0">
      <w:pPr>
        <w:pStyle w:val="Default"/>
        <w:spacing w:line="276" w:lineRule="auto"/>
        <w:ind w:firstLine="709"/>
        <w:jc w:val="both"/>
        <w:rPr>
          <w:color w:val="000000" w:themeColor="text1"/>
        </w:rPr>
      </w:pPr>
      <w:r w:rsidRPr="00B84B64">
        <w:rPr>
          <w:color w:val="000000" w:themeColor="text1"/>
        </w:rPr>
        <w:t xml:space="preserve"> Для присвоения организации статуса единой теплоснабжающей организации на территории </w:t>
      </w:r>
      <w:r w:rsidR="008934BF">
        <w:rPr>
          <w:color w:val="000000" w:themeColor="text1"/>
        </w:rPr>
        <w:t>поселения</w:t>
      </w:r>
      <w:r w:rsidRPr="00B84B64">
        <w:rPr>
          <w:color w:val="000000" w:themeColor="text1"/>
        </w:rPr>
        <w:t>,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w:t>
      </w:r>
      <w:r w:rsidR="00130B15">
        <w:rPr>
          <w:color w:val="000000" w:themeColor="text1"/>
        </w:rPr>
        <w:t>терская</w:t>
      </w:r>
      <w:r w:rsidRPr="00B84B64">
        <w:rPr>
          <w:color w:val="000000" w:themeColor="text1"/>
        </w:rPr>
        <w:t xml:space="preserve"> отчетность, составленная на последнюю отчетную дату перед подачей заявки, с отметкой налогового органа о ее принятии.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B84B64" w:rsidRPr="00B84B64" w:rsidRDefault="00B84B64" w:rsidP="007537F0">
      <w:pPr>
        <w:pStyle w:val="Default"/>
        <w:spacing w:line="276" w:lineRule="auto"/>
        <w:ind w:firstLine="709"/>
        <w:jc w:val="both"/>
        <w:rPr>
          <w:color w:val="000000" w:themeColor="text1"/>
        </w:rPr>
      </w:pPr>
    </w:p>
    <w:p w:rsidR="00B84B64" w:rsidRPr="00B84B64" w:rsidRDefault="007537F0" w:rsidP="001B6B6C">
      <w:pPr>
        <w:pStyle w:val="3"/>
        <w:spacing w:before="0"/>
        <w:jc w:val="center"/>
        <w:rPr>
          <w:rFonts w:ascii="Times New Roman" w:eastAsiaTheme="minorEastAsia" w:hAnsi="Times New Roman" w:cs="Times New Roman"/>
          <w:b w:val="0"/>
          <w:bCs w:val="0"/>
          <w:color w:val="000000" w:themeColor="text1"/>
          <w:sz w:val="24"/>
          <w:szCs w:val="24"/>
        </w:rPr>
      </w:pPr>
      <w:bookmarkStart w:id="569" w:name="_Toc5888458"/>
      <w:bookmarkStart w:id="570" w:name="_Toc137624846"/>
      <w:r w:rsidRPr="00B84B64">
        <w:rPr>
          <w:rFonts w:ascii="Times New Roman" w:hAnsi="Times New Roman" w:cs="Times New Roman"/>
          <w:b w:val="0"/>
          <w:i/>
          <w:color w:val="000000" w:themeColor="text1"/>
          <w:sz w:val="24"/>
          <w:szCs w:val="24"/>
        </w:rPr>
        <w:lastRenderedPageBreak/>
        <w:t xml:space="preserve">15.5 Описание границ зон деятельности единой теплоснабжающей организации </w:t>
      </w:r>
      <w:r w:rsidR="00664ABA" w:rsidRPr="00B84B64">
        <w:rPr>
          <w:rFonts w:ascii="Times New Roman" w:hAnsi="Times New Roman" w:cs="Times New Roman"/>
          <w:b w:val="0"/>
          <w:i/>
          <w:color w:val="000000" w:themeColor="text1"/>
          <w:sz w:val="24"/>
          <w:szCs w:val="24"/>
        </w:rPr>
        <w:br/>
      </w:r>
      <w:r w:rsidRPr="00B84B64">
        <w:rPr>
          <w:rFonts w:ascii="Times New Roman" w:hAnsi="Times New Roman" w:cs="Times New Roman"/>
          <w:b w:val="0"/>
          <w:i/>
          <w:color w:val="000000" w:themeColor="text1"/>
          <w:sz w:val="24"/>
          <w:szCs w:val="24"/>
        </w:rPr>
        <w:t>(организаций)</w:t>
      </w:r>
      <w:bookmarkEnd w:id="569"/>
      <w:bookmarkEnd w:id="570"/>
      <w:r w:rsidRPr="00B84B64">
        <w:rPr>
          <w:rFonts w:ascii="Times New Roman" w:hAnsi="Times New Roman" w:cs="Times New Roman"/>
          <w:b w:val="0"/>
          <w:i/>
          <w:color w:val="000000" w:themeColor="text1"/>
          <w:sz w:val="24"/>
          <w:szCs w:val="24"/>
        </w:rPr>
        <w:br/>
      </w:r>
    </w:p>
    <w:p w:rsidR="007C7900" w:rsidRPr="0090523E"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bookmarkStart w:id="571" w:name="_Toc6389385"/>
      <w:r w:rsidRPr="0090523E">
        <w:rPr>
          <w:rFonts w:ascii="Times New Roman" w:hAnsi="Times New Roman" w:cs="Times New Roman"/>
          <w:sz w:val="24"/>
          <w:szCs w:val="24"/>
        </w:rPr>
        <w:t xml:space="preserve">Сфера теплоснабжения </w:t>
      </w:r>
      <w:proofErr w:type="spellStart"/>
      <w:r w:rsidR="002540EF">
        <w:rPr>
          <w:rFonts w:ascii="Times New Roman" w:hAnsi="Times New Roman" w:cs="Times New Roman"/>
          <w:sz w:val="24"/>
          <w:szCs w:val="24"/>
        </w:rPr>
        <w:t>Мокрушинск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сельсовета</w:t>
      </w:r>
      <w:r w:rsidRPr="0090523E">
        <w:rPr>
          <w:rFonts w:ascii="Times New Roman" w:hAnsi="Times New Roman" w:cs="Times New Roman"/>
          <w:sz w:val="24"/>
          <w:szCs w:val="24"/>
        </w:rPr>
        <w:t xml:space="preserve"> состоит из </w:t>
      </w:r>
      <w:r>
        <w:rPr>
          <w:rFonts w:ascii="Times New Roman" w:hAnsi="Times New Roman" w:cs="Times New Roman"/>
          <w:sz w:val="24"/>
          <w:szCs w:val="24"/>
        </w:rPr>
        <w:t>одной</w:t>
      </w:r>
      <w:r w:rsidRPr="0090523E">
        <w:rPr>
          <w:rFonts w:ascii="Times New Roman" w:hAnsi="Times New Roman" w:cs="Times New Roman"/>
          <w:sz w:val="24"/>
          <w:szCs w:val="24"/>
        </w:rPr>
        <w:t xml:space="preserve"> зон</w:t>
      </w:r>
      <w:r>
        <w:rPr>
          <w:rFonts w:ascii="Times New Roman" w:hAnsi="Times New Roman" w:cs="Times New Roman"/>
          <w:sz w:val="24"/>
          <w:szCs w:val="24"/>
        </w:rPr>
        <w:t>ы</w:t>
      </w:r>
      <w:r w:rsidRPr="0090523E">
        <w:rPr>
          <w:rFonts w:ascii="Times New Roman" w:hAnsi="Times New Roman" w:cs="Times New Roman"/>
          <w:sz w:val="24"/>
          <w:szCs w:val="24"/>
        </w:rPr>
        <w:t xml:space="preserve"> теплоснабжения:  </w:t>
      </w:r>
    </w:p>
    <w:p w:rsidR="007C7900"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1-я зона, </w:t>
      </w:r>
      <w:r w:rsidR="00566913">
        <w:rPr>
          <w:rFonts w:ascii="Times New Roman" w:hAnsi="Times New Roman" w:cs="Times New Roman"/>
        </w:rPr>
        <w:t>АО «</w:t>
      </w:r>
      <w:proofErr w:type="spellStart"/>
      <w:r w:rsidR="00566913">
        <w:rPr>
          <w:rFonts w:ascii="Times New Roman" w:hAnsi="Times New Roman" w:cs="Times New Roman"/>
        </w:rPr>
        <w:t>Красэко</w:t>
      </w:r>
      <w:proofErr w:type="spellEnd"/>
      <w:r w:rsidR="00566913">
        <w:rPr>
          <w:rFonts w:ascii="Times New Roman" w:hAnsi="Times New Roman" w:cs="Times New Roman"/>
        </w:rPr>
        <w:t>»</w:t>
      </w:r>
      <w:r>
        <w:rPr>
          <w:rFonts w:ascii="Times New Roman" w:hAnsi="Times New Roman" w:cs="Times New Roman"/>
          <w:sz w:val="24"/>
          <w:szCs w:val="24"/>
        </w:rPr>
        <w:t>:</w:t>
      </w:r>
    </w:p>
    <w:p w:rsidR="007C7900" w:rsidRPr="0090523E" w:rsidRDefault="007C7900" w:rsidP="007A77FE">
      <w:pPr>
        <w:pStyle w:val="ad"/>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котельная </w:t>
      </w:r>
      <w:r w:rsidR="002540EF">
        <w:rPr>
          <w:rFonts w:ascii="Times New Roman" w:hAnsi="Times New Roman" w:cs="Times New Roman"/>
          <w:sz w:val="24"/>
          <w:szCs w:val="24"/>
        </w:rPr>
        <w:t>«Центральная»</w:t>
      </w:r>
      <w:r w:rsidRPr="0090523E">
        <w:rPr>
          <w:rFonts w:ascii="Times New Roman" w:hAnsi="Times New Roman" w:cs="Times New Roman"/>
          <w:sz w:val="24"/>
          <w:szCs w:val="24"/>
        </w:rPr>
        <w:t xml:space="preserve">, теплоснабжение осуществляется для объектов соцкультбыта </w:t>
      </w:r>
      <w:r w:rsidR="00F01A3E">
        <w:rPr>
          <w:rFonts w:ascii="Times New Roman" w:hAnsi="Times New Roman" w:cs="Times New Roman"/>
          <w:sz w:val="24"/>
          <w:szCs w:val="24"/>
        </w:rPr>
        <w:t xml:space="preserve">и жилых объектов центральной </w:t>
      </w:r>
      <w:r w:rsidRPr="0090523E">
        <w:rPr>
          <w:rFonts w:ascii="Times New Roman" w:hAnsi="Times New Roman" w:cs="Times New Roman"/>
          <w:sz w:val="24"/>
          <w:szCs w:val="24"/>
        </w:rPr>
        <w:t xml:space="preserve">части </w:t>
      </w:r>
      <w:r w:rsidR="002540EF">
        <w:rPr>
          <w:rFonts w:ascii="Times New Roman" w:hAnsi="Times New Roman" w:cs="Times New Roman"/>
          <w:sz w:val="24"/>
          <w:szCs w:val="24"/>
        </w:rPr>
        <w:t xml:space="preserve">села </w:t>
      </w:r>
      <w:proofErr w:type="spellStart"/>
      <w:r w:rsidR="002540EF">
        <w:rPr>
          <w:rFonts w:ascii="Times New Roman" w:hAnsi="Times New Roman" w:cs="Times New Roman"/>
          <w:sz w:val="24"/>
          <w:szCs w:val="24"/>
        </w:rPr>
        <w:t>Мокруша</w:t>
      </w:r>
      <w:proofErr w:type="spellEnd"/>
      <w:r>
        <w:rPr>
          <w:rFonts w:ascii="Times New Roman" w:hAnsi="Times New Roman" w:cs="Times New Roman"/>
          <w:sz w:val="24"/>
          <w:szCs w:val="24"/>
        </w:rPr>
        <w:t>.</w:t>
      </w:r>
      <w:r w:rsidRPr="0090523E">
        <w:rPr>
          <w:rFonts w:ascii="Times New Roman" w:hAnsi="Times New Roman" w:cs="Times New Roman"/>
          <w:sz w:val="24"/>
          <w:szCs w:val="24"/>
        </w:rPr>
        <w:t xml:space="preserve"> </w:t>
      </w:r>
    </w:p>
    <w:p w:rsidR="007C7900" w:rsidRPr="00DB2DB3" w:rsidRDefault="007C7900" w:rsidP="007C7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DB2DB3">
        <w:rPr>
          <w:rFonts w:ascii="Times New Roman" w:hAnsi="Times New Roman" w:cs="Times New Roman"/>
          <w:sz w:val="24"/>
          <w:szCs w:val="24"/>
        </w:rPr>
        <w:t xml:space="preserve">В качестве ЕТО в зоне №1 </w:t>
      </w:r>
      <w:proofErr w:type="spellStart"/>
      <w:r w:rsidR="002540EF">
        <w:rPr>
          <w:rFonts w:ascii="Times New Roman" w:hAnsi="Times New Roman" w:cs="Times New Roman"/>
          <w:sz w:val="24"/>
          <w:szCs w:val="24"/>
        </w:rPr>
        <w:t>Мокрушинск</w:t>
      </w:r>
      <w:r w:rsidRPr="00DB2DB3">
        <w:rPr>
          <w:rFonts w:ascii="Times New Roman" w:hAnsi="Times New Roman" w:cs="Times New Roman"/>
          <w:sz w:val="24"/>
          <w:szCs w:val="24"/>
        </w:rPr>
        <w:t>ого</w:t>
      </w:r>
      <w:proofErr w:type="spellEnd"/>
      <w:r w:rsidRPr="00DB2DB3">
        <w:rPr>
          <w:rFonts w:ascii="Times New Roman" w:hAnsi="Times New Roman" w:cs="Times New Roman"/>
          <w:sz w:val="24"/>
          <w:szCs w:val="24"/>
        </w:rPr>
        <w:t xml:space="preserve"> сельсовета выбрано </w:t>
      </w:r>
      <w:r w:rsidR="00566913">
        <w:rPr>
          <w:rFonts w:ascii="Times New Roman" w:hAnsi="Times New Roman" w:cs="Times New Roman"/>
        </w:rPr>
        <w:t>АО «</w:t>
      </w:r>
      <w:proofErr w:type="spellStart"/>
      <w:r w:rsidR="00566913">
        <w:rPr>
          <w:rFonts w:ascii="Times New Roman" w:hAnsi="Times New Roman" w:cs="Times New Roman"/>
        </w:rPr>
        <w:t>Красэко</w:t>
      </w:r>
      <w:proofErr w:type="spellEnd"/>
      <w:r w:rsidR="00566913">
        <w:rPr>
          <w:rFonts w:ascii="Times New Roman" w:hAnsi="Times New Roman" w:cs="Times New Roman"/>
        </w:rPr>
        <w:t>»</w:t>
      </w:r>
      <w:r w:rsidRPr="00DB2DB3">
        <w:rPr>
          <w:rFonts w:ascii="Times New Roman" w:hAnsi="Times New Roman" w:cs="Times New Roman"/>
          <w:sz w:val="24"/>
          <w:szCs w:val="24"/>
        </w:rPr>
        <w:t xml:space="preserve">.  </w:t>
      </w:r>
    </w:p>
    <w:p w:rsidR="0088675D" w:rsidRDefault="0088675D">
      <w:pPr>
        <w:rPr>
          <w:rFonts w:ascii="Times New Roman" w:eastAsiaTheme="majorEastAsia"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rsidR="009E7F8E" w:rsidRPr="00360573" w:rsidRDefault="009E7F8E" w:rsidP="00527F2E">
      <w:pPr>
        <w:pStyle w:val="2"/>
        <w:spacing w:before="0"/>
        <w:ind w:firstLine="709"/>
        <w:jc w:val="both"/>
        <w:rPr>
          <w:rFonts w:ascii="Times New Roman" w:hAnsi="Times New Roman" w:cs="Times New Roman"/>
          <w:color w:val="000000" w:themeColor="text1"/>
          <w:sz w:val="24"/>
          <w:szCs w:val="24"/>
        </w:rPr>
      </w:pPr>
      <w:bookmarkStart w:id="572" w:name="_Toc137624847"/>
      <w:r w:rsidRPr="00360573">
        <w:rPr>
          <w:rFonts w:ascii="Times New Roman" w:hAnsi="Times New Roman" w:cs="Times New Roman"/>
          <w:color w:val="000000" w:themeColor="text1"/>
          <w:sz w:val="24"/>
          <w:szCs w:val="24"/>
        </w:rPr>
        <w:lastRenderedPageBreak/>
        <w:t>ГЛАВА 16. Реестр мероприятий схемы теплоснабжения</w:t>
      </w:r>
      <w:bookmarkEnd w:id="571"/>
      <w:bookmarkEnd w:id="572"/>
    </w:p>
    <w:p w:rsidR="005E1FFF" w:rsidRPr="00360573" w:rsidRDefault="005E1FFF" w:rsidP="00527F2E">
      <w:pPr>
        <w:spacing w:after="0"/>
        <w:rPr>
          <w:rFonts w:ascii="Times New Roman" w:hAnsi="Times New Roman" w:cs="Times New Roman"/>
          <w:color w:val="000000" w:themeColor="text1"/>
          <w:sz w:val="24"/>
          <w:szCs w:val="24"/>
        </w:rPr>
      </w:pP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bookmarkStart w:id="573" w:name="_Toc6389386"/>
      <w:bookmarkStart w:id="574" w:name="_Toc137624848"/>
      <w:r w:rsidRPr="00360573">
        <w:rPr>
          <w:rFonts w:ascii="Times New Roman" w:hAnsi="Times New Roman" w:cs="Times New Roman"/>
          <w:b w:val="0"/>
          <w:i/>
          <w:color w:val="000000" w:themeColor="text1"/>
          <w:sz w:val="24"/>
          <w:szCs w:val="24"/>
        </w:rPr>
        <w:t>16.1 Перечень мероприятий по строительству, реконструкции или техническому</w:t>
      </w:r>
      <w:bookmarkStart w:id="575" w:name="_Toc6389387"/>
      <w:bookmarkEnd w:id="573"/>
      <w:r w:rsidR="00CA631C" w:rsidRPr="00360573">
        <w:rPr>
          <w:rFonts w:ascii="Times New Roman" w:hAnsi="Times New Roman" w:cs="Times New Roman"/>
          <w:b w:val="0"/>
          <w:i/>
          <w:color w:val="000000" w:themeColor="text1"/>
          <w:sz w:val="24"/>
          <w:szCs w:val="24"/>
        </w:rPr>
        <w:br/>
      </w:r>
      <w:r w:rsidRPr="00360573">
        <w:rPr>
          <w:rFonts w:ascii="Times New Roman" w:hAnsi="Times New Roman" w:cs="Times New Roman"/>
          <w:b w:val="0"/>
          <w:i/>
          <w:color w:val="000000" w:themeColor="text1"/>
          <w:sz w:val="24"/>
          <w:szCs w:val="24"/>
        </w:rPr>
        <w:t>перевооружению и (или) модернизации источников тепловой энергии</w:t>
      </w:r>
      <w:bookmarkEnd w:id="574"/>
      <w:bookmarkEnd w:id="575"/>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источников тепловой энергии</w:t>
      </w:r>
      <w:r w:rsidRPr="005B7F20">
        <w:rPr>
          <w:rFonts w:ascii="Times New Roman" w:hAnsi="Times New Roman" w:cs="Times New Roman"/>
          <w:color w:val="000000" w:themeColor="text1"/>
          <w:sz w:val="24"/>
          <w:szCs w:val="24"/>
        </w:rPr>
        <w:t>:</w:t>
      </w:r>
    </w:p>
    <w:tbl>
      <w:tblPr>
        <w:tblW w:w="9268" w:type="dxa"/>
        <w:tblInd w:w="108" w:type="dxa"/>
        <w:tblLook w:val="04A0" w:firstRow="1" w:lastRow="0" w:firstColumn="1" w:lastColumn="0" w:noHBand="0" w:noVBand="1"/>
      </w:tblPr>
      <w:tblGrid>
        <w:gridCol w:w="615"/>
        <w:gridCol w:w="5175"/>
        <w:gridCol w:w="1863"/>
        <w:gridCol w:w="1615"/>
      </w:tblGrid>
      <w:tr w:rsidR="00632C56" w:rsidRPr="00632C56" w:rsidTr="004F7954">
        <w:trPr>
          <w:trHeight w:val="307"/>
        </w:trPr>
        <w:tc>
          <w:tcPr>
            <w:tcW w:w="615"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bookmarkStart w:id="576" w:name="_Toc6389388"/>
            <w:bookmarkStart w:id="577" w:name="_Toc137624849"/>
            <w:r w:rsidRPr="00632C56">
              <w:rPr>
                <w:rFonts w:ascii="Times New Roman" w:hAnsi="Times New Roman" w:cs="Times New Roman"/>
                <w:b/>
                <w:bCs/>
                <w:color w:val="000000"/>
                <w:sz w:val="20"/>
                <w:szCs w:val="20"/>
              </w:rPr>
              <w:t> </w:t>
            </w:r>
          </w:p>
        </w:tc>
        <w:tc>
          <w:tcPr>
            <w:tcW w:w="5175" w:type="dxa"/>
            <w:tcBorders>
              <w:top w:val="nil"/>
              <w:left w:val="nil"/>
              <w:bottom w:val="single" w:sz="4" w:space="0" w:color="auto"/>
              <w:right w:val="nil"/>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c>
          <w:tcPr>
            <w:tcW w:w="1862"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c>
          <w:tcPr>
            <w:tcW w:w="1615" w:type="dxa"/>
            <w:tcBorders>
              <w:top w:val="nil"/>
              <w:left w:val="nil"/>
              <w:bottom w:val="single" w:sz="4" w:space="0" w:color="auto"/>
              <w:right w:val="nil"/>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w:t>
            </w:r>
          </w:p>
        </w:tc>
      </w:tr>
      <w:tr w:rsidR="00632C56" w:rsidRPr="00632C56" w:rsidTr="004F7954">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п/п</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Наименование мероприятия</w:t>
            </w:r>
          </w:p>
        </w:tc>
        <w:tc>
          <w:tcPr>
            <w:tcW w:w="1862"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Планируемый срок реализации</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xml:space="preserve">Стоимость </w:t>
            </w:r>
            <w:proofErr w:type="gramStart"/>
            <w:r w:rsidRPr="00632C56">
              <w:rPr>
                <w:rFonts w:ascii="Times New Roman" w:hAnsi="Times New Roman" w:cs="Times New Roman"/>
                <w:b/>
                <w:bCs/>
                <w:color w:val="000000"/>
                <w:sz w:val="20"/>
                <w:szCs w:val="20"/>
              </w:rPr>
              <w:t>реализации,</w:t>
            </w:r>
            <w:r w:rsidRPr="00632C56">
              <w:rPr>
                <w:rFonts w:ascii="Times New Roman" w:hAnsi="Times New Roman" w:cs="Times New Roman"/>
                <w:b/>
                <w:bCs/>
                <w:color w:val="000000"/>
                <w:sz w:val="20"/>
                <w:szCs w:val="20"/>
              </w:rPr>
              <w:br/>
              <w:t>тыс.</w:t>
            </w:r>
            <w:proofErr w:type="gramEnd"/>
            <w:r w:rsidRPr="00632C56">
              <w:rPr>
                <w:rFonts w:ascii="Times New Roman" w:hAnsi="Times New Roman" w:cs="Times New Roman"/>
                <w:b/>
                <w:bCs/>
                <w:color w:val="000000"/>
                <w:sz w:val="20"/>
                <w:szCs w:val="20"/>
              </w:rPr>
              <w:t xml:space="preserve"> руб.</w:t>
            </w:r>
          </w:p>
        </w:tc>
      </w:tr>
      <w:tr w:rsidR="00632C56" w:rsidRPr="00632C56" w:rsidTr="004F7954">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технологического трубопровода с установкой узла учета тепловой энергии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2026</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1 500,00</w:t>
            </w:r>
          </w:p>
        </w:tc>
      </w:tr>
      <w:tr w:rsidR="00632C56" w:rsidRPr="00632C56" w:rsidTr="004F7954">
        <w:trPr>
          <w:trHeight w:val="78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газового тракта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газоочистного оборудования</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3 600,00</w:t>
            </w:r>
          </w:p>
        </w:tc>
      </w:tr>
      <w:tr w:rsidR="00632C56" w:rsidRPr="00632C56" w:rsidTr="004F7954">
        <w:trPr>
          <w:trHeight w:val="1047"/>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системы электроснабжения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ДЭС для обеспечения 2-й категории надежности электроснабжения от резервного источника</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1 800,00</w:t>
            </w:r>
          </w:p>
        </w:tc>
      </w:tr>
      <w:tr w:rsidR="00632C56" w:rsidRPr="00632C56" w:rsidTr="004F7954">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ограждения территории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3 600,00</w:t>
            </w:r>
          </w:p>
        </w:tc>
      </w:tr>
      <w:tr w:rsidR="00632C56" w:rsidRPr="00632C56" w:rsidTr="004F7954">
        <w:trPr>
          <w:trHeight w:val="83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5</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котельной в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xml:space="preserve"> </w:t>
            </w:r>
            <w:proofErr w:type="spellStart"/>
            <w:r w:rsidRPr="00632C56">
              <w:rPr>
                <w:rFonts w:ascii="Times New Roman" w:hAnsi="Times New Roman" w:cs="Times New Roman"/>
                <w:sz w:val="20"/>
                <w:szCs w:val="20"/>
              </w:rPr>
              <w:t>Канского</w:t>
            </w:r>
            <w:proofErr w:type="spellEnd"/>
            <w:r w:rsidRPr="00632C56">
              <w:rPr>
                <w:rFonts w:ascii="Times New Roman" w:hAnsi="Times New Roman" w:cs="Times New Roman"/>
                <w:sz w:val="20"/>
                <w:szCs w:val="20"/>
              </w:rPr>
              <w:t xml:space="preserve"> района (ул. Центральная, 1Б) с установкой системы водоподготовки, состоящей из фильтров механической очистки и системы дозирования реагентов</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720,00</w:t>
            </w:r>
          </w:p>
        </w:tc>
      </w:tr>
      <w:tr w:rsidR="00632C56" w:rsidRPr="00632C56" w:rsidTr="004F7954">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6</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Реконструкция узла холодного водоснабжения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 с установкой узла учета</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2026</w:t>
            </w:r>
          </w:p>
        </w:tc>
        <w:tc>
          <w:tcPr>
            <w:tcW w:w="1615"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50,00</w:t>
            </w:r>
          </w:p>
        </w:tc>
      </w:tr>
      <w:tr w:rsidR="00632C56" w:rsidRPr="00632C56" w:rsidTr="004F7954">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площадки временного накопления ЗШО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4 200,00</w:t>
            </w:r>
          </w:p>
        </w:tc>
      </w:tr>
      <w:tr w:rsidR="00632C56" w:rsidRPr="00632C56" w:rsidTr="004F7954">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8</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площадки хранения топлива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4 200,00</w:t>
            </w:r>
          </w:p>
        </w:tc>
      </w:tr>
      <w:tr w:rsidR="00632C56" w:rsidRPr="00632C56" w:rsidTr="004F7954">
        <w:trPr>
          <w:trHeight w:val="6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9</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Строительство системы приточно-вытяжной вентиляции здания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2028</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7 000,00</w:t>
            </w:r>
          </w:p>
        </w:tc>
      </w:tr>
      <w:tr w:rsidR="00632C56" w:rsidRPr="00632C56" w:rsidTr="004F7954">
        <w:trPr>
          <w:trHeight w:val="461"/>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10</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Капитальный ремонт здания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3 000,00</w:t>
            </w:r>
          </w:p>
        </w:tc>
      </w:tr>
      <w:tr w:rsidR="00632C56" w:rsidRPr="00632C56" w:rsidTr="004F7954">
        <w:trPr>
          <w:trHeight w:val="63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lastRenderedPageBreak/>
              <w:t>11</w:t>
            </w:r>
          </w:p>
        </w:tc>
        <w:tc>
          <w:tcPr>
            <w:tcW w:w="517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rPr>
                <w:rFonts w:ascii="Times New Roman" w:hAnsi="Times New Roman" w:cs="Times New Roman"/>
                <w:sz w:val="20"/>
                <w:szCs w:val="20"/>
              </w:rPr>
            </w:pPr>
            <w:r w:rsidRPr="00632C56">
              <w:rPr>
                <w:rFonts w:ascii="Times New Roman" w:hAnsi="Times New Roman" w:cs="Times New Roman"/>
                <w:sz w:val="20"/>
                <w:szCs w:val="20"/>
              </w:rPr>
              <w:t xml:space="preserve">Капитальный ремонт </w:t>
            </w:r>
            <w:proofErr w:type="gramStart"/>
            <w:r w:rsidRPr="00632C56">
              <w:rPr>
                <w:rFonts w:ascii="Times New Roman" w:hAnsi="Times New Roman" w:cs="Times New Roman"/>
                <w:sz w:val="20"/>
                <w:szCs w:val="20"/>
              </w:rPr>
              <w:t>с заменой котла</w:t>
            </w:r>
            <w:proofErr w:type="gramEnd"/>
            <w:r w:rsidRPr="00632C56">
              <w:rPr>
                <w:rFonts w:ascii="Times New Roman" w:hAnsi="Times New Roman" w:cs="Times New Roman"/>
                <w:sz w:val="20"/>
                <w:szCs w:val="20"/>
              </w:rPr>
              <w:t xml:space="preserve"> №6 марки КВр-0,93 (0,8 Гкал/ч) на котельной, расположенной по адресу с. </w:t>
            </w:r>
            <w:proofErr w:type="spellStart"/>
            <w:r w:rsidRPr="00632C56">
              <w:rPr>
                <w:rFonts w:ascii="Times New Roman" w:hAnsi="Times New Roman" w:cs="Times New Roman"/>
                <w:sz w:val="20"/>
                <w:szCs w:val="20"/>
              </w:rPr>
              <w:t>Мокруша</w:t>
            </w:r>
            <w:proofErr w:type="spellEnd"/>
            <w:r w:rsidRPr="00632C56">
              <w:rPr>
                <w:rFonts w:ascii="Times New Roman" w:hAnsi="Times New Roman" w:cs="Times New Roman"/>
                <w:sz w:val="20"/>
                <w:szCs w:val="20"/>
              </w:rPr>
              <w:t>, ул. Центральная, 1Б</w:t>
            </w:r>
          </w:p>
        </w:tc>
        <w:tc>
          <w:tcPr>
            <w:tcW w:w="1862" w:type="dxa"/>
            <w:tcBorders>
              <w:top w:val="nil"/>
              <w:left w:val="nil"/>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2027</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color w:val="000000"/>
                <w:sz w:val="20"/>
                <w:szCs w:val="20"/>
              </w:rPr>
            </w:pPr>
            <w:r w:rsidRPr="00632C56">
              <w:rPr>
                <w:rFonts w:ascii="Times New Roman" w:hAnsi="Times New Roman" w:cs="Times New Roman"/>
                <w:color w:val="000000"/>
                <w:sz w:val="20"/>
                <w:szCs w:val="20"/>
              </w:rPr>
              <w:t>2 280,00</w:t>
            </w:r>
          </w:p>
        </w:tc>
      </w:tr>
      <w:tr w:rsidR="00632C56" w:rsidRPr="00632C56" w:rsidTr="004F7954">
        <w:trPr>
          <w:trHeight w:val="40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 xml:space="preserve">ВСЕГО, тыс. руб. без </w:t>
            </w:r>
            <w:proofErr w:type="gramStart"/>
            <w:r w:rsidRPr="00632C56">
              <w:rPr>
                <w:rFonts w:ascii="Times New Roman" w:hAnsi="Times New Roman" w:cs="Times New Roman"/>
                <w:b/>
                <w:bCs/>
                <w:color w:val="000000"/>
                <w:sz w:val="20"/>
                <w:szCs w:val="20"/>
              </w:rPr>
              <w:t>НДС,  в</w:t>
            </w:r>
            <w:proofErr w:type="gramEnd"/>
            <w:r w:rsidRPr="00632C56">
              <w:rPr>
                <w:rFonts w:ascii="Times New Roman" w:hAnsi="Times New Roman" w:cs="Times New Roman"/>
                <w:b/>
                <w:bCs/>
                <w:color w:val="000000"/>
                <w:sz w:val="20"/>
                <w:szCs w:val="20"/>
              </w:rPr>
              <w:t xml:space="preserve"> том числе:</w:t>
            </w:r>
          </w:p>
        </w:tc>
        <w:tc>
          <w:tcPr>
            <w:tcW w:w="1615" w:type="dxa"/>
            <w:tcBorders>
              <w:top w:val="nil"/>
              <w:left w:val="nil"/>
              <w:bottom w:val="single" w:sz="4" w:space="0" w:color="auto"/>
              <w:right w:val="single" w:sz="4" w:space="0" w:color="auto"/>
            </w:tcBorders>
            <w:shd w:val="clear" w:color="auto" w:fill="auto"/>
            <w:vAlign w:val="center"/>
            <w:hideMark/>
          </w:tcPr>
          <w:p w:rsidR="00632C56" w:rsidRPr="00632C56" w:rsidRDefault="00632C56" w:rsidP="004F7954">
            <w:pPr>
              <w:jc w:val="center"/>
              <w:rPr>
                <w:rFonts w:ascii="Times New Roman" w:hAnsi="Times New Roman" w:cs="Times New Roman"/>
                <w:b/>
                <w:bCs/>
                <w:color w:val="000000"/>
                <w:sz w:val="20"/>
                <w:szCs w:val="20"/>
              </w:rPr>
            </w:pPr>
            <w:r w:rsidRPr="00632C56">
              <w:rPr>
                <w:rFonts w:ascii="Times New Roman" w:hAnsi="Times New Roman" w:cs="Times New Roman"/>
                <w:b/>
                <w:bCs/>
                <w:color w:val="000000"/>
                <w:sz w:val="20"/>
                <w:szCs w:val="20"/>
              </w:rPr>
              <w:t>31 950,0</w:t>
            </w:r>
          </w:p>
        </w:tc>
      </w:tr>
    </w:tbl>
    <w:p w:rsidR="00632C56" w:rsidRDefault="00632C56" w:rsidP="00527F2E">
      <w:pPr>
        <w:pStyle w:val="3"/>
        <w:spacing w:before="0"/>
        <w:jc w:val="center"/>
        <w:rPr>
          <w:rFonts w:ascii="Times New Roman" w:hAnsi="Times New Roman" w:cs="Times New Roman"/>
          <w:b w:val="0"/>
          <w:i/>
          <w:color w:val="000000" w:themeColor="text1"/>
          <w:sz w:val="24"/>
          <w:szCs w:val="24"/>
        </w:rPr>
      </w:pPr>
    </w:p>
    <w:p w:rsidR="00632C56" w:rsidRDefault="00632C56" w:rsidP="00527F2E">
      <w:pPr>
        <w:pStyle w:val="3"/>
        <w:spacing w:before="0"/>
        <w:jc w:val="center"/>
        <w:rPr>
          <w:rFonts w:ascii="Times New Roman" w:hAnsi="Times New Roman" w:cs="Times New Roman"/>
          <w:b w:val="0"/>
          <w:i/>
          <w:color w:val="000000" w:themeColor="text1"/>
          <w:sz w:val="24"/>
          <w:szCs w:val="24"/>
        </w:rPr>
      </w:pPr>
    </w:p>
    <w:p w:rsidR="00632C56" w:rsidRDefault="00632C56" w:rsidP="00527F2E">
      <w:pPr>
        <w:pStyle w:val="3"/>
        <w:spacing w:before="0"/>
        <w:jc w:val="center"/>
        <w:rPr>
          <w:rFonts w:ascii="Times New Roman" w:hAnsi="Times New Roman" w:cs="Times New Roman"/>
          <w:b w:val="0"/>
          <w:i/>
          <w:color w:val="000000" w:themeColor="text1"/>
          <w:sz w:val="24"/>
          <w:szCs w:val="24"/>
        </w:rPr>
      </w:pPr>
    </w:p>
    <w:p w:rsidR="009E7F8E" w:rsidRPr="00360573" w:rsidRDefault="009E7F8E" w:rsidP="00527F2E">
      <w:pPr>
        <w:pStyle w:val="3"/>
        <w:spacing w:before="0"/>
        <w:jc w:val="center"/>
        <w:rPr>
          <w:rFonts w:ascii="Times New Roman" w:hAnsi="Times New Roman" w:cs="Times New Roman"/>
          <w:b w:val="0"/>
          <w:i/>
          <w:color w:val="000000" w:themeColor="text1"/>
          <w:sz w:val="24"/>
          <w:szCs w:val="24"/>
        </w:rPr>
      </w:pPr>
      <w:r w:rsidRPr="00360573">
        <w:rPr>
          <w:rFonts w:ascii="Times New Roman" w:hAnsi="Times New Roman" w:cs="Times New Roman"/>
          <w:b w:val="0"/>
          <w:i/>
          <w:color w:val="000000" w:themeColor="text1"/>
          <w:sz w:val="24"/>
          <w:szCs w:val="24"/>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576"/>
      <w:bookmarkEnd w:id="577"/>
    </w:p>
    <w:p w:rsidR="007537F0" w:rsidRPr="00360573" w:rsidRDefault="007537F0" w:rsidP="00A370BC">
      <w:pPr>
        <w:spacing w:after="0"/>
        <w:ind w:firstLine="709"/>
        <w:rPr>
          <w:rFonts w:ascii="Times New Roman" w:hAnsi="Times New Roman" w:cs="Times New Roman"/>
          <w:color w:val="000000" w:themeColor="text1"/>
          <w:sz w:val="24"/>
          <w:szCs w:val="24"/>
        </w:rPr>
      </w:pPr>
    </w:p>
    <w:p w:rsidR="00C963B7" w:rsidRPr="005B7F20" w:rsidRDefault="00C963B7" w:rsidP="00C963B7">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sidRPr="00357C1E">
        <w:rPr>
          <w:rFonts w:ascii="Times New Roman" w:hAnsi="Times New Roman" w:cs="Times New Roman"/>
          <w:color w:val="000000" w:themeColor="text1"/>
          <w:sz w:val="24"/>
          <w:szCs w:val="24"/>
        </w:rPr>
        <w:t>строительству, реконструкции или техническому</w:t>
      </w:r>
      <w:r>
        <w:rPr>
          <w:rFonts w:ascii="Times New Roman" w:hAnsi="Times New Roman" w:cs="Times New Roman"/>
          <w:color w:val="000000" w:themeColor="text1"/>
          <w:sz w:val="24"/>
          <w:szCs w:val="24"/>
        </w:rPr>
        <w:t xml:space="preserve"> </w:t>
      </w:r>
      <w:r w:rsidRPr="00357C1E">
        <w:rPr>
          <w:rFonts w:ascii="Times New Roman" w:hAnsi="Times New Roman" w:cs="Times New Roman"/>
          <w:color w:val="000000" w:themeColor="text1"/>
          <w:sz w:val="24"/>
          <w:szCs w:val="24"/>
        </w:rPr>
        <w:t>перевооружению и (или) модернизации тепловых сетей и сооружений на них</w:t>
      </w:r>
      <w:r w:rsidRPr="005B7F20">
        <w:rPr>
          <w:rFonts w:ascii="Times New Roman" w:hAnsi="Times New Roman" w:cs="Times New Roman"/>
          <w:color w:val="000000" w:themeColor="text1"/>
          <w:sz w:val="24"/>
          <w:szCs w:val="24"/>
        </w:rPr>
        <w:t>:</w:t>
      </w:r>
    </w:p>
    <w:p w:rsidR="007C4365" w:rsidRDefault="00C963B7" w:rsidP="0075043B">
      <w:pPr>
        <w:pStyle w:val="ad"/>
        <w:numPr>
          <w:ilvl w:val="0"/>
          <w:numId w:val="33"/>
        </w:numPr>
        <w:tabs>
          <w:tab w:val="left" w:pos="993"/>
        </w:tabs>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замен</w:t>
      </w:r>
      <w:r w:rsidR="0075043B">
        <w:rPr>
          <w:rFonts w:ascii="Times New Roman" w:hAnsi="Times New Roman" w:cs="Times New Roman"/>
          <w:color w:val="000000" w:themeColor="text1"/>
          <w:sz w:val="24"/>
          <w:szCs w:val="24"/>
        </w:rPr>
        <w:t xml:space="preserve">а ветхих участков тепловой сети; </w:t>
      </w:r>
    </w:p>
    <w:p w:rsidR="0075043B" w:rsidRPr="0075043B" w:rsidRDefault="0075043B" w:rsidP="0075043B">
      <w:pPr>
        <w:pStyle w:val="ad"/>
        <w:tabs>
          <w:tab w:val="left" w:pos="993"/>
        </w:tabs>
        <w:spacing w:after="0"/>
        <w:ind w:left="709"/>
        <w:jc w:val="both"/>
        <w:rPr>
          <w:rFonts w:ascii="Times New Roman" w:hAnsi="Times New Roman" w:cs="Times New Roman"/>
          <w:color w:val="000000" w:themeColor="text1"/>
          <w:sz w:val="24"/>
          <w:szCs w:val="24"/>
        </w:rPr>
      </w:pPr>
    </w:p>
    <w:p w:rsidR="00FA4730" w:rsidRPr="00360573" w:rsidRDefault="00FA4730" w:rsidP="00527F2E">
      <w:pPr>
        <w:pStyle w:val="3"/>
        <w:spacing w:before="0"/>
        <w:jc w:val="center"/>
        <w:rPr>
          <w:rFonts w:ascii="Times New Roman" w:hAnsi="Times New Roman" w:cs="Times New Roman"/>
          <w:b w:val="0"/>
          <w:i/>
          <w:color w:val="000000" w:themeColor="text1"/>
          <w:sz w:val="24"/>
          <w:szCs w:val="24"/>
        </w:rPr>
      </w:pPr>
      <w:bookmarkStart w:id="578" w:name="_Toc137624850"/>
      <w:r w:rsidRPr="00360573">
        <w:rPr>
          <w:rFonts w:ascii="Times New Roman" w:hAnsi="Times New Roman" w:cs="Times New Roman"/>
          <w:b w:val="0"/>
          <w:i/>
          <w:color w:val="000000" w:themeColor="text1"/>
          <w:sz w:val="24"/>
          <w:szCs w:val="24"/>
        </w:rPr>
        <w:t xml:space="preserve">16.3 Перечень мероприятий, обеспечивающих переход от открытых систем </w:t>
      </w:r>
      <w:r w:rsidR="00527F2E" w:rsidRPr="00360573">
        <w:rPr>
          <w:rFonts w:ascii="Times New Roman" w:hAnsi="Times New Roman" w:cs="Times New Roman"/>
          <w:b w:val="0"/>
          <w:i/>
          <w:color w:val="000000" w:themeColor="text1"/>
          <w:sz w:val="24"/>
          <w:szCs w:val="24"/>
        </w:rPr>
        <w:t xml:space="preserve">теплоснабжения </w:t>
      </w:r>
      <w:r w:rsidR="00527F2E" w:rsidRPr="00360573">
        <w:rPr>
          <w:rFonts w:ascii="Times New Roman" w:hAnsi="Times New Roman" w:cs="Times New Roman"/>
          <w:b w:val="0"/>
          <w:i/>
          <w:color w:val="000000" w:themeColor="text1"/>
          <w:sz w:val="24"/>
          <w:szCs w:val="24"/>
        </w:rPr>
        <w:br/>
        <w:t>(</w:t>
      </w:r>
      <w:r w:rsidRPr="00360573">
        <w:rPr>
          <w:rFonts w:ascii="Times New Roman" w:hAnsi="Times New Roman" w:cs="Times New Roman"/>
          <w:b w:val="0"/>
          <w:i/>
          <w:color w:val="000000" w:themeColor="text1"/>
          <w:sz w:val="24"/>
          <w:szCs w:val="24"/>
        </w:rPr>
        <w:t>горячего водоснабжения) на закрытые системы горячего водоснабжения</w:t>
      </w:r>
      <w:bookmarkEnd w:id="578"/>
    </w:p>
    <w:p w:rsidR="00FA4730" w:rsidRPr="00360573" w:rsidRDefault="00FA4730" w:rsidP="00527F2E">
      <w:pPr>
        <w:autoSpaceDE w:val="0"/>
        <w:autoSpaceDN w:val="0"/>
        <w:adjustRightInd w:val="0"/>
        <w:spacing w:after="0"/>
        <w:rPr>
          <w:rFonts w:ascii="Times New Roman" w:hAnsi="Times New Roman" w:cs="Times New Roman"/>
          <w:color w:val="000000" w:themeColor="text1"/>
          <w:sz w:val="24"/>
          <w:szCs w:val="24"/>
        </w:rPr>
      </w:pPr>
    </w:p>
    <w:p w:rsidR="002D5B8A" w:rsidRPr="005B7F20" w:rsidRDefault="002D5B8A" w:rsidP="002D5B8A">
      <w:pPr>
        <w:pStyle w:val="ad"/>
        <w:tabs>
          <w:tab w:val="left" w:pos="993"/>
        </w:tabs>
        <w:autoSpaceDE w:val="0"/>
        <w:autoSpaceDN w:val="0"/>
        <w:adjustRightInd w:val="0"/>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Актуализированной схемой теплоснабжения, з</w:t>
      </w:r>
      <w:r w:rsidRPr="005B7F20">
        <w:rPr>
          <w:rFonts w:ascii="Times New Roman" w:hAnsi="Times New Roman" w:cs="Times New Roman"/>
          <w:color w:val="000000" w:themeColor="text1"/>
          <w:sz w:val="24"/>
          <w:szCs w:val="24"/>
        </w:rPr>
        <w:t xml:space="preserve">апланированы следующие мероприятия по </w:t>
      </w:r>
      <w:r>
        <w:rPr>
          <w:rFonts w:ascii="Times New Roman" w:hAnsi="Times New Roman" w:cs="Times New Roman"/>
          <w:color w:val="000000" w:themeColor="text1"/>
          <w:sz w:val="24"/>
          <w:szCs w:val="24"/>
        </w:rPr>
        <w:t>переходу</w:t>
      </w:r>
      <w:r w:rsidR="00DB4D01">
        <w:rPr>
          <w:rFonts w:ascii="Times New Roman" w:hAnsi="Times New Roman" w:cs="Times New Roman"/>
          <w:color w:val="000000" w:themeColor="text1"/>
          <w:sz w:val="24"/>
          <w:szCs w:val="24"/>
        </w:rPr>
        <w:t xml:space="preserve"> от открытых систем теплоснабжения на закрытые</w:t>
      </w:r>
      <w:r w:rsidRPr="005B7F20">
        <w:rPr>
          <w:rFonts w:ascii="Times New Roman" w:hAnsi="Times New Roman" w:cs="Times New Roman"/>
          <w:color w:val="000000" w:themeColor="text1"/>
          <w:sz w:val="24"/>
          <w:szCs w:val="24"/>
        </w:rPr>
        <w:t>:</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выполнение гидравлического расчета тепловых сетей с учетом перехода на закрытую схему теплоснабжения с целью определения необходимости реконструкции тепловых сетей с увеличением диаметров;</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тепловых сетей;</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оснащение потребителей, подключенных непосредственно к тепловым сетям по открытой схеме, теплообменниками ГВС;</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замена стальных трубопроводов ГВС в зданиях на полимерные трубопроводы;</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сетей водоснабжения с перераспределением расходов воды от источников на ИТП;</w:t>
      </w:r>
    </w:p>
    <w:p w:rsidR="002D5B8A" w:rsidRPr="000924D0" w:rsidRDefault="002D5B8A" w:rsidP="007A77FE">
      <w:pPr>
        <w:pStyle w:val="ad"/>
        <w:numPr>
          <w:ilvl w:val="0"/>
          <w:numId w:val="36"/>
        </w:numPr>
        <w:tabs>
          <w:tab w:val="left" w:pos="993"/>
        </w:tabs>
        <w:spacing w:after="0"/>
        <w:ind w:left="0" w:firstLine="709"/>
        <w:jc w:val="both"/>
        <w:rPr>
          <w:rFonts w:ascii="Times New Roman" w:hAnsi="Times New Roman" w:cs="Times New Roman"/>
          <w:color w:val="000000" w:themeColor="text1"/>
          <w:sz w:val="24"/>
          <w:szCs w:val="24"/>
        </w:rPr>
      </w:pPr>
      <w:r w:rsidRPr="000924D0">
        <w:rPr>
          <w:rFonts w:ascii="Times New Roman" w:hAnsi="Times New Roman" w:cs="Times New Roman"/>
          <w:color w:val="000000" w:themeColor="text1"/>
          <w:sz w:val="24"/>
          <w:szCs w:val="24"/>
        </w:rPr>
        <w:t>реконструкция систем водоподготовки на источниках.</w:t>
      </w:r>
    </w:p>
    <w:p w:rsidR="00FA4730" w:rsidRPr="0036057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360573" w:rsidRDefault="00FA4730" w:rsidP="00527F2E">
      <w:pPr>
        <w:spacing w:after="0"/>
        <w:rPr>
          <w:rFonts w:ascii="Times New Roman" w:eastAsiaTheme="majorEastAsia" w:hAnsi="Times New Roman" w:cs="Times New Roman"/>
          <w:b/>
          <w:bCs/>
          <w:color w:val="000000" w:themeColor="text1"/>
          <w:sz w:val="24"/>
          <w:szCs w:val="24"/>
        </w:rPr>
      </w:pPr>
    </w:p>
    <w:p w:rsidR="00FA4730" w:rsidRPr="00422323" w:rsidRDefault="00FA4730" w:rsidP="00527F2E">
      <w:pPr>
        <w:pStyle w:val="2"/>
        <w:spacing w:before="0"/>
        <w:ind w:firstLine="709"/>
        <w:jc w:val="both"/>
        <w:rPr>
          <w:rFonts w:ascii="Times New Roman" w:hAnsi="Times New Roman" w:cs="Times New Roman"/>
          <w:color w:val="000000" w:themeColor="text1"/>
          <w:sz w:val="24"/>
          <w:szCs w:val="24"/>
        </w:rPr>
      </w:pPr>
      <w:bookmarkStart w:id="579" w:name="_Toc137624851"/>
      <w:r w:rsidRPr="00422323">
        <w:rPr>
          <w:rFonts w:ascii="Times New Roman" w:hAnsi="Times New Roman" w:cs="Times New Roman"/>
          <w:color w:val="000000" w:themeColor="text1"/>
          <w:sz w:val="24"/>
          <w:szCs w:val="24"/>
        </w:rPr>
        <w:t>ГЛАВА 1</w:t>
      </w:r>
      <w:r w:rsidR="00AC49BB" w:rsidRPr="00422323">
        <w:rPr>
          <w:rFonts w:ascii="Times New Roman" w:hAnsi="Times New Roman" w:cs="Times New Roman"/>
          <w:color w:val="000000" w:themeColor="text1"/>
          <w:sz w:val="24"/>
          <w:szCs w:val="24"/>
        </w:rPr>
        <w:t>7</w:t>
      </w:r>
      <w:r w:rsidRPr="00422323">
        <w:rPr>
          <w:rFonts w:ascii="Times New Roman" w:hAnsi="Times New Roman" w:cs="Times New Roman"/>
          <w:color w:val="000000" w:themeColor="text1"/>
          <w:sz w:val="24"/>
          <w:szCs w:val="24"/>
        </w:rPr>
        <w:t>. Замечания и предложения к проекту схемы теплоснабжения</w:t>
      </w:r>
      <w:bookmarkEnd w:id="579"/>
      <w:r w:rsidRPr="00422323">
        <w:rPr>
          <w:rFonts w:ascii="Times New Roman" w:hAnsi="Times New Roman" w:cs="Times New Roman"/>
          <w:color w:val="000000" w:themeColor="text1"/>
          <w:sz w:val="24"/>
          <w:szCs w:val="24"/>
        </w:rPr>
        <w:t xml:space="preserve"> </w:t>
      </w:r>
    </w:p>
    <w:p w:rsidR="005E1FFF" w:rsidRPr="00422323" w:rsidRDefault="005E1FFF" w:rsidP="00527F2E">
      <w:pPr>
        <w:spacing w:after="0"/>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0" w:name="_Toc137624852"/>
      <w:r w:rsidRPr="00422323">
        <w:rPr>
          <w:rFonts w:ascii="Times New Roman" w:hAnsi="Times New Roman" w:cs="Times New Roman"/>
          <w:b w:val="0"/>
          <w:i/>
          <w:color w:val="000000" w:themeColor="text1"/>
          <w:sz w:val="24"/>
          <w:szCs w:val="24"/>
        </w:rPr>
        <w:t xml:space="preserve">17.1 Перечень всех замечаний и предложений, поступивших при разработке, утверждении </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и</w:t>
      </w:r>
      <w:r w:rsidR="00CA631C" w:rsidRPr="00422323">
        <w:rPr>
          <w:rFonts w:ascii="Times New Roman" w:hAnsi="Times New Roman" w:cs="Times New Roman"/>
          <w:b w:val="0"/>
          <w:i/>
          <w:color w:val="000000" w:themeColor="text1"/>
          <w:sz w:val="24"/>
          <w:szCs w:val="24"/>
        </w:rPr>
        <w:t xml:space="preserve"> </w:t>
      </w:r>
      <w:r w:rsidRPr="00422323">
        <w:rPr>
          <w:rFonts w:ascii="Times New Roman" w:hAnsi="Times New Roman" w:cs="Times New Roman"/>
          <w:b w:val="0"/>
          <w:i/>
          <w:color w:val="000000" w:themeColor="text1"/>
          <w:sz w:val="24"/>
          <w:szCs w:val="24"/>
        </w:rPr>
        <w:t>актуализации схемы теплоснабжения</w:t>
      </w:r>
      <w:bookmarkEnd w:id="580"/>
    </w:p>
    <w:p w:rsidR="00FA4730" w:rsidRPr="00422323" w:rsidRDefault="00FA4730" w:rsidP="00527F2E">
      <w:pPr>
        <w:autoSpaceDE w:val="0"/>
        <w:autoSpaceDN w:val="0"/>
        <w:adjustRightInd w:val="0"/>
        <w:spacing w:after="0"/>
        <w:rPr>
          <w:rFonts w:ascii="Times New Roman" w:eastAsia="Times New Roman,Bold" w:hAnsi="Times New Roman" w:cs="Times New Roman"/>
          <w:i/>
          <w:iCs/>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1" w:name="_Toc137624853"/>
      <w:r w:rsidRPr="00422323">
        <w:rPr>
          <w:rFonts w:ascii="Times New Roman" w:hAnsi="Times New Roman" w:cs="Times New Roman"/>
          <w:b w:val="0"/>
          <w:i/>
          <w:color w:val="000000" w:themeColor="text1"/>
          <w:sz w:val="24"/>
          <w:szCs w:val="24"/>
        </w:rPr>
        <w:t>17.2 Ответы разработчиков проекта схемы теплоснабжения на замечания и предложения</w:t>
      </w:r>
      <w:bookmarkEnd w:id="581"/>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1B6B6C" w:rsidRDefault="001B6B6C" w:rsidP="001B6B6C">
      <w:pPr>
        <w:autoSpaceDE w:val="0"/>
        <w:autoSpaceDN w:val="0"/>
        <w:adjustRightInd w:val="0"/>
        <w:spacing w:after="0"/>
        <w:ind w:firstLine="709"/>
        <w:jc w:val="both"/>
        <w:rPr>
          <w:rFonts w:ascii="Times New Roman" w:hAnsi="Times New Roman" w:cs="Times New Roman"/>
          <w:sz w:val="24"/>
        </w:rPr>
      </w:pPr>
      <w:r w:rsidRPr="00FE4FBF">
        <w:rPr>
          <w:rFonts w:ascii="Times New Roman" w:hAnsi="Times New Roman" w:cs="Times New Roman"/>
          <w:sz w:val="24"/>
        </w:rPr>
        <w:t>При разработке, утверждении и актуализации схемы теплоснабжения особые предложения</w:t>
      </w:r>
      <w:r>
        <w:rPr>
          <w:rFonts w:ascii="Times New Roman" w:hAnsi="Times New Roman" w:cs="Times New Roman"/>
          <w:sz w:val="24"/>
        </w:rPr>
        <w:t xml:space="preserve"> </w:t>
      </w:r>
      <w:r w:rsidRPr="00FE4FBF">
        <w:rPr>
          <w:rFonts w:ascii="Times New Roman" w:hAnsi="Times New Roman" w:cs="Times New Roman"/>
          <w:sz w:val="24"/>
        </w:rPr>
        <w:t>не поступили.</w:t>
      </w:r>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A4730" w:rsidRPr="00422323" w:rsidRDefault="00FA4730" w:rsidP="00527F2E">
      <w:pPr>
        <w:pStyle w:val="3"/>
        <w:spacing w:before="0"/>
        <w:jc w:val="center"/>
        <w:rPr>
          <w:rFonts w:ascii="Times New Roman" w:hAnsi="Times New Roman" w:cs="Times New Roman"/>
          <w:b w:val="0"/>
          <w:i/>
          <w:color w:val="000000" w:themeColor="text1"/>
          <w:sz w:val="24"/>
          <w:szCs w:val="24"/>
        </w:rPr>
      </w:pPr>
      <w:bookmarkStart w:id="582" w:name="_Toc137624854"/>
      <w:r w:rsidRPr="00422323">
        <w:rPr>
          <w:rFonts w:ascii="Times New Roman" w:hAnsi="Times New Roman" w:cs="Times New Roman"/>
          <w:b w:val="0"/>
          <w:i/>
          <w:color w:val="000000" w:themeColor="text1"/>
          <w:sz w:val="24"/>
          <w:szCs w:val="24"/>
        </w:rPr>
        <w:t>17.3 Перечень учтенных замечаний и предложений, а также реестр изменений, внесенных в</w:t>
      </w:r>
      <w:r w:rsidR="00CA631C" w:rsidRPr="00422323">
        <w:rPr>
          <w:rFonts w:ascii="Times New Roman" w:hAnsi="Times New Roman" w:cs="Times New Roman"/>
          <w:b w:val="0"/>
          <w:i/>
          <w:color w:val="000000" w:themeColor="text1"/>
          <w:sz w:val="24"/>
          <w:szCs w:val="24"/>
        </w:rPr>
        <w:br/>
      </w:r>
      <w:r w:rsidRPr="00422323">
        <w:rPr>
          <w:rFonts w:ascii="Times New Roman" w:hAnsi="Times New Roman" w:cs="Times New Roman"/>
          <w:b w:val="0"/>
          <w:i/>
          <w:color w:val="000000" w:themeColor="text1"/>
          <w:sz w:val="24"/>
          <w:szCs w:val="24"/>
        </w:rPr>
        <w:t>разделы схемы теплоснабжения и главы обосновывающих материалов к схеме теплоснабжения</w:t>
      </w:r>
      <w:bookmarkEnd w:id="582"/>
    </w:p>
    <w:p w:rsidR="00FE4FBF" w:rsidRPr="00422323" w:rsidRDefault="00FE4FBF" w:rsidP="00527F2E">
      <w:pPr>
        <w:autoSpaceDE w:val="0"/>
        <w:autoSpaceDN w:val="0"/>
        <w:adjustRightInd w:val="0"/>
        <w:spacing w:after="0"/>
        <w:ind w:firstLine="709"/>
        <w:jc w:val="both"/>
        <w:rPr>
          <w:rFonts w:ascii="Times New Roman" w:hAnsi="Times New Roman" w:cs="Times New Roman"/>
          <w:color w:val="000000" w:themeColor="text1"/>
          <w:sz w:val="24"/>
          <w:szCs w:val="24"/>
        </w:rPr>
      </w:pPr>
    </w:p>
    <w:p w:rsidR="00FE4FBF" w:rsidRPr="00422323" w:rsidRDefault="00FA4730" w:rsidP="00527F2E">
      <w:pPr>
        <w:autoSpaceDE w:val="0"/>
        <w:autoSpaceDN w:val="0"/>
        <w:adjustRightInd w:val="0"/>
        <w:spacing w:after="0"/>
        <w:ind w:firstLine="709"/>
        <w:jc w:val="both"/>
        <w:rPr>
          <w:rFonts w:ascii="Times New Roman" w:hAnsi="Times New Roman" w:cs="Times New Roman"/>
          <w:color w:val="000000" w:themeColor="text1"/>
          <w:sz w:val="24"/>
          <w:szCs w:val="24"/>
        </w:rPr>
      </w:pPr>
      <w:r w:rsidRPr="00422323">
        <w:rPr>
          <w:rFonts w:ascii="Times New Roman" w:hAnsi="Times New Roman" w:cs="Times New Roman"/>
          <w:color w:val="000000" w:themeColor="text1"/>
          <w:sz w:val="24"/>
          <w:szCs w:val="24"/>
        </w:rPr>
        <w:t xml:space="preserve">При актуализации схемы теплоснабжения </w:t>
      </w:r>
      <w:r w:rsidR="00FE4FBF" w:rsidRPr="00422323">
        <w:rPr>
          <w:rFonts w:ascii="Times New Roman" w:hAnsi="Times New Roman" w:cs="Times New Roman"/>
          <w:color w:val="000000" w:themeColor="text1"/>
          <w:sz w:val="24"/>
          <w:szCs w:val="24"/>
        </w:rPr>
        <w:t>особые предложения не поступили.</w:t>
      </w:r>
    </w:p>
    <w:p w:rsidR="00AC49BB" w:rsidRPr="00422323" w:rsidRDefault="00AC49BB" w:rsidP="00527F2E">
      <w:pPr>
        <w:autoSpaceDE w:val="0"/>
        <w:autoSpaceDN w:val="0"/>
        <w:adjustRightInd w:val="0"/>
        <w:spacing w:after="0"/>
        <w:rPr>
          <w:rFonts w:ascii="Times New Roman" w:eastAsia="Times New Roman,Bold" w:hAnsi="Times New Roman" w:cs="Times New Roman"/>
          <w:b/>
          <w:bCs/>
          <w:color w:val="000000" w:themeColor="text1"/>
          <w:sz w:val="24"/>
          <w:szCs w:val="24"/>
        </w:rPr>
      </w:pPr>
    </w:p>
    <w:p w:rsidR="0027247A" w:rsidRPr="002249F5" w:rsidRDefault="0027247A" w:rsidP="00C963B7">
      <w:pPr>
        <w:jc w:val="center"/>
        <w:rPr>
          <w:rFonts w:ascii="Times New Roman" w:hAnsi="Times New Roman" w:cs="Times New Roman"/>
          <w:b/>
          <w:color w:val="000000" w:themeColor="text1"/>
          <w:sz w:val="32"/>
        </w:rPr>
      </w:pPr>
    </w:p>
    <w:sectPr w:rsidR="0027247A" w:rsidRPr="002249F5" w:rsidSect="00C963B7">
      <w:headerReference w:type="default" r:id="rId34"/>
      <w:footerReference w:type="default" r:id="rId35"/>
      <w:pgSz w:w="11906" w:h="16838" w:code="9"/>
      <w:pgMar w:top="1418" w:right="567"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4BA" w:rsidRDefault="00D324BA" w:rsidP="00310F84">
      <w:pPr>
        <w:spacing w:after="0" w:line="240" w:lineRule="auto"/>
      </w:pPr>
      <w:r>
        <w:separator/>
      </w:r>
    </w:p>
  </w:endnote>
  <w:endnote w:type="continuationSeparator" w:id="0">
    <w:p w:rsidR="00D324BA" w:rsidRDefault="00D324BA" w:rsidP="0031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11542"/>
      <w:docPartObj>
        <w:docPartGallery w:val="Page Numbers (Bottom of Page)"/>
        <w:docPartUnique/>
      </w:docPartObj>
    </w:sdtPr>
    <w:sdtContent>
      <w:p w:rsidR="00ED27BD" w:rsidRDefault="00ED27BD">
        <w:pPr>
          <w:pStyle w:val="a7"/>
          <w:jc w:val="right"/>
        </w:pPr>
        <w:r>
          <w:fldChar w:fldCharType="begin"/>
        </w:r>
        <w:r>
          <w:instrText>PAGE   \* MERGEFORMAT</w:instrText>
        </w:r>
        <w:r>
          <w:fldChar w:fldCharType="separate"/>
        </w:r>
        <w:r w:rsidR="00C6589D">
          <w:rPr>
            <w:noProof/>
          </w:rPr>
          <w:t>122</w:t>
        </w:r>
        <w:r>
          <w:fldChar w:fldCharType="end"/>
        </w:r>
      </w:p>
    </w:sdtContent>
  </w:sdt>
  <w:p w:rsidR="00ED27BD" w:rsidRDefault="00ED27BD" w:rsidP="0030186F">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626390"/>
      <w:docPartObj>
        <w:docPartGallery w:val="Page Numbers (Bottom of Page)"/>
        <w:docPartUnique/>
      </w:docPartObj>
    </w:sdtPr>
    <w:sdtEndPr>
      <w:rPr>
        <w:rFonts w:ascii="Times New Roman" w:hAnsi="Times New Roman" w:cs="Times New Roman"/>
        <w:sz w:val="24"/>
      </w:rPr>
    </w:sdtEndPr>
    <w:sdtContent>
      <w:p w:rsidR="00ED27BD" w:rsidRPr="00D55C6F" w:rsidRDefault="00ED27BD">
        <w:pPr>
          <w:pStyle w:val="a7"/>
          <w:jc w:val="center"/>
          <w:rPr>
            <w:rFonts w:ascii="Times New Roman" w:hAnsi="Times New Roman" w:cs="Times New Roman"/>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4BA" w:rsidRDefault="00D324BA" w:rsidP="00310F84">
      <w:pPr>
        <w:spacing w:after="0" w:line="240" w:lineRule="auto"/>
      </w:pPr>
      <w:r>
        <w:separator/>
      </w:r>
    </w:p>
  </w:footnote>
  <w:footnote w:type="continuationSeparator" w:id="0">
    <w:p w:rsidR="00D324BA" w:rsidRDefault="00D324BA" w:rsidP="0031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C8073F" w:rsidRDefault="00ED27BD" w:rsidP="00C8073F">
    <w:pPr>
      <w:pStyle w:val="13"/>
      <w:shd w:val="clear" w:color="auto" w:fill="auto"/>
      <w:spacing w:line="240" w:lineRule="auto"/>
      <w:jc w:val="center"/>
      <w:rPr>
        <w:i/>
        <w:color w:val="000000"/>
        <w:shd w:val="clear" w:color="auto" w:fill="FFFFFF"/>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815345" w:rsidRDefault="00ED27B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ED27BD" w:rsidRPr="00815345" w:rsidRDefault="00ED27B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ED27BD" w:rsidRPr="00815345" w:rsidRDefault="00ED27BD"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ED27BD" w:rsidRPr="00815345" w:rsidRDefault="00ED27B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73025</wp:posOffset>
              </wp:positionV>
              <wp:extent cx="6438900" cy="4445"/>
              <wp:effectExtent l="0" t="0" r="19050" b="33655"/>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7D1C5"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1L1Fp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p w:rsidR="00ED27BD" w:rsidRDefault="00ED27BD"/>
  <w:p w:rsidR="00ED27BD" w:rsidRDefault="00ED27BD"/>
  <w:p w:rsidR="00ED27BD" w:rsidRDefault="00ED27B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A62D30" w:rsidRDefault="00ED27BD" w:rsidP="00A62D3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827295" w:rsidRDefault="00ED27BD" w:rsidP="00827295">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025C95" w:rsidRDefault="00ED27BD" w:rsidP="00025C9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815345" w:rsidRDefault="00ED27B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ED27BD" w:rsidRPr="00815345" w:rsidRDefault="00ED27B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ED27BD" w:rsidRPr="00815345" w:rsidRDefault="00ED27BD"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ED27BD" w:rsidRPr="00815345" w:rsidRDefault="00ED27B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73025</wp:posOffset>
              </wp:positionV>
              <wp:extent cx="6438900" cy="4445"/>
              <wp:effectExtent l="0" t="0" r="19050" b="3365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46C90"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2XIgIAAEE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D5SX2X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1E718D" w:rsidRDefault="00ED27BD" w:rsidP="001E718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1E718D" w:rsidRDefault="00ED27BD" w:rsidP="001E718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815345" w:rsidRDefault="00ED27BD" w:rsidP="00815345">
    <w:pPr>
      <w:pStyle w:val="13"/>
      <w:shd w:val="clear" w:color="auto" w:fill="auto"/>
      <w:spacing w:line="240" w:lineRule="auto"/>
      <w:jc w:val="center"/>
    </w:pPr>
    <w:r w:rsidRPr="00815345">
      <w:rPr>
        <w:rStyle w:val="ac"/>
        <w:color w:val="000000"/>
      </w:rPr>
      <w:t>Научно-исследовательская работа «Комплексная схема организации дорожного движения на территории</w:t>
    </w:r>
  </w:p>
  <w:p w:rsidR="00ED27BD" w:rsidRPr="00815345" w:rsidRDefault="00ED27BD" w:rsidP="00815345">
    <w:pPr>
      <w:pStyle w:val="13"/>
      <w:shd w:val="clear" w:color="auto" w:fill="auto"/>
      <w:spacing w:line="240" w:lineRule="auto"/>
      <w:jc w:val="center"/>
      <w:rPr>
        <w:rStyle w:val="ac"/>
        <w:color w:val="000000"/>
      </w:rPr>
    </w:pPr>
    <w:r w:rsidRPr="00815345">
      <w:rPr>
        <w:rStyle w:val="ac"/>
        <w:color w:val="000000"/>
      </w:rPr>
      <w:t xml:space="preserve">муниципального образования </w:t>
    </w:r>
    <w:r w:rsidRPr="00815345">
      <w:rPr>
        <w:rStyle w:val="ac"/>
        <w:color w:val="000000"/>
        <w:lang w:val="en-US"/>
      </w:rPr>
      <w:t>&lt;…&gt;</w:t>
    </w:r>
  </w:p>
  <w:p w:rsidR="00ED27BD" w:rsidRPr="00815345" w:rsidRDefault="00ED27BD" w:rsidP="00815345">
    <w:pPr>
      <w:pStyle w:val="13"/>
      <w:shd w:val="clear" w:color="auto" w:fill="auto"/>
      <w:spacing w:line="240" w:lineRule="auto"/>
      <w:jc w:val="center"/>
    </w:pPr>
    <w:proofErr w:type="spellStart"/>
    <w:r w:rsidRPr="00815345">
      <w:rPr>
        <w:rStyle w:val="ac"/>
        <w:color w:val="000000"/>
      </w:rPr>
      <w:t>кпвапвапвапвапвапвапв</w:t>
    </w:r>
    <w:proofErr w:type="spellEnd"/>
  </w:p>
  <w:p w:rsidR="00ED27BD" w:rsidRPr="00815345" w:rsidRDefault="00ED27BD" w:rsidP="00815345">
    <w:pPr>
      <w:pStyle w:val="a5"/>
      <w:tabs>
        <w:tab w:val="clear" w:pos="4677"/>
        <w:tab w:val="clear" w:pos="9355"/>
        <w:tab w:val="left" w:pos="0"/>
        <w:tab w:val="left" w:pos="8610"/>
      </w:tabs>
      <w:rPr>
        <w:rFonts w:ascii="Arial Black" w:hAnsi="Arial Black" w:cs="Times New Roman"/>
        <w:color w:val="800000"/>
        <w:sz w:val="28"/>
        <w:szCs w:val="28"/>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73025</wp:posOffset>
              </wp:positionV>
              <wp:extent cx="6438900" cy="4445"/>
              <wp:effectExtent l="0" t="0" r="19050" b="3365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444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8DEC5" id="_x0000_t32" coordsize="21600,21600" o:spt="32" o:oned="t" path="m,l21600,21600e" filled="f">
              <v:path arrowok="t" fillok="f" o:connecttype="none"/>
              <o:lock v:ext="edit" shapetype="t"/>
            </v:shapetype>
            <v:shape id="AutoShape 18" o:spid="_x0000_s1026" type="#_x0000_t32" style="position:absolute;margin-left:1.05pt;margin-top:5.75pt;width:507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" strokeweight="2pt"/>
          </w:pict>
        </mc:Fallback>
      </mc:AlternateContent>
    </w:r>
    <w:r w:rsidRPr="00815345">
      <w:rPr>
        <w:rFonts w:ascii="Arial Black" w:hAnsi="Arial Black" w:cs="Times New Roman"/>
        <w:color w:val="800000"/>
      </w:rPr>
      <w:t xml:space="preserve">            </w:t>
    </w:r>
    <w:r>
      <w:rPr>
        <w:rFonts w:ascii="Arial Black" w:hAnsi="Arial Black" w:cs="Times New Roman"/>
        <w:color w:val="80000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1F1306" w:rsidRDefault="00ED27BD" w:rsidP="001F1306">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6F15D7" w:rsidRDefault="00ED27BD" w:rsidP="006F15D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Pr="007D5EFC" w:rsidRDefault="00ED27BD" w:rsidP="007D5EFC">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7BD" w:rsidRDefault="00ED27BD" w:rsidP="007D5EFC">
    <w:pPr>
      <w:pStyle w:val="a5"/>
    </w:pPr>
  </w:p>
  <w:p w:rsidR="00ED27BD" w:rsidRPr="007D5EFC" w:rsidRDefault="00ED27BD" w:rsidP="007D5E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3C1"/>
    <w:multiLevelType w:val="hybridMultilevel"/>
    <w:tmpl w:val="A88A27F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64CFF"/>
    <w:multiLevelType w:val="hybridMultilevel"/>
    <w:tmpl w:val="D30AA5A0"/>
    <w:lvl w:ilvl="0" w:tplc="6A06C54A">
      <w:start w:val="1"/>
      <w:numFmt w:val="decimal"/>
      <w:lvlText w:val="%1"/>
      <w:lvlJc w:val="left"/>
      <w:pPr>
        <w:tabs>
          <w:tab w:val="num" w:pos="-56"/>
        </w:tabs>
        <w:ind w:left="-56"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F6B11"/>
    <w:multiLevelType w:val="hybridMultilevel"/>
    <w:tmpl w:val="FB988E1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5F6C10"/>
    <w:multiLevelType w:val="hybridMultilevel"/>
    <w:tmpl w:val="9E2A370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FF28F2"/>
    <w:multiLevelType w:val="hybridMultilevel"/>
    <w:tmpl w:val="0588924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5" w15:restartNumberingAfterBreak="0">
    <w:nsid w:val="122F4622"/>
    <w:multiLevelType w:val="hybridMultilevel"/>
    <w:tmpl w:val="A9CA435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182323"/>
    <w:multiLevelType w:val="hybridMultilevel"/>
    <w:tmpl w:val="44D8811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8C36B8"/>
    <w:multiLevelType w:val="hybridMultilevel"/>
    <w:tmpl w:val="DA0CA9AE"/>
    <w:lvl w:ilvl="0" w:tplc="BF941B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356038"/>
    <w:multiLevelType w:val="hybridMultilevel"/>
    <w:tmpl w:val="4086CAEC"/>
    <w:lvl w:ilvl="0" w:tplc="66F66B0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1C41E0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170491"/>
    <w:multiLevelType w:val="hybridMultilevel"/>
    <w:tmpl w:val="23503FB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C77876"/>
    <w:multiLevelType w:val="hybridMultilevel"/>
    <w:tmpl w:val="17D6D9F6"/>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3A030F"/>
    <w:multiLevelType w:val="hybridMultilevel"/>
    <w:tmpl w:val="E8549F5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83631"/>
    <w:multiLevelType w:val="hybridMultilevel"/>
    <w:tmpl w:val="62A4C7E0"/>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C01FE7"/>
    <w:multiLevelType w:val="hybridMultilevel"/>
    <w:tmpl w:val="39DE580A"/>
    <w:lvl w:ilvl="0" w:tplc="E9B8EEDE">
      <w:start w:val="1"/>
      <w:numFmt w:val="decimal"/>
      <w:lvlText w:val="%1."/>
      <w:lvlJc w:val="left"/>
      <w:pPr>
        <w:ind w:left="1386" w:hanging="425"/>
      </w:pPr>
      <w:rPr>
        <w:rFonts w:ascii="Times New Roman" w:eastAsia="Times New Roman" w:hAnsi="Times New Roman" w:cs="Times New Roman" w:hint="default"/>
        <w:spacing w:val="-1"/>
        <w:w w:val="100"/>
        <w:sz w:val="24"/>
        <w:szCs w:val="24"/>
        <w:lang w:val="ru-RU" w:eastAsia="ru-RU" w:bidi="ru-RU"/>
      </w:rPr>
    </w:lvl>
    <w:lvl w:ilvl="1" w:tplc="3F0C13AC">
      <w:numFmt w:val="bullet"/>
      <w:lvlText w:val="•"/>
      <w:lvlJc w:val="left"/>
      <w:pPr>
        <w:ind w:left="2314" w:hanging="425"/>
      </w:pPr>
      <w:rPr>
        <w:lang w:val="ru-RU" w:eastAsia="ru-RU" w:bidi="ru-RU"/>
      </w:rPr>
    </w:lvl>
    <w:lvl w:ilvl="2" w:tplc="1556F272">
      <w:numFmt w:val="bullet"/>
      <w:lvlText w:val="•"/>
      <w:lvlJc w:val="left"/>
      <w:pPr>
        <w:ind w:left="3249" w:hanging="425"/>
      </w:pPr>
      <w:rPr>
        <w:lang w:val="ru-RU" w:eastAsia="ru-RU" w:bidi="ru-RU"/>
      </w:rPr>
    </w:lvl>
    <w:lvl w:ilvl="3" w:tplc="9C20086C">
      <w:numFmt w:val="bullet"/>
      <w:lvlText w:val="•"/>
      <w:lvlJc w:val="left"/>
      <w:pPr>
        <w:ind w:left="4183" w:hanging="425"/>
      </w:pPr>
      <w:rPr>
        <w:lang w:val="ru-RU" w:eastAsia="ru-RU" w:bidi="ru-RU"/>
      </w:rPr>
    </w:lvl>
    <w:lvl w:ilvl="4" w:tplc="5E9AC7DE">
      <w:numFmt w:val="bullet"/>
      <w:lvlText w:val="•"/>
      <w:lvlJc w:val="left"/>
      <w:pPr>
        <w:ind w:left="5118" w:hanging="425"/>
      </w:pPr>
      <w:rPr>
        <w:lang w:val="ru-RU" w:eastAsia="ru-RU" w:bidi="ru-RU"/>
      </w:rPr>
    </w:lvl>
    <w:lvl w:ilvl="5" w:tplc="0418466E">
      <w:numFmt w:val="bullet"/>
      <w:lvlText w:val="•"/>
      <w:lvlJc w:val="left"/>
      <w:pPr>
        <w:ind w:left="6053" w:hanging="425"/>
      </w:pPr>
      <w:rPr>
        <w:lang w:val="ru-RU" w:eastAsia="ru-RU" w:bidi="ru-RU"/>
      </w:rPr>
    </w:lvl>
    <w:lvl w:ilvl="6" w:tplc="43A8FF58">
      <w:numFmt w:val="bullet"/>
      <w:lvlText w:val="•"/>
      <w:lvlJc w:val="left"/>
      <w:pPr>
        <w:ind w:left="6987" w:hanging="425"/>
      </w:pPr>
      <w:rPr>
        <w:lang w:val="ru-RU" w:eastAsia="ru-RU" w:bidi="ru-RU"/>
      </w:rPr>
    </w:lvl>
    <w:lvl w:ilvl="7" w:tplc="8694641A">
      <w:numFmt w:val="bullet"/>
      <w:lvlText w:val="•"/>
      <w:lvlJc w:val="left"/>
      <w:pPr>
        <w:ind w:left="7922" w:hanging="425"/>
      </w:pPr>
      <w:rPr>
        <w:lang w:val="ru-RU" w:eastAsia="ru-RU" w:bidi="ru-RU"/>
      </w:rPr>
    </w:lvl>
    <w:lvl w:ilvl="8" w:tplc="A14A2386">
      <w:numFmt w:val="bullet"/>
      <w:lvlText w:val="•"/>
      <w:lvlJc w:val="left"/>
      <w:pPr>
        <w:ind w:left="8857" w:hanging="425"/>
      </w:pPr>
      <w:rPr>
        <w:lang w:val="ru-RU" w:eastAsia="ru-RU" w:bidi="ru-RU"/>
      </w:rPr>
    </w:lvl>
  </w:abstractNum>
  <w:abstractNum w:abstractNumId="15" w15:restartNumberingAfterBreak="0">
    <w:nsid w:val="2C3B17C0"/>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692B6C"/>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96136"/>
    <w:multiLevelType w:val="hybridMultilevel"/>
    <w:tmpl w:val="49548662"/>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6925C1"/>
    <w:multiLevelType w:val="hybridMultilevel"/>
    <w:tmpl w:val="28CC781E"/>
    <w:lvl w:ilvl="0" w:tplc="B94AE7E0">
      <w:start w:val="1"/>
      <w:numFmt w:val="decimal"/>
      <w:suff w:val="space"/>
      <w:lvlText w:val="Рисунок 2.%1 –"/>
      <w:lvlJc w:val="left"/>
      <w:pPr>
        <w:ind w:left="0" w:firstLine="0"/>
      </w:pPr>
      <w:rPr>
        <w:rFonts w:hint="default"/>
      </w:rPr>
    </w:lvl>
    <w:lvl w:ilvl="1" w:tplc="04190019">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19" w15:restartNumberingAfterBreak="0">
    <w:nsid w:val="39053315"/>
    <w:multiLevelType w:val="hybridMultilevel"/>
    <w:tmpl w:val="D11EF174"/>
    <w:lvl w:ilvl="0" w:tplc="0486E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AF7790"/>
    <w:multiLevelType w:val="hybridMultilevel"/>
    <w:tmpl w:val="5D588CC4"/>
    <w:lvl w:ilvl="0" w:tplc="66F66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3B6BC1"/>
    <w:multiLevelType w:val="hybridMultilevel"/>
    <w:tmpl w:val="2574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118EB"/>
    <w:multiLevelType w:val="hybridMultilevel"/>
    <w:tmpl w:val="1B9A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286ECD"/>
    <w:multiLevelType w:val="hybridMultilevel"/>
    <w:tmpl w:val="876A7030"/>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185165"/>
    <w:multiLevelType w:val="hybridMultilevel"/>
    <w:tmpl w:val="0922E12A"/>
    <w:lvl w:ilvl="0" w:tplc="66F66B0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16A2948"/>
    <w:multiLevelType w:val="multilevel"/>
    <w:tmpl w:val="D7045918"/>
    <w:lvl w:ilvl="0">
      <w:start w:val="1"/>
      <w:numFmt w:val="decimal"/>
      <w:lvlText w:val="%1"/>
      <w:lvlJc w:val="left"/>
      <w:pPr>
        <w:ind w:left="767" w:hanging="660"/>
      </w:pPr>
      <w:rPr>
        <w:lang w:val="ru-RU" w:eastAsia="ru-RU" w:bidi="ru-RU"/>
      </w:rPr>
    </w:lvl>
    <w:lvl w:ilvl="1">
      <w:start w:val="12"/>
      <w:numFmt w:val="decimal"/>
      <w:lvlText w:val="%1.%2"/>
      <w:lvlJc w:val="left"/>
      <w:pPr>
        <w:ind w:left="767" w:hanging="660"/>
      </w:pPr>
      <w:rPr>
        <w:lang w:val="ru-RU" w:eastAsia="ru-RU" w:bidi="ru-RU"/>
      </w:rPr>
    </w:lvl>
    <w:lvl w:ilvl="2">
      <w:start w:val="1"/>
      <w:numFmt w:val="decimal"/>
      <w:lvlText w:val="%1.%2.%3"/>
      <w:lvlJc w:val="left"/>
      <w:pPr>
        <w:ind w:left="767" w:hanging="660"/>
      </w:pPr>
      <w:rPr>
        <w:rFonts w:ascii="Times New Roman" w:eastAsia="Times New Roman" w:hAnsi="Times New Roman" w:cs="Times New Roman" w:hint="default"/>
        <w:i/>
        <w:w w:val="100"/>
        <w:sz w:val="24"/>
        <w:szCs w:val="24"/>
        <w:lang w:val="ru-RU" w:eastAsia="ru-RU" w:bidi="ru-RU"/>
      </w:rPr>
    </w:lvl>
    <w:lvl w:ilvl="3">
      <w:start w:val="1"/>
      <w:numFmt w:val="decimal"/>
      <w:lvlText w:val="%4)"/>
      <w:lvlJc w:val="left"/>
      <w:pPr>
        <w:ind w:left="1526" w:hanging="425"/>
      </w:pPr>
      <w:rPr>
        <w:rFonts w:ascii="Times New Roman" w:eastAsia="Times New Roman" w:hAnsi="Times New Roman" w:cs="Times New Roman" w:hint="default"/>
        <w:spacing w:val="-8"/>
        <w:w w:val="99"/>
        <w:sz w:val="24"/>
        <w:szCs w:val="24"/>
        <w:lang w:val="ru-RU" w:eastAsia="ru-RU" w:bidi="ru-RU"/>
      </w:rPr>
    </w:lvl>
    <w:lvl w:ilvl="4">
      <w:numFmt w:val="bullet"/>
      <w:lvlText w:val="•"/>
      <w:lvlJc w:val="left"/>
      <w:pPr>
        <w:ind w:left="4635" w:hanging="425"/>
      </w:pPr>
      <w:rPr>
        <w:lang w:val="ru-RU" w:eastAsia="ru-RU" w:bidi="ru-RU"/>
      </w:rPr>
    </w:lvl>
    <w:lvl w:ilvl="5">
      <w:numFmt w:val="bullet"/>
      <w:lvlText w:val="•"/>
      <w:lvlJc w:val="left"/>
      <w:pPr>
        <w:ind w:left="5673" w:hanging="425"/>
      </w:pPr>
      <w:rPr>
        <w:lang w:val="ru-RU" w:eastAsia="ru-RU" w:bidi="ru-RU"/>
      </w:rPr>
    </w:lvl>
    <w:lvl w:ilvl="6">
      <w:numFmt w:val="bullet"/>
      <w:lvlText w:val="•"/>
      <w:lvlJc w:val="left"/>
      <w:pPr>
        <w:ind w:left="6712" w:hanging="425"/>
      </w:pPr>
      <w:rPr>
        <w:lang w:val="ru-RU" w:eastAsia="ru-RU" w:bidi="ru-RU"/>
      </w:rPr>
    </w:lvl>
    <w:lvl w:ilvl="7">
      <w:numFmt w:val="bullet"/>
      <w:lvlText w:val="•"/>
      <w:lvlJc w:val="left"/>
      <w:pPr>
        <w:ind w:left="7750" w:hanging="425"/>
      </w:pPr>
      <w:rPr>
        <w:lang w:val="ru-RU" w:eastAsia="ru-RU" w:bidi="ru-RU"/>
      </w:rPr>
    </w:lvl>
    <w:lvl w:ilvl="8">
      <w:numFmt w:val="bullet"/>
      <w:lvlText w:val="•"/>
      <w:lvlJc w:val="left"/>
      <w:pPr>
        <w:ind w:left="8789" w:hanging="425"/>
      </w:pPr>
      <w:rPr>
        <w:lang w:val="ru-RU" w:eastAsia="ru-RU" w:bidi="ru-RU"/>
      </w:rPr>
    </w:lvl>
  </w:abstractNum>
  <w:abstractNum w:abstractNumId="26" w15:restartNumberingAfterBreak="0">
    <w:nsid w:val="55590F4F"/>
    <w:multiLevelType w:val="hybridMultilevel"/>
    <w:tmpl w:val="173E0CBA"/>
    <w:lvl w:ilvl="0" w:tplc="66F66B04">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7" w15:restartNumberingAfterBreak="0">
    <w:nsid w:val="59305F56"/>
    <w:multiLevelType w:val="hybridMultilevel"/>
    <w:tmpl w:val="3F8AED00"/>
    <w:lvl w:ilvl="0" w:tplc="E794AE24">
      <w:start w:val="1"/>
      <w:numFmt w:val="decimal"/>
      <w:suff w:val="space"/>
      <w:lvlText w:val="Таблица 2.%1 –"/>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0E7C9F"/>
    <w:multiLevelType w:val="hybridMultilevel"/>
    <w:tmpl w:val="BD305B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E23F8D"/>
    <w:multiLevelType w:val="hybridMultilevel"/>
    <w:tmpl w:val="584611B8"/>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E90BE0"/>
    <w:multiLevelType w:val="hybridMultilevel"/>
    <w:tmpl w:val="9A08AF44"/>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8461638"/>
    <w:multiLevelType w:val="hybridMultilevel"/>
    <w:tmpl w:val="9790D628"/>
    <w:lvl w:ilvl="0" w:tplc="824AC65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8B1861"/>
    <w:multiLevelType w:val="hybridMultilevel"/>
    <w:tmpl w:val="15CA3AAE"/>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842C56"/>
    <w:multiLevelType w:val="hybridMultilevel"/>
    <w:tmpl w:val="1298D00A"/>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AA24D3"/>
    <w:multiLevelType w:val="hybridMultilevel"/>
    <w:tmpl w:val="35F6B11A"/>
    <w:lvl w:ilvl="0" w:tplc="824AC6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4314955"/>
    <w:multiLevelType w:val="hybridMultilevel"/>
    <w:tmpl w:val="08A4EF4E"/>
    <w:lvl w:ilvl="0" w:tplc="B6BCDCDE">
      <w:start w:val="4"/>
      <w:numFmt w:val="decimal"/>
      <w:suff w:val="space"/>
      <w:lvlText w:val="Рисунок 2.%1 –"/>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061F3A"/>
    <w:multiLevelType w:val="hybridMultilevel"/>
    <w:tmpl w:val="51BAAFE4"/>
    <w:lvl w:ilvl="0" w:tplc="66F66B0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C0039C"/>
    <w:multiLevelType w:val="hybridMultilevel"/>
    <w:tmpl w:val="5E8EF8D2"/>
    <w:lvl w:ilvl="0" w:tplc="66F66B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8CA1D15"/>
    <w:multiLevelType w:val="hybridMultilevel"/>
    <w:tmpl w:val="4D04FCDC"/>
    <w:lvl w:ilvl="0" w:tplc="66F66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037262"/>
    <w:multiLevelType w:val="hybridMultilevel"/>
    <w:tmpl w:val="199A7C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3F2F9D"/>
    <w:multiLevelType w:val="hybridMultilevel"/>
    <w:tmpl w:val="7BF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84676"/>
    <w:multiLevelType w:val="hybridMultilevel"/>
    <w:tmpl w:val="299CAB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6"/>
  </w:num>
  <w:num w:numId="3">
    <w:abstractNumId w:val="3"/>
  </w:num>
  <w:num w:numId="4">
    <w:abstractNumId w:val="9"/>
  </w:num>
  <w:num w:numId="5">
    <w:abstractNumId w:val="24"/>
  </w:num>
  <w:num w:numId="6">
    <w:abstractNumId w:val="41"/>
  </w:num>
  <w:num w:numId="7">
    <w:abstractNumId w:val="10"/>
  </w:num>
  <w:num w:numId="8">
    <w:abstractNumId w:val="28"/>
  </w:num>
  <w:num w:numId="9">
    <w:abstractNumId w:val="31"/>
  </w:num>
  <w:num w:numId="10">
    <w:abstractNumId w:val="8"/>
  </w:num>
  <w:num w:numId="11">
    <w:abstractNumId w:val="34"/>
  </w:num>
  <w:num w:numId="12">
    <w:abstractNumId w:val="29"/>
  </w:num>
  <w:num w:numId="13">
    <w:abstractNumId w:val="38"/>
  </w:num>
  <w:num w:numId="14">
    <w:abstractNumId w:val="23"/>
  </w:num>
  <w:num w:numId="15">
    <w:abstractNumId w:val="20"/>
  </w:num>
  <w:num w:numId="16">
    <w:abstractNumId w:val="32"/>
  </w:num>
  <w:num w:numId="17">
    <w:abstractNumId w:val="11"/>
  </w:num>
  <w:num w:numId="18">
    <w:abstractNumId w:val="2"/>
  </w:num>
  <w:num w:numId="19">
    <w:abstractNumId w:val="16"/>
  </w:num>
  <w:num w:numId="20">
    <w:abstractNumId w:val="17"/>
  </w:num>
  <w:num w:numId="21">
    <w:abstractNumId w:val="37"/>
  </w:num>
  <w:num w:numId="22">
    <w:abstractNumId w:val="33"/>
  </w:num>
  <w:num w:numId="23">
    <w:abstractNumId w:val="26"/>
  </w:num>
  <w:num w:numId="24">
    <w:abstractNumId w:val="4"/>
  </w:num>
  <w:num w:numId="25">
    <w:abstractNumId w:val="30"/>
  </w:num>
  <w:num w:numId="26">
    <w:abstractNumId w:val="27"/>
  </w:num>
  <w:num w:numId="27">
    <w:abstractNumId w:val="7"/>
  </w:num>
  <w:num w:numId="28">
    <w:abstractNumId w:val="15"/>
  </w:num>
  <w:num w:numId="29">
    <w:abstractNumId w:val="18"/>
  </w:num>
  <w:num w:numId="30">
    <w:abstractNumId w:val="25"/>
    <w:lvlOverride w:ilvl="0">
      <w:startOverride w:val="1"/>
    </w:lvlOverride>
    <w:lvlOverride w:ilvl="1">
      <w:startOverride w:val="12"/>
    </w:lvlOverride>
    <w:lvlOverride w:ilvl="2">
      <w:startOverride w:val="1"/>
    </w:lvlOverride>
    <w:lvlOverride w:ilvl="3">
      <w:startOverride w:val="1"/>
    </w:lvlOverride>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12"/>
  </w:num>
  <w:num w:numId="34">
    <w:abstractNumId w:val="1"/>
  </w:num>
  <w:num w:numId="35">
    <w:abstractNumId w:val="39"/>
  </w:num>
  <w:num w:numId="36">
    <w:abstractNumId w:val="13"/>
  </w:num>
  <w:num w:numId="37">
    <w:abstractNumId w:val="21"/>
  </w:num>
  <w:num w:numId="38">
    <w:abstractNumId w:val="35"/>
  </w:num>
  <w:num w:numId="39">
    <w:abstractNumId w:val="22"/>
  </w:num>
  <w:num w:numId="40">
    <w:abstractNumId w:val="40"/>
  </w:num>
  <w:num w:numId="41">
    <w:abstractNumId w:val="5"/>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84"/>
    <w:rsid w:val="0000192C"/>
    <w:rsid w:val="0000196A"/>
    <w:rsid w:val="00001995"/>
    <w:rsid w:val="00002BEE"/>
    <w:rsid w:val="0000307C"/>
    <w:rsid w:val="0000365C"/>
    <w:rsid w:val="0000377C"/>
    <w:rsid w:val="00004190"/>
    <w:rsid w:val="0001124E"/>
    <w:rsid w:val="00011CAD"/>
    <w:rsid w:val="000121DF"/>
    <w:rsid w:val="00012FF8"/>
    <w:rsid w:val="0001413C"/>
    <w:rsid w:val="00014510"/>
    <w:rsid w:val="000145DB"/>
    <w:rsid w:val="00014B95"/>
    <w:rsid w:val="00015BE9"/>
    <w:rsid w:val="00015D67"/>
    <w:rsid w:val="00015F44"/>
    <w:rsid w:val="000202D6"/>
    <w:rsid w:val="00020796"/>
    <w:rsid w:val="00021438"/>
    <w:rsid w:val="00021AFF"/>
    <w:rsid w:val="00024FEB"/>
    <w:rsid w:val="00025388"/>
    <w:rsid w:val="00025C95"/>
    <w:rsid w:val="00026482"/>
    <w:rsid w:val="0002680C"/>
    <w:rsid w:val="000275EB"/>
    <w:rsid w:val="00027BBC"/>
    <w:rsid w:val="0003228E"/>
    <w:rsid w:val="00032433"/>
    <w:rsid w:val="000327D6"/>
    <w:rsid w:val="00032E2D"/>
    <w:rsid w:val="00034687"/>
    <w:rsid w:val="00034AD8"/>
    <w:rsid w:val="000353FA"/>
    <w:rsid w:val="00037080"/>
    <w:rsid w:val="000402EF"/>
    <w:rsid w:val="00040898"/>
    <w:rsid w:val="0004092E"/>
    <w:rsid w:val="00040C02"/>
    <w:rsid w:val="00043B25"/>
    <w:rsid w:val="00043E67"/>
    <w:rsid w:val="00044A65"/>
    <w:rsid w:val="00044CE9"/>
    <w:rsid w:val="00044D3F"/>
    <w:rsid w:val="000450F9"/>
    <w:rsid w:val="0004784A"/>
    <w:rsid w:val="000503BC"/>
    <w:rsid w:val="00050C18"/>
    <w:rsid w:val="00051050"/>
    <w:rsid w:val="00051532"/>
    <w:rsid w:val="000534C1"/>
    <w:rsid w:val="000550AB"/>
    <w:rsid w:val="0005531E"/>
    <w:rsid w:val="00055399"/>
    <w:rsid w:val="00055958"/>
    <w:rsid w:val="0005654D"/>
    <w:rsid w:val="000578E4"/>
    <w:rsid w:val="000611C4"/>
    <w:rsid w:val="00063775"/>
    <w:rsid w:val="00063B0A"/>
    <w:rsid w:val="00063C1D"/>
    <w:rsid w:val="00064EB1"/>
    <w:rsid w:val="00064FEE"/>
    <w:rsid w:val="000653A5"/>
    <w:rsid w:val="000653DD"/>
    <w:rsid w:val="0006569F"/>
    <w:rsid w:val="00065792"/>
    <w:rsid w:val="000674EB"/>
    <w:rsid w:val="00067A5F"/>
    <w:rsid w:val="00070026"/>
    <w:rsid w:val="00070700"/>
    <w:rsid w:val="00071989"/>
    <w:rsid w:val="000722EC"/>
    <w:rsid w:val="00072F48"/>
    <w:rsid w:val="00073165"/>
    <w:rsid w:val="0007603F"/>
    <w:rsid w:val="0007621A"/>
    <w:rsid w:val="00076433"/>
    <w:rsid w:val="000765C6"/>
    <w:rsid w:val="00080758"/>
    <w:rsid w:val="00080D90"/>
    <w:rsid w:val="00080DEA"/>
    <w:rsid w:val="00081766"/>
    <w:rsid w:val="00081FBC"/>
    <w:rsid w:val="00082099"/>
    <w:rsid w:val="000842A9"/>
    <w:rsid w:val="000844ED"/>
    <w:rsid w:val="0008485A"/>
    <w:rsid w:val="000857C7"/>
    <w:rsid w:val="000858C7"/>
    <w:rsid w:val="00085DD4"/>
    <w:rsid w:val="000870D2"/>
    <w:rsid w:val="000877FC"/>
    <w:rsid w:val="000900B9"/>
    <w:rsid w:val="00090388"/>
    <w:rsid w:val="00092F19"/>
    <w:rsid w:val="00093481"/>
    <w:rsid w:val="0009401A"/>
    <w:rsid w:val="00094684"/>
    <w:rsid w:val="000A07AD"/>
    <w:rsid w:val="000A07F6"/>
    <w:rsid w:val="000A21CB"/>
    <w:rsid w:val="000A2755"/>
    <w:rsid w:val="000A3B88"/>
    <w:rsid w:val="000A4FF0"/>
    <w:rsid w:val="000A5660"/>
    <w:rsid w:val="000A60B9"/>
    <w:rsid w:val="000A62B7"/>
    <w:rsid w:val="000A73BA"/>
    <w:rsid w:val="000A79EB"/>
    <w:rsid w:val="000B0776"/>
    <w:rsid w:val="000B0FB6"/>
    <w:rsid w:val="000B1F0D"/>
    <w:rsid w:val="000B2A21"/>
    <w:rsid w:val="000B5393"/>
    <w:rsid w:val="000B63F4"/>
    <w:rsid w:val="000B7296"/>
    <w:rsid w:val="000B744C"/>
    <w:rsid w:val="000C01F7"/>
    <w:rsid w:val="000C0315"/>
    <w:rsid w:val="000C0600"/>
    <w:rsid w:val="000C0A4B"/>
    <w:rsid w:val="000C0D61"/>
    <w:rsid w:val="000C1F75"/>
    <w:rsid w:val="000C23D4"/>
    <w:rsid w:val="000C2727"/>
    <w:rsid w:val="000C2744"/>
    <w:rsid w:val="000C31CC"/>
    <w:rsid w:val="000C321A"/>
    <w:rsid w:val="000C5891"/>
    <w:rsid w:val="000C74FA"/>
    <w:rsid w:val="000C768D"/>
    <w:rsid w:val="000C79A7"/>
    <w:rsid w:val="000D038E"/>
    <w:rsid w:val="000D2263"/>
    <w:rsid w:val="000D2FE7"/>
    <w:rsid w:val="000D3269"/>
    <w:rsid w:val="000D3D29"/>
    <w:rsid w:val="000D450A"/>
    <w:rsid w:val="000D47E6"/>
    <w:rsid w:val="000D52EC"/>
    <w:rsid w:val="000D5CAD"/>
    <w:rsid w:val="000D6A69"/>
    <w:rsid w:val="000D6B9C"/>
    <w:rsid w:val="000D7459"/>
    <w:rsid w:val="000D7DEF"/>
    <w:rsid w:val="000E05ED"/>
    <w:rsid w:val="000E1B74"/>
    <w:rsid w:val="000E1E98"/>
    <w:rsid w:val="000E42D9"/>
    <w:rsid w:val="000E5CD8"/>
    <w:rsid w:val="000E60B1"/>
    <w:rsid w:val="000E68A2"/>
    <w:rsid w:val="000E7CB3"/>
    <w:rsid w:val="000F075D"/>
    <w:rsid w:val="000F2404"/>
    <w:rsid w:val="000F24B8"/>
    <w:rsid w:val="000F2DE6"/>
    <w:rsid w:val="000F3955"/>
    <w:rsid w:val="000F3C94"/>
    <w:rsid w:val="000F49AA"/>
    <w:rsid w:val="000F4F10"/>
    <w:rsid w:val="000F52E3"/>
    <w:rsid w:val="000F6BA9"/>
    <w:rsid w:val="000F6BBF"/>
    <w:rsid w:val="00100E25"/>
    <w:rsid w:val="0010199A"/>
    <w:rsid w:val="00102984"/>
    <w:rsid w:val="00102EFF"/>
    <w:rsid w:val="00103C82"/>
    <w:rsid w:val="00103E56"/>
    <w:rsid w:val="00103FF0"/>
    <w:rsid w:val="00104659"/>
    <w:rsid w:val="00104881"/>
    <w:rsid w:val="00104EEF"/>
    <w:rsid w:val="00105740"/>
    <w:rsid w:val="00105CB9"/>
    <w:rsid w:val="00105F1C"/>
    <w:rsid w:val="001071B9"/>
    <w:rsid w:val="00110616"/>
    <w:rsid w:val="00110EF6"/>
    <w:rsid w:val="0011151D"/>
    <w:rsid w:val="00111934"/>
    <w:rsid w:val="00111E7B"/>
    <w:rsid w:val="00113DE8"/>
    <w:rsid w:val="00113F78"/>
    <w:rsid w:val="0011409A"/>
    <w:rsid w:val="00114229"/>
    <w:rsid w:val="001150FA"/>
    <w:rsid w:val="001154FC"/>
    <w:rsid w:val="00116969"/>
    <w:rsid w:val="00117D4A"/>
    <w:rsid w:val="00117FC0"/>
    <w:rsid w:val="00120BD7"/>
    <w:rsid w:val="00122148"/>
    <w:rsid w:val="00122667"/>
    <w:rsid w:val="001243C1"/>
    <w:rsid w:val="001255C2"/>
    <w:rsid w:val="0012600A"/>
    <w:rsid w:val="00130B15"/>
    <w:rsid w:val="00130FA6"/>
    <w:rsid w:val="001314C9"/>
    <w:rsid w:val="001315C4"/>
    <w:rsid w:val="00131769"/>
    <w:rsid w:val="001325D3"/>
    <w:rsid w:val="00132F4B"/>
    <w:rsid w:val="00133BCC"/>
    <w:rsid w:val="001353D2"/>
    <w:rsid w:val="00136072"/>
    <w:rsid w:val="001379D0"/>
    <w:rsid w:val="00140011"/>
    <w:rsid w:val="00140243"/>
    <w:rsid w:val="001405F6"/>
    <w:rsid w:val="0014103C"/>
    <w:rsid w:val="0014143A"/>
    <w:rsid w:val="001414EF"/>
    <w:rsid w:val="001420E9"/>
    <w:rsid w:val="00142432"/>
    <w:rsid w:val="00142545"/>
    <w:rsid w:val="001430EB"/>
    <w:rsid w:val="00143418"/>
    <w:rsid w:val="00143478"/>
    <w:rsid w:val="00146F6A"/>
    <w:rsid w:val="0014791A"/>
    <w:rsid w:val="001505A8"/>
    <w:rsid w:val="00150EEC"/>
    <w:rsid w:val="00151289"/>
    <w:rsid w:val="001526D8"/>
    <w:rsid w:val="00154868"/>
    <w:rsid w:val="00154B67"/>
    <w:rsid w:val="001571B4"/>
    <w:rsid w:val="00160216"/>
    <w:rsid w:val="00160D22"/>
    <w:rsid w:val="00161488"/>
    <w:rsid w:val="001629CF"/>
    <w:rsid w:val="00163865"/>
    <w:rsid w:val="00163A4E"/>
    <w:rsid w:val="0016497C"/>
    <w:rsid w:val="00164F27"/>
    <w:rsid w:val="0016523D"/>
    <w:rsid w:val="0016593A"/>
    <w:rsid w:val="00165F58"/>
    <w:rsid w:val="00166186"/>
    <w:rsid w:val="00166455"/>
    <w:rsid w:val="00167CD0"/>
    <w:rsid w:val="00167CF2"/>
    <w:rsid w:val="001701BD"/>
    <w:rsid w:val="00171B00"/>
    <w:rsid w:val="00171E1C"/>
    <w:rsid w:val="001730ED"/>
    <w:rsid w:val="00173209"/>
    <w:rsid w:val="001749D0"/>
    <w:rsid w:val="00174F75"/>
    <w:rsid w:val="00175DE4"/>
    <w:rsid w:val="001767C3"/>
    <w:rsid w:val="001808C8"/>
    <w:rsid w:val="0018177B"/>
    <w:rsid w:val="00183025"/>
    <w:rsid w:val="00183CF5"/>
    <w:rsid w:val="00186E22"/>
    <w:rsid w:val="00187226"/>
    <w:rsid w:val="00190505"/>
    <w:rsid w:val="00190977"/>
    <w:rsid w:val="00190B5D"/>
    <w:rsid w:val="00191A78"/>
    <w:rsid w:val="001926DF"/>
    <w:rsid w:val="0019319E"/>
    <w:rsid w:val="00194894"/>
    <w:rsid w:val="00194FA7"/>
    <w:rsid w:val="00195120"/>
    <w:rsid w:val="00195452"/>
    <w:rsid w:val="00195DBE"/>
    <w:rsid w:val="00196346"/>
    <w:rsid w:val="001965E7"/>
    <w:rsid w:val="00197A8D"/>
    <w:rsid w:val="00197BE4"/>
    <w:rsid w:val="001A23A4"/>
    <w:rsid w:val="001A2827"/>
    <w:rsid w:val="001A2EAC"/>
    <w:rsid w:val="001A39CA"/>
    <w:rsid w:val="001A457A"/>
    <w:rsid w:val="001A483E"/>
    <w:rsid w:val="001A4A09"/>
    <w:rsid w:val="001A6195"/>
    <w:rsid w:val="001A642C"/>
    <w:rsid w:val="001A7078"/>
    <w:rsid w:val="001A71FA"/>
    <w:rsid w:val="001A7593"/>
    <w:rsid w:val="001B02B6"/>
    <w:rsid w:val="001B168B"/>
    <w:rsid w:val="001B1A2D"/>
    <w:rsid w:val="001B2650"/>
    <w:rsid w:val="001B429E"/>
    <w:rsid w:val="001B44AF"/>
    <w:rsid w:val="001B58A3"/>
    <w:rsid w:val="001B5EDF"/>
    <w:rsid w:val="001B6045"/>
    <w:rsid w:val="001B6B6C"/>
    <w:rsid w:val="001C0C9D"/>
    <w:rsid w:val="001C25B0"/>
    <w:rsid w:val="001C34DF"/>
    <w:rsid w:val="001C370C"/>
    <w:rsid w:val="001C4E30"/>
    <w:rsid w:val="001C6DE7"/>
    <w:rsid w:val="001C773F"/>
    <w:rsid w:val="001C77FF"/>
    <w:rsid w:val="001D0371"/>
    <w:rsid w:val="001D26F2"/>
    <w:rsid w:val="001D2C62"/>
    <w:rsid w:val="001D38BA"/>
    <w:rsid w:val="001D3B80"/>
    <w:rsid w:val="001D4635"/>
    <w:rsid w:val="001D50B2"/>
    <w:rsid w:val="001D6219"/>
    <w:rsid w:val="001D6C88"/>
    <w:rsid w:val="001D7670"/>
    <w:rsid w:val="001D786D"/>
    <w:rsid w:val="001D7AAE"/>
    <w:rsid w:val="001E141E"/>
    <w:rsid w:val="001E19F9"/>
    <w:rsid w:val="001E1C81"/>
    <w:rsid w:val="001E2863"/>
    <w:rsid w:val="001E2BDE"/>
    <w:rsid w:val="001E35E9"/>
    <w:rsid w:val="001E3EB6"/>
    <w:rsid w:val="001E6535"/>
    <w:rsid w:val="001E6C06"/>
    <w:rsid w:val="001E718D"/>
    <w:rsid w:val="001F0BDE"/>
    <w:rsid w:val="001F0E03"/>
    <w:rsid w:val="001F1306"/>
    <w:rsid w:val="001F1CA2"/>
    <w:rsid w:val="001F2718"/>
    <w:rsid w:val="001F27E7"/>
    <w:rsid w:val="001F3DE5"/>
    <w:rsid w:val="001F4E5F"/>
    <w:rsid w:val="001F50F6"/>
    <w:rsid w:val="001F5122"/>
    <w:rsid w:val="001F78F5"/>
    <w:rsid w:val="002001FB"/>
    <w:rsid w:val="00200380"/>
    <w:rsid w:val="00200BB2"/>
    <w:rsid w:val="00201318"/>
    <w:rsid w:val="00201795"/>
    <w:rsid w:val="00201863"/>
    <w:rsid w:val="002018DA"/>
    <w:rsid w:val="00201A16"/>
    <w:rsid w:val="00201BB5"/>
    <w:rsid w:val="00201ECC"/>
    <w:rsid w:val="00201F84"/>
    <w:rsid w:val="002026B9"/>
    <w:rsid w:val="00202789"/>
    <w:rsid w:val="00202DAC"/>
    <w:rsid w:val="0020338F"/>
    <w:rsid w:val="00204239"/>
    <w:rsid w:val="0020506B"/>
    <w:rsid w:val="002055BF"/>
    <w:rsid w:val="00205922"/>
    <w:rsid w:val="00205D40"/>
    <w:rsid w:val="00206196"/>
    <w:rsid w:val="002079E8"/>
    <w:rsid w:val="00207A53"/>
    <w:rsid w:val="002106F9"/>
    <w:rsid w:val="002110C0"/>
    <w:rsid w:val="0021234B"/>
    <w:rsid w:val="00212F96"/>
    <w:rsid w:val="0021323E"/>
    <w:rsid w:val="0021353A"/>
    <w:rsid w:val="00213C4C"/>
    <w:rsid w:val="002140F3"/>
    <w:rsid w:val="00214C1D"/>
    <w:rsid w:val="00215BB4"/>
    <w:rsid w:val="0021699F"/>
    <w:rsid w:val="00217AAA"/>
    <w:rsid w:val="00220039"/>
    <w:rsid w:val="002201B5"/>
    <w:rsid w:val="0022158B"/>
    <w:rsid w:val="002226E1"/>
    <w:rsid w:val="00223278"/>
    <w:rsid w:val="00223A68"/>
    <w:rsid w:val="002249F5"/>
    <w:rsid w:val="0022617D"/>
    <w:rsid w:val="0023056F"/>
    <w:rsid w:val="0023110B"/>
    <w:rsid w:val="002323F7"/>
    <w:rsid w:val="00232F79"/>
    <w:rsid w:val="00233985"/>
    <w:rsid w:val="00235DBD"/>
    <w:rsid w:val="002376BA"/>
    <w:rsid w:val="0023787A"/>
    <w:rsid w:val="00240198"/>
    <w:rsid w:val="00240661"/>
    <w:rsid w:val="00240DEE"/>
    <w:rsid w:val="00240E5B"/>
    <w:rsid w:val="00240F03"/>
    <w:rsid w:val="002410FA"/>
    <w:rsid w:val="00243C7B"/>
    <w:rsid w:val="00244F72"/>
    <w:rsid w:val="0024534A"/>
    <w:rsid w:val="00245883"/>
    <w:rsid w:val="00245EAF"/>
    <w:rsid w:val="002465E7"/>
    <w:rsid w:val="002467FC"/>
    <w:rsid w:val="0024777F"/>
    <w:rsid w:val="00251461"/>
    <w:rsid w:val="00251CCB"/>
    <w:rsid w:val="00252895"/>
    <w:rsid w:val="00252B98"/>
    <w:rsid w:val="00252DBB"/>
    <w:rsid w:val="002533AD"/>
    <w:rsid w:val="002540EF"/>
    <w:rsid w:val="002555E2"/>
    <w:rsid w:val="002560EE"/>
    <w:rsid w:val="002562AA"/>
    <w:rsid w:val="002566F8"/>
    <w:rsid w:val="00260A7A"/>
    <w:rsid w:val="00262142"/>
    <w:rsid w:val="00263228"/>
    <w:rsid w:val="002633E4"/>
    <w:rsid w:val="00263573"/>
    <w:rsid w:val="00263582"/>
    <w:rsid w:val="00263B13"/>
    <w:rsid w:val="00264724"/>
    <w:rsid w:val="00264741"/>
    <w:rsid w:val="002647FD"/>
    <w:rsid w:val="00264AFB"/>
    <w:rsid w:val="00265BF7"/>
    <w:rsid w:val="0026683F"/>
    <w:rsid w:val="002668FE"/>
    <w:rsid w:val="00267E2E"/>
    <w:rsid w:val="00271397"/>
    <w:rsid w:val="002720DF"/>
    <w:rsid w:val="0027217A"/>
    <w:rsid w:val="0027247A"/>
    <w:rsid w:val="0027287D"/>
    <w:rsid w:val="002735F0"/>
    <w:rsid w:val="0027384D"/>
    <w:rsid w:val="002741B4"/>
    <w:rsid w:val="0027510E"/>
    <w:rsid w:val="00275AAD"/>
    <w:rsid w:val="0027606C"/>
    <w:rsid w:val="0027611B"/>
    <w:rsid w:val="00276733"/>
    <w:rsid w:val="00276AF8"/>
    <w:rsid w:val="0028084B"/>
    <w:rsid w:val="002812E7"/>
    <w:rsid w:val="002813D3"/>
    <w:rsid w:val="00282281"/>
    <w:rsid w:val="0028245F"/>
    <w:rsid w:val="002844F8"/>
    <w:rsid w:val="00284E88"/>
    <w:rsid w:val="00285C4C"/>
    <w:rsid w:val="0028670C"/>
    <w:rsid w:val="00286734"/>
    <w:rsid w:val="00286957"/>
    <w:rsid w:val="0028758A"/>
    <w:rsid w:val="00287AA4"/>
    <w:rsid w:val="002908BE"/>
    <w:rsid w:val="00291145"/>
    <w:rsid w:val="00291EE1"/>
    <w:rsid w:val="002929DC"/>
    <w:rsid w:val="002936CE"/>
    <w:rsid w:val="002944C9"/>
    <w:rsid w:val="002944F2"/>
    <w:rsid w:val="0029456B"/>
    <w:rsid w:val="002956A1"/>
    <w:rsid w:val="002958C5"/>
    <w:rsid w:val="00296C37"/>
    <w:rsid w:val="002971B3"/>
    <w:rsid w:val="00297C5C"/>
    <w:rsid w:val="002A0CDF"/>
    <w:rsid w:val="002A1AA1"/>
    <w:rsid w:val="002A2767"/>
    <w:rsid w:val="002A284C"/>
    <w:rsid w:val="002A30D2"/>
    <w:rsid w:val="002A3B8E"/>
    <w:rsid w:val="002A3F11"/>
    <w:rsid w:val="002A5621"/>
    <w:rsid w:val="002A7106"/>
    <w:rsid w:val="002A7A2B"/>
    <w:rsid w:val="002B0D89"/>
    <w:rsid w:val="002B1918"/>
    <w:rsid w:val="002B2232"/>
    <w:rsid w:val="002B2EAB"/>
    <w:rsid w:val="002B33A6"/>
    <w:rsid w:val="002B346A"/>
    <w:rsid w:val="002B4074"/>
    <w:rsid w:val="002B523D"/>
    <w:rsid w:val="002B541D"/>
    <w:rsid w:val="002B60E2"/>
    <w:rsid w:val="002B626F"/>
    <w:rsid w:val="002B7062"/>
    <w:rsid w:val="002B75A2"/>
    <w:rsid w:val="002B7A7A"/>
    <w:rsid w:val="002C1A71"/>
    <w:rsid w:val="002C2AA4"/>
    <w:rsid w:val="002C406B"/>
    <w:rsid w:val="002C4119"/>
    <w:rsid w:val="002C65CE"/>
    <w:rsid w:val="002C66C3"/>
    <w:rsid w:val="002C6FB6"/>
    <w:rsid w:val="002D0310"/>
    <w:rsid w:val="002D163B"/>
    <w:rsid w:val="002D1AD0"/>
    <w:rsid w:val="002D2A70"/>
    <w:rsid w:val="002D325B"/>
    <w:rsid w:val="002D35C0"/>
    <w:rsid w:val="002D3707"/>
    <w:rsid w:val="002D3DB2"/>
    <w:rsid w:val="002D4459"/>
    <w:rsid w:val="002D449D"/>
    <w:rsid w:val="002D4AD5"/>
    <w:rsid w:val="002D5B8A"/>
    <w:rsid w:val="002D5FCF"/>
    <w:rsid w:val="002D73FF"/>
    <w:rsid w:val="002D79E8"/>
    <w:rsid w:val="002E04DB"/>
    <w:rsid w:val="002E1510"/>
    <w:rsid w:val="002E16CF"/>
    <w:rsid w:val="002E2EA3"/>
    <w:rsid w:val="002E32F2"/>
    <w:rsid w:val="002E36CC"/>
    <w:rsid w:val="002E3CC4"/>
    <w:rsid w:val="002E4201"/>
    <w:rsid w:val="002E578B"/>
    <w:rsid w:val="002E7758"/>
    <w:rsid w:val="002E77D2"/>
    <w:rsid w:val="002F0192"/>
    <w:rsid w:val="002F0DEB"/>
    <w:rsid w:val="002F15A5"/>
    <w:rsid w:val="002F379F"/>
    <w:rsid w:val="002F3B6C"/>
    <w:rsid w:val="002F4132"/>
    <w:rsid w:val="002F4456"/>
    <w:rsid w:val="002F591D"/>
    <w:rsid w:val="002F64AA"/>
    <w:rsid w:val="002F66E0"/>
    <w:rsid w:val="002F6D85"/>
    <w:rsid w:val="002F795A"/>
    <w:rsid w:val="0030047D"/>
    <w:rsid w:val="0030186F"/>
    <w:rsid w:val="0030271B"/>
    <w:rsid w:val="00302D42"/>
    <w:rsid w:val="003034E1"/>
    <w:rsid w:val="003037E6"/>
    <w:rsid w:val="00304030"/>
    <w:rsid w:val="00304164"/>
    <w:rsid w:val="00304BA2"/>
    <w:rsid w:val="00305297"/>
    <w:rsid w:val="00306184"/>
    <w:rsid w:val="00306BEF"/>
    <w:rsid w:val="00310F84"/>
    <w:rsid w:val="003118FA"/>
    <w:rsid w:val="0031315A"/>
    <w:rsid w:val="00313A7B"/>
    <w:rsid w:val="00314117"/>
    <w:rsid w:val="00314ABD"/>
    <w:rsid w:val="00315909"/>
    <w:rsid w:val="003162FF"/>
    <w:rsid w:val="0031653C"/>
    <w:rsid w:val="00316566"/>
    <w:rsid w:val="003167F5"/>
    <w:rsid w:val="00317223"/>
    <w:rsid w:val="0031765A"/>
    <w:rsid w:val="00320A1B"/>
    <w:rsid w:val="00320ACC"/>
    <w:rsid w:val="003219B1"/>
    <w:rsid w:val="003223EF"/>
    <w:rsid w:val="00322627"/>
    <w:rsid w:val="00322BD2"/>
    <w:rsid w:val="00322DB2"/>
    <w:rsid w:val="00322E3D"/>
    <w:rsid w:val="00322F42"/>
    <w:rsid w:val="003234C0"/>
    <w:rsid w:val="00324ADC"/>
    <w:rsid w:val="00324B92"/>
    <w:rsid w:val="00324E77"/>
    <w:rsid w:val="00326034"/>
    <w:rsid w:val="00326E3E"/>
    <w:rsid w:val="00327EB2"/>
    <w:rsid w:val="003303FF"/>
    <w:rsid w:val="00330A32"/>
    <w:rsid w:val="00331027"/>
    <w:rsid w:val="00331649"/>
    <w:rsid w:val="00332D11"/>
    <w:rsid w:val="00333C9C"/>
    <w:rsid w:val="00333FE8"/>
    <w:rsid w:val="00334CB1"/>
    <w:rsid w:val="00335638"/>
    <w:rsid w:val="00335D9D"/>
    <w:rsid w:val="00336A7D"/>
    <w:rsid w:val="00336AE2"/>
    <w:rsid w:val="00337C43"/>
    <w:rsid w:val="0034119B"/>
    <w:rsid w:val="00342A11"/>
    <w:rsid w:val="00344615"/>
    <w:rsid w:val="0034476E"/>
    <w:rsid w:val="00345143"/>
    <w:rsid w:val="00352DBF"/>
    <w:rsid w:val="00353E57"/>
    <w:rsid w:val="00354CA0"/>
    <w:rsid w:val="00354FA5"/>
    <w:rsid w:val="003561DA"/>
    <w:rsid w:val="0035641F"/>
    <w:rsid w:val="003570C6"/>
    <w:rsid w:val="003572DE"/>
    <w:rsid w:val="003575A2"/>
    <w:rsid w:val="00360573"/>
    <w:rsid w:val="00360A70"/>
    <w:rsid w:val="00360B4B"/>
    <w:rsid w:val="00360F2E"/>
    <w:rsid w:val="0036317D"/>
    <w:rsid w:val="00364265"/>
    <w:rsid w:val="003654C9"/>
    <w:rsid w:val="00366515"/>
    <w:rsid w:val="003667BE"/>
    <w:rsid w:val="00366D5A"/>
    <w:rsid w:val="00367CCF"/>
    <w:rsid w:val="003707FA"/>
    <w:rsid w:val="003711DF"/>
    <w:rsid w:val="003712C7"/>
    <w:rsid w:val="00371E69"/>
    <w:rsid w:val="003725FD"/>
    <w:rsid w:val="003728F2"/>
    <w:rsid w:val="00372CF6"/>
    <w:rsid w:val="00372D9D"/>
    <w:rsid w:val="003732E7"/>
    <w:rsid w:val="0037333B"/>
    <w:rsid w:val="0037526E"/>
    <w:rsid w:val="003753C9"/>
    <w:rsid w:val="0037610C"/>
    <w:rsid w:val="003779A0"/>
    <w:rsid w:val="003779A4"/>
    <w:rsid w:val="00381044"/>
    <w:rsid w:val="00381561"/>
    <w:rsid w:val="0038332B"/>
    <w:rsid w:val="00384365"/>
    <w:rsid w:val="0038476C"/>
    <w:rsid w:val="00384D9C"/>
    <w:rsid w:val="00385BC5"/>
    <w:rsid w:val="0038621F"/>
    <w:rsid w:val="0038649E"/>
    <w:rsid w:val="00386BA6"/>
    <w:rsid w:val="00387517"/>
    <w:rsid w:val="00387534"/>
    <w:rsid w:val="00390B08"/>
    <w:rsid w:val="00391138"/>
    <w:rsid w:val="00392C80"/>
    <w:rsid w:val="0039312D"/>
    <w:rsid w:val="00393EF1"/>
    <w:rsid w:val="0039466E"/>
    <w:rsid w:val="003946B5"/>
    <w:rsid w:val="003946F4"/>
    <w:rsid w:val="0039487A"/>
    <w:rsid w:val="003948D0"/>
    <w:rsid w:val="003962A0"/>
    <w:rsid w:val="00397260"/>
    <w:rsid w:val="0039773A"/>
    <w:rsid w:val="003979E5"/>
    <w:rsid w:val="003A10B4"/>
    <w:rsid w:val="003A1D7C"/>
    <w:rsid w:val="003A1DA1"/>
    <w:rsid w:val="003A1FBA"/>
    <w:rsid w:val="003A32B7"/>
    <w:rsid w:val="003A3B4C"/>
    <w:rsid w:val="003A3C23"/>
    <w:rsid w:val="003A3EB5"/>
    <w:rsid w:val="003A4746"/>
    <w:rsid w:val="003A4AA5"/>
    <w:rsid w:val="003A5628"/>
    <w:rsid w:val="003B013F"/>
    <w:rsid w:val="003B19D3"/>
    <w:rsid w:val="003B234A"/>
    <w:rsid w:val="003B238F"/>
    <w:rsid w:val="003B29B3"/>
    <w:rsid w:val="003B3F91"/>
    <w:rsid w:val="003B444E"/>
    <w:rsid w:val="003B4580"/>
    <w:rsid w:val="003B4B30"/>
    <w:rsid w:val="003B4F6E"/>
    <w:rsid w:val="003B52A8"/>
    <w:rsid w:val="003B5803"/>
    <w:rsid w:val="003B70F9"/>
    <w:rsid w:val="003B7524"/>
    <w:rsid w:val="003C0774"/>
    <w:rsid w:val="003C47DC"/>
    <w:rsid w:val="003C4A27"/>
    <w:rsid w:val="003C4B56"/>
    <w:rsid w:val="003C5515"/>
    <w:rsid w:val="003C5791"/>
    <w:rsid w:val="003C7342"/>
    <w:rsid w:val="003C7365"/>
    <w:rsid w:val="003D0396"/>
    <w:rsid w:val="003D0A02"/>
    <w:rsid w:val="003D1A5D"/>
    <w:rsid w:val="003D1B8F"/>
    <w:rsid w:val="003D21F6"/>
    <w:rsid w:val="003D2374"/>
    <w:rsid w:val="003D2601"/>
    <w:rsid w:val="003D2F41"/>
    <w:rsid w:val="003D359D"/>
    <w:rsid w:val="003D4E63"/>
    <w:rsid w:val="003D5FEE"/>
    <w:rsid w:val="003D6304"/>
    <w:rsid w:val="003D6CE0"/>
    <w:rsid w:val="003D7374"/>
    <w:rsid w:val="003D753E"/>
    <w:rsid w:val="003E08C4"/>
    <w:rsid w:val="003E098E"/>
    <w:rsid w:val="003E16F0"/>
    <w:rsid w:val="003E20A2"/>
    <w:rsid w:val="003E2736"/>
    <w:rsid w:val="003E27F3"/>
    <w:rsid w:val="003E38A1"/>
    <w:rsid w:val="003E3E0C"/>
    <w:rsid w:val="003E5154"/>
    <w:rsid w:val="003E6E02"/>
    <w:rsid w:val="003E7F09"/>
    <w:rsid w:val="003F14E8"/>
    <w:rsid w:val="003F1C5C"/>
    <w:rsid w:val="003F26A0"/>
    <w:rsid w:val="003F45AC"/>
    <w:rsid w:val="003F52FB"/>
    <w:rsid w:val="003F70D7"/>
    <w:rsid w:val="003F7FEE"/>
    <w:rsid w:val="0040118E"/>
    <w:rsid w:val="0040154C"/>
    <w:rsid w:val="00401720"/>
    <w:rsid w:val="00402917"/>
    <w:rsid w:val="00402D53"/>
    <w:rsid w:val="0040317B"/>
    <w:rsid w:val="004033EF"/>
    <w:rsid w:val="00404077"/>
    <w:rsid w:val="004063CC"/>
    <w:rsid w:val="0040730A"/>
    <w:rsid w:val="00407A8E"/>
    <w:rsid w:val="004104C7"/>
    <w:rsid w:val="0041103E"/>
    <w:rsid w:val="00412BFB"/>
    <w:rsid w:val="00413704"/>
    <w:rsid w:val="0041399D"/>
    <w:rsid w:val="00414C58"/>
    <w:rsid w:val="004151CC"/>
    <w:rsid w:val="00416396"/>
    <w:rsid w:val="00416FE0"/>
    <w:rsid w:val="00417711"/>
    <w:rsid w:val="0042189B"/>
    <w:rsid w:val="00422323"/>
    <w:rsid w:val="00423B4A"/>
    <w:rsid w:val="00423BBE"/>
    <w:rsid w:val="00423D63"/>
    <w:rsid w:val="0042477E"/>
    <w:rsid w:val="00425658"/>
    <w:rsid w:val="0042623E"/>
    <w:rsid w:val="004262DC"/>
    <w:rsid w:val="00426518"/>
    <w:rsid w:val="0042666C"/>
    <w:rsid w:val="00426C7E"/>
    <w:rsid w:val="0042785A"/>
    <w:rsid w:val="004311EA"/>
    <w:rsid w:val="00433298"/>
    <w:rsid w:val="004332E0"/>
    <w:rsid w:val="004342CF"/>
    <w:rsid w:val="0043480E"/>
    <w:rsid w:val="00437205"/>
    <w:rsid w:val="00437A1D"/>
    <w:rsid w:val="00440568"/>
    <w:rsid w:val="00440AA2"/>
    <w:rsid w:val="00440F2F"/>
    <w:rsid w:val="004421B1"/>
    <w:rsid w:val="00442861"/>
    <w:rsid w:val="00443007"/>
    <w:rsid w:val="00443239"/>
    <w:rsid w:val="00444AFD"/>
    <w:rsid w:val="00444DF9"/>
    <w:rsid w:val="00444EE0"/>
    <w:rsid w:val="0044606D"/>
    <w:rsid w:val="00446832"/>
    <w:rsid w:val="0044793D"/>
    <w:rsid w:val="00450379"/>
    <w:rsid w:val="0045056F"/>
    <w:rsid w:val="00451D39"/>
    <w:rsid w:val="0045501D"/>
    <w:rsid w:val="00455B79"/>
    <w:rsid w:val="00456073"/>
    <w:rsid w:val="00456086"/>
    <w:rsid w:val="004567DD"/>
    <w:rsid w:val="00457611"/>
    <w:rsid w:val="00457636"/>
    <w:rsid w:val="00457D07"/>
    <w:rsid w:val="00460656"/>
    <w:rsid w:val="004606A1"/>
    <w:rsid w:val="004621C9"/>
    <w:rsid w:val="00462259"/>
    <w:rsid w:val="0046296F"/>
    <w:rsid w:val="00462F38"/>
    <w:rsid w:val="00463C34"/>
    <w:rsid w:val="00465335"/>
    <w:rsid w:val="004704C4"/>
    <w:rsid w:val="00470696"/>
    <w:rsid w:val="00471BAF"/>
    <w:rsid w:val="00471E4E"/>
    <w:rsid w:val="00472602"/>
    <w:rsid w:val="00472B12"/>
    <w:rsid w:val="00476241"/>
    <w:rsid w:val="00476AE4"/>
    <w:rsid w:val="0047714E"/>
    <w:rsid w:val="00480A70"/>
    <w:rsid w:val="0048397F"/>
    <w:rsid w:val="00485CCF"/>
    <w:rsid w:val="0048712E"/>
    <w:rsid w:val="00490846"/>
    <w:rsid w:val="0049154E"/>
    <w:rsid w:val="00492919"/>
    <w:rsid w:val="00492C8B"/>
    <w:rsid w:val="004938E8"/>
    <w:rsid w:val="00494D26"/>
    <w:rsid w:val="00496345"/>
    <w:rsid w:val="004970E3"/>
    <w:rsid w:val="0049743A"/>
    <w:rsid w:val="004A13AE"/>
    <w:rsid w:val="004A154F"/>
    <w:rsid w:val="004A2954"/>
    <w:rsid w:val="004A4462"/>
    <w:rsid w:val="004A4575"/>
    <w:rsid w:val="004A5B1B"/>
    <w:rsid w:val="004A6646"/>
    <w:rsid w:val="004A6C81"/>
    <w:rsid w:val="004A731B"/>
    <w:rsid w:val="004A7577"/>
    <w:rsid w:val="004B01F6"/>
    <w:rsid w:val="004B0BA7"/>
    <w:rsid w:val="004B1269"/>
    <w:rsid w:val="004B12DA"/>
    <w:rsid w:val="004B21FE"/>
    <w:rsid w:val="004B244C"/>
    <w:rsid w:val="004B253A"/>
    <w:rsid w:val="004B35CB"/>
    <w:rsid w:val="004B36DD"/>
    <w:rsid w:val="004B3915"/>
    <w:rsid w:val="004B39B3"/>
    <w:rsid w:val="004B40DC"/>
    <w:rsid w:val="004B6802"/>
    <w:rsid w:val="004B7AAD"/>
    <w:rsid w:val="004B7EDC"/>
    <w:rsid w:val="004C0FD3"/>
    <w:rsid w:val="004C190C"/>
    <w:rsid w:val="004C2523"/>
    <w:rsid w:val="004C3890"/>
    <w:rsid w:val="004C5266"/>
    <w:rsid w:val="004C639F"/>
    <w:rsid w:val="004C6987"/>
    <w:rsid w:val="004C720D"/>
    <w:rsid w:val="004D02EE"/>
    <w:rsid w:val="004D0932"/>
    <w:rsid w:val="004D3707"/>
    <w:rsid w:val="004D4A05"/>
    <w:rsid w:val="004D4AEE"/>
    <w:rsid w:val="004D5C27"/>
    <w:rsid w:val="004D5CDB"/>
    <w:rsid w:val="004D5E7D"/>
    <w:rsid w:val="004D6224"/>
    <w:rsid w:val="004D6AED"/>
    <w:rsid w:val="004D728C"/>
    <w:rsid w:val="004D79B6"/>
    <w:rsid w:val="004E0604"/>
    <w:rsid w:val="004E0AC1"/>
    <w:rsid w:val="004E0E7F"/>
    <w:rsid w:val="004E1A39"/>
    <w:rsid w:val="004E3A5A"/>
    <w:rsid w:val="004E4123"/>
    <w:rsid w:val="004E4B18"/>
    <w:rsid w:val="004E4DF8"/>
    <w:rsid w:val="004E50A8"/>
    <w:rsid w:val="004E516E"/>
    <w:rsid w:val="004E615F"/>
    <w:rsid w:val="004E75D2"/>
    <w:rsid w:val="004E776F"/>
    <w:rsid w:val="004F005C"/>
    <w:rsid w:val="004F00DD"/>
    <w:rsid w:val="004F0CB8"/>
    <w:rsid w:val="004F2145"/>
    <w:rsid w:val="004F310A"/>
    <w:rsid w:val="004F3660"/>
    <w:rsid w:val="004F47EE"/>
    <w:rsid w:val="004F491B"/>
    <w:rsid w:val="004F49C4"/>
    <w:rsid w:val="004F4CF3"/>
    <w:rsid w:val="004F6E36"/>
    <w:rsid w:val="00500549"/>
    <w:rsid w:val="00501A83"/>
    <w:rsid w:val="00501CDC"/>
    <w:rsid w:val="00502B18"/>
    <w:rsid w:val="00503720"/>
    <w:rsid w:val="0050582B"/>
    <w:rsid w:val="0050742C"/>
    <w:rsid w:val="00510652"/>
    <w:rsid w:val="00510E98"/>
    <w:rsid w:val="00511B9C"/>
    <w:rsid w:val="0051281D"/>
    <w:rsid w:val="005129F6"/>
    <w:rsid w:val="00514185"/>
    <w:rsid w:val="0051424A"/>
    <w:rsid w:val="00514C3F"/>
    <w:rsid w:val="00514DB9"/>
    <w:rsid w:val="00515468"/>
    <w:rsid w:val="00515B00"/>
    <w:rsid w:val="00516AB9"/>
    <w:rsid w:val="0052522C"/>
    <w:rsid w:val="00525A4D"/>
    <w:rsid w:val="0052670F"/>
    <w:rsid w:val="00526A70"/>
    <w:rsid w:val="00527F2E"/>
    <w:rsid w:val="0053030F"/>
    <w:rsid w:val="00530DB4"/>
    <w:rsid w:val="00531FCB"/>
    <w:rsid w:val="00532190"/>
    <w:rsid w:val="005322D6"/>
    <w:rsid w:val="0053260C"/>
    <w:rsid w:val="0053282D"/>
    <w:rsid w:val="00532FAE"/>
    <w:rsid w:val="0053446F"/>
    <w:rsid w:val="00541E30"/>
    <w:rsid w:val="005423DC"/>
    <w:rsid w:val="00542482"/>
    <w:rsid w:val="00542791"/>
    <w:rsid w:val="00542850"/>
    <w:rsid w:val="00542915"/>
    <w:rsid w:val="0054715A"/>
    <w:rsid w:val="00547755"/>
    <w:rsid w:val="00547D63"/>
    <w:rsid w:val="005502E2"/>
    <w:rsid w:val="00550CE0"/>
    <w:rsid w:val="00551189"/>
    <w:rsid w:val="00551FB1"/>
    <w:rsid w:val="00552E56"/>
    <w:rsid w:val="00553547"/>
    <w:rsid w:val="00553FC0"/>
    <w:rsid w:val="00556C98"/>
    <w:rsid w:val="0055726F"/>
    <w:rsid w:val="00557E68"/>
    <w:rsid w:val="005607A6"/>
    <w:rsid w:val="005608EC"/>
    <w:rsid w:val="00561E15"/>
    <w:rsid w:val="00565847"/>
    <w:rsid w:val="00566024"/>
    <w:rsid w:val="005660D7"/>
    <w:rsid w:val="00566913"/>
    <w:rsid w:val="00566E2D"/>
    <w:rsid w:val="00567069"/>
    <w:rsid w:val="005674F5"/>
    <w:rsid w:val="00567779"/>
    <w:rsid w:val="00570A59"/>
    <w:rsid w:val="00571580"/>
    <w:rsid w:val="0057223A"/>
    <w:rsid w:val="00572668"/>
    <w:rsid w:val="0057284C"/>
    <w:rsid w:val="005748BD"/>
    <w:rsid w:val="00574E28"/>
    <w:rsid w:val="00575234"/>
    <w:rsid w:val="0057602C"/>
    <w:rsid w:val="00581268"/>
    <w:rsid w:val="00581D65"/>
    <w:rsid w:val="0058214F"/>
    <w:rsid w:val="005841A5"/>
    <w:rsid w:val="005844DF"/>
    <w:rsid w:val="0058495C"/>
    <w:rsid w:val="005851CD"/>
    <w:rsid w:val="005853C2"/>
    <w:rsid w:val="005879DF"/>
    <w:rsid w:val="00587CE5"/>
    <w:rsid w:val="00590B17"/>
    <w:rsid w:val="00592D47"/>
    <w:rsid w:val="00593172"/>
    <w:rsid w:val="005936F7"/>
    <w:rsid w:val="00593B8F"/>
    <w:rsid w:val="0059544B"/>
    <w:rsid w:val="00595509"/>
    <w:rsid w:val="0059584D"/>
    <w:rsid w:val="00595CD8"/>
    <w:rsid w:val="005968FA"/>
    <w:rsid w:val="00596984"/>
    <w:rsid w:val="00596AC7"/>
    <w:rsid w:val="00596E52"/>
    <w:rsid w:val="00597B07"/>
    <w:rsid w:val="005A0306"/>
    <w:rsid w:val="005A03CD"/>
    <w:rsid w:val="005A04DC"/>
    <w:rsid w:val="005A1155"/>
    <w:rsid w:val="005A146B"/>
    <w:rsid w:val="005A1F2E"/>
    <w:rsid w:val="005A7268"/>
    <w:rsid w:val="005B05B4"/>
    <w:rsid w:val="005B18DD"/>
    <w:rsid w:val="005B1BAE"/>
    <w:rsid w:val="005B1DE6"/>
    <w:rsid w:val="005B255B"/>
    <w:rsid w:val="005B3904"/>
    <w:rsid w:val="005B4685"/>
    <w:rsid w:val="005B6C0C"/>
    <w:rsid w:val="005B6F18"/>
    <w:rsid w:val="005B77F6"/>
    <w:rsid w:val="005B7F20"/>
    <w:rsid w:val="005C0238"/>
    <w:rsid w:val="005C0639"/>
    <w:rsid w:val="005C0E00"/>
    <w:rsid w:val="005C12CA"/>
    <w:rsid w:val="005C1BA1"/>
    <w:rsid w:val="005C48A8"/>
    <w:rsid w:val="005C50B8"/>
    <w:rsid w:val="005C5AC8"/>
    <w:rsid w:val="005C6597"/>
    <w:rsid w:val="005C7E1B"/>
    <w:rsid w:val="005D1425"/>
    <w:rsid w:val="005D216F"/>
    <w:rsid w:val="005D2BF0"/>
    <w:rsid w:val="005D2D79"/>
    <w:rsid w:val="005D36DF"/>
    <w:rsid w:val="005D3D7F"/>
    <w:rsid w:val="005D43E9"/>
    <w:rsid w:val="005D4D7C"/>
    <w:rsid w:val="005D57E4"/>
    <w:rsid w:val="005D64D4"/>
    <w:rsid w:val="005D7715"/>
    <w:rsid w:val="005E0267"/>
    <w:rsid w:val="005E0627"/>
    <w:rsid w:val="005E1B85"/>
    <w:rsid w:val="005E1FFF"/>
    <w:rsid w:val="005E2E9E"/>
    <w:rsid w:val="005E3068"/>
    <w:rsid w:val="005E3B5C"/>
    <w:rsid w:val="005E6324"/>
    <w:rsid w:val="005E642C"/>
    <w:rsid w:val="005E6C05"/>
    <w:rsid w:val="005E7B28"/>
    <w:rsid w:val="005F0E05"/>
    <w:rsid w:val="005F0F29"/>
    <w:rsid w:val="005F230A"/>
    <w:rsid w:val="005F266D"/>
    <w:rsid w:val="005F4621"/>
    <w:rsid w:val="005F59CB"/>
    <w:rsid w:val="005F7AE9"/>
    <w:rsid w:val="00600F1A"/>
    <w:rsid w:val="00602C93"/>
    <w:rsid w:val="006033CB"/>
    <w:rsid w:val="00603D81"/>
    <w:rsid w:val="006048F2"/>
    <w:rsid w:val="00604F20"/>
    <w:rsid w:val="00605308"/>
    <w:rsid w:val="006061DF"/>
    <w:rsid w:val="00606E13"/>
    <w:rsid w:val="006106B1"/>
    <w:rsid w:val="00610C55"/>
    <w:rsid w:val="0061181A"/>
    <w:rsid w:val="00611E4F"/>
    <w:rsid w:val="00616891"/>
    <w:rsid w:val="00616DB7"/>
    <w:rsid w:val="0061730F"/>
    <w:rsid w:val="00617DFA"/>
    <w:rsid w:val="00617F9D"/>
    <w:rsid w:val="00621052"/>
    <w:rsid w:val="006212F3"/>
    <w:rsid w:val="0062324A"/>
    <w:rsid w:val="00624DDF"/>
    <w:rsid w:val="006300A1"/>
    <w:rsid w:val="006311AA"/>
    <w:rsid w:val="006312DD"/>
    <w:rsid w:val="00631768"/>
    <w:rsid w:val="00632B1B"/>
    <w:rsid w:val="00632C56"/>
    <w:rsid w:val="00632DC0"/>
    <w:rsid w:val="0063322E"/>
    <w:rsid w:val="00633D34"/>
    <w:rsid w:val="0063444C"/>
    <w:rsid w:val="00634CA7"/>
    <w:rsid w:val="00635620"/>
    <w:rsid w:val="00635DBE"/>
    <w:rsid w:val="00636032"/>
    <w:rsid w:val="006408D8"/>
    <w:rsid w:val="00640944"/>
    <w:rsid w:val="00642AE8"/>
    <w:rsid w:val="00642C11"/>
    <w:rsid w:val="00643063"/>
    <w:rsid w:val="006438E1"/>
    <w:rsid w:val="00644A07"/>
    <w:rsid w:val="00644E92"/>
    <w:rsid w:val="00645A0C"/>
    <w:rsid w:val="006463B8"/>
    <w:rsid w:val="00647289"/>
    <w:rsid w:val="00650652"/>
    <w:rsid w:val="006510BA"/>
    <w:rsid w:val="0065114A"/>
    <w:rsid w:val="00651B20"/>
    <w:rsid w:val="00653376"/>
    <w:rsid w:val="0065351D"/>
    <w:rsid w:val="006539CA"/>
    <w:rsid w:val="00655C39"/>
    <w:rsid w:val="00655D33"/>
    <w:rsid w:val="00655FF1"/>
    <w:rsid w:val="00656ABF"/>
    <w:rsid w:val="00656EF2"/>
    <w:rsid w:val="00657720"/>
    <w:rsid w:val="00657A0A"/>
    <w:rsid w:val="00657DB9"/>
    <w:rsid w:val="0066140A"/>
    <w:rsid w:val="0066171F"/>
    <w:rsid w:val="006618D1"/>
    <w:rsid w:val="00661E41"/>
    <w:rsid w:val="00663AA2"/>
    <w:rsid w:val="0066416E"/>
    <w:rsid w:val="006647C3"/>
    <w:rsid w:val="00664ABA"/>
    <w:rsid w:val="00664DED"/>
    <w:rsid w:val="00665205"/>
    <w:rsid w:val="006655E3"/>
    <w:rsid w:val="00665952"/>
    <w:rsid w:val="00666076"/>
    <w:rsid w:val="00666B91"/>
    <w:rsid w:val="00667322"/>
    <w:rsid w:val="0067003B"/>
    <w:rsid w:val="006703A6"/>
    <w:rsid w:val="006706CC"/>
    <w:rsid w:val="006715A4"/>
    <w:rsid w:val="006716BF"/>
    <w:rsid w:val="006717E5"/>
    <w:rsid w:val="00672249"/>
    <w:rsid w:val="00673238"/>
    <w:rsid w:val="006736A9"/>
    <w:rsid w:val="00673786"/>
    <w:rsid w:val="006751A0"/>
    <w:rsid w:val="0067557A"/>
    <w:rsid w:val="00675729"/>
    <w:rsid w:val="00675B1F"/>
    <w:rsid w:val="00676D81"/>
    <w:rsid w:val="00680306"/>
    <w:rsid w:val="00680B11"/>
    <w:rsid w:val="00681341"/>
    <w:rsid w:val="00681AD8"/>
    <w:rsid w:val="00682061"/>
    <w:rsid w:val="00682775"/>
    <w:rsid w:val="006846E7"/>
    <w:rsid w:val="006848A0"/>
    <w:rsid w:val="00686638"/>
    <w:rsid w:val="00692BCA"/>
    <w:rsid w:val="006946C6"/>
    <w:rsid w:val="006954DC"/>
    <w:rsid w:val="00696048"/>
    <w:rsid w:val="006976B5"/>
    <w:rsid w:val="00697FEC"/>
    <w:rsid w:val="006A090F"/>
    <w:rsid w:val="006A1EA1"/>
    <w:rsid w:val="006A1FAF"/>
    <w:rsid w:val="006A2CF5"/>
    <w:rsid w:val="006A2D64"/>
    <w:rsid w:val="006A3A99"/>
    <w:rsid w:val="006A476D"/>
    <w:rsid w:val="006A54A4"/>
    <w:rsid w:val="006A65A2"/>
    <w:rsid w:val="006A6693"/>
    <w:rsid w:val="006A77DB"/>
    <w:rsid w:val="006A7DD4"/>
    <w:rsid w:val="006B0190"/>
    <w:rsid w:val="006B079B"/>
    <w:rsid w:val="006B0C5D"/>
    <w:rsid w:val="006B147C"/>
    <w:rsid w:val="006B22AD"/>
    <w:rsid w:val="006B3421"/>
    <w:rsid w:val="006B4887"/>
    <w:rsid w:val="006B48D9"/>
    <w:rsid w:val="006B62FA"/>
    <w:rsid w:val="006B6DEE"/>
    <w:rsid w:val="006B7321"/>
    <w:rsid w:val="006B7C71"/>
    <w:rsid w:val="006B7E9A"/>
    <w:rsid w:val="006C05BF"/>
    <w:rsid w:val="006C0615"/>
    <w:rsid w:val="006C1AFC"/>
    <w:rsid w:val="006C1DE3"/>
    <w:rsid w:val="006C4ACA"/>
    <w:rsid w:val="006C5203"/>
    <w:rsid w:val="006C6C51"/>
    <w:rsid w:val="006C6D5D"/>
    <w:rsid w:val="006D09A9"/>
    <w:rsid w:val="006D49FE"/>
    <w:rsid w:val="006D4A9E"/>
    <w:rsid w:val="006D4C00"/>
    <w:rsid w:val="006D6E93"/>
    <w:rsid w:val="006E0442"/>
    <w:rsid w:val="006E0525"/>
    <w:rsid w:val="006E0E51"/>
    <w:rsid w:val="006E0FBA"/>
    <w:rsid w:val="006E132D"/>
    <w:rsid w:val="006E2397"/>
    <w:rsid w:val="006E4FFD"/>
    <w:rsid w:val="006E520D"/>
    <w:rsid w:val="006E5356"/>
    <w:rsid w:val="006E543D"/>
    <w:rsid w:val="006E766C"/>
    <w:rsid w:val="006E7F02"/>
    <w:rsid w:val="006F15D7"/>
    <w:rsid w:val="006F1645"/>
    <w:rsid w:val="006F212D"/>
    <w:rsid w:val="006F23B5"/>
    <w:rsid w:val="006F3A6D"/>
    <w:rsid w:val="006F5153"/>
    <w:rsid w:val="006F55CB"/>
    <w:rsid w:val="006F57BC"/>
    <w:rsid w:val="006F5E42"/>
    <w:rsid w:val="006F6BBF"/>
    <w:rsid w:val="006F7A55"/>
    <w:rsid w:val="007003C4"/>
    <w:rsid w:val="00700766"/>
    <w:rsid w:val="007011E4"/>
    <w:rsid w:val="007013C0"/>
    <w:rsid w:val="007019B9"/>
    <w:rsid w:val="007051AC"/>
    <w:rsid w:val="007064D1"/>
    <w:rsid w:val="00706C20"/>
    <w:rsid w:val="00707404"/>
    <w:rsid w:val="0070790D"/>
    <w:rsid w:val="00710C8E"/>
    <w:rsid w:val="007115B7"/>
    <w:rsid w:val="00712873"/>
    <w:rsid w:val="0071291C"/>
    <w:rsid w:val="00712A95"/>
    <w:rsid w:val="00713019"/>
    <w:rsid w:val="007131C8"/>
    <w:rsid w:val="00713AAC"/>
    <w:rsid w:val="007141BF"/>
    <w:rsid w:val="00714AC5"/>
    <w:rsid w:val="007168C8"/>
    <w:rsid w:val="00717997"/>
    <w:rsid w:val="007200D9"/>
    <w:rsid w:val="007210B7"/>
    <w:rsid w:val="00721385"/>
    <w:rsid w:val="00722AB6"/>
    <w:rsid w:val="00723CC5"/>
    <w:rsid w:val="00725A15"/>
    <w:rsid w:val="00725C68"/>
    <w:rsid w:val="0073177A"/>
    <w:rsid w:val="00733085"/>
    <w:rsid w:val="0073389E"/>
    <w:rsid w:val="00736E3E"/>
    <w:rsid w:val="00737310"/>
    <w:rsid w:val="00737C86"/>
    <w:rsid w:val="00737FAF"/>
    <w:rsid w:val="0074185D"/>
    <w:rsid w:val="00742473"/>
    <w:rsid w:val="00742E82"/>
    <w:rsid w:val="007449B8"/>
    <w:rsid w:val="00744C88"/>
    <w:rsid w:val="00744ED4"/>
    <w:rsid w:val="007452A9"/>
    <w:rsid w:val="007458FD"/>
    <w:rsid w:val="0075043B"/>
    <w:rsid w:val="00751551"/>
    <w:rsid w:val="007523FF"/>
    <w:rsid w:val="007537F0"/>
    <w:rsid w:val="0075535C"/>
    <w:rsid w:val="00755A4D"/>
    <w:rsid w:val="00755DB1"/>
    <w:rsid w:val="00756377"/>
    <w:rsid w:val="00757FBE"/>
    <w:rsid w:val="00757FEC"/>
    <w:rsid w:val="00760ABA"/>
    <w:rsid w:val="007611E4"/>
    <w:rsid w:val="007621E1"/>
    <w:rsid w:val="0076283C"/>
    <w:rsid w:val="007641BB"/>
    <w:rsid w:val="00764926"/>
    <w:rsid w:val="007658F1"/>
    <w:rsid w:val="00765E2A"/>
    <w:rsid w:val="007670FE"/>
    <w:rsid w:val="0076712F"/>
    <w:rsid w:val="0077035F"/>
    <w:rsid w:val="00770660"/>
    <w:rsid w:val="00770EB9"/>
    <w:rsid w:val="007717D3"/>
    <w:rsid w:val="00771F21"/>
    <w:rsid w:val="00772B03"/>
    <w:rsid w:val="00772EB7"/>
    <w:rsid w:val="007730FC"/>
    <w:rsid w:val="007739FF"/>
    <w:rsid w:val="00773A79"/>
    <w:rsid w:val="0077404E"/>
    <w:rsid w:val="00775A10"/>
    <w:rsid w:val="0077600F"/>
    <w:rsid w:val="00776587"/>
    <w:rsid w:val="007779EF"/>
    <w:rsid w:val="00777C34"/>
    <w:rsid w:val="00777DC0"/>
    <w:rsid w:val="00780042"/>
    <w:rsid w:val="007810D9"/>
    <w:rsid w:val="00782543"/>
    <w:rsid w:val="00782763"/>
    <w:rsid w:val="00783166"/>
    <w:rsid w:val="007845DD"/>
    <w:rsid w:val="007849A2"/>
    <w:rsid w:val="00784C6C"/>
    <w:rsid w:val="0078557C"/>
    <w:rsid w:val="00786E9F"/>
    <w:rsid w:val="00787635"/>
    <w:rsid w:val="007876C3"/>
    <w:rsid w:val="0079162F"/>
    <w:rsid w:val="00791B9F"/>
    <w:rsid w:val="00791C8E"/>
    <w:rsid w:val="0079211A"/>
    <w:rsid w:val="00792883"/>
    <w:rsid w:val="00794244"/>
    <w:rsid w:val="00795B04"/>
    <w:rsid w:val="00796C6A"/>
    <w:rsid w:val="00796F9B"/>
    <w:rsid w:val="00797CEF"/>
    <w:rsid w:val="007A0469"/>
    <w:rsid w:val="007A0AA1"/>
    <w:rsid w:val="007A0FDA"/>
    <w:rsid w:val="007A1CF8"/>
    <w:rsid w:val="007A321C"/>
    <w:rsid w:val="007A408A"/>
    <w:rsid w:val="007A4BCC"/>
    <w:rsid w:val="007A4EE2"/>
    <w:rsid w:val="007A58A7"/>
    <w:rsid w:val="007A5B04"/>
    <w:rsid w:val="007A6DA9"/>
    <w:rsid w:val="007A75C5"/>
    <w:rsid w:val="007A77FE"/>
    <w:rsid w:val="007A7975"/>
    <w:rsid w:val="007B1377"/>
    <w:rsid w:val="007B2F79"/>
    <w:rsid w:val="007B379A"/>
    <w:rsid w:val="007B52D8"/>
    <w:rsid w:val="007B6212"/>
    <w:rsid w:val="007B6A59"/>
    <w:rsid w:val="007B704F"/>
    <w:rsid w:val="007B7237"/>
    <w:rsid w:val="007C0429"/>
    <w:rsid w:val="007C0515"/>
    <w:rsid w:val="007C0DAF"/>
    <w:rsid w:val="007C1043"/>
    <w:rsid w:val="007C259B"/>
    <w:rsid w:val="007C2A95"/>
    <w:rsid w:val="007C3E8B"/>
    <w:rsid w:val="007C4039"/>
    <w:rsid w:val="007C4365"/>
    <w:rsid w:val="007C4AF8"/>
    <w:rsid w:val="007C6642"/>
    <w:rsid w:val="007C7485"/>
    <w:rsid w:val="007C76D8"/>
    <w:rsid w:val="007C7900"/>
    <w:rsid w:val="007D1A47"/>
    <w:rsid w:val="007D2470"/>
    <w:rsid w:val="007D24F9"/>
    <w:rsid w:val="007D4177"/>
    <w:rsid w:val="007D4C4E"/>
    <w:rsid w:val="007D4D45"/>
    <w:rsid w:val="007D594D"/>
    <w:rsid w:val="007D5BB1"/>
    <w:rsid w:val="007D5EFC"/>
    <w:rsid w:val="007D7991"/>
    <w:rsid w:val="007D7BCB"/>
    <w:rsid w:val="007E00F2"/>
    <w:rsid w:val="007E2065"/>
    <w:rsid w:val="007E21CA"/>
    <w:rsid w:val="007E23EF"/>
    <w:rsid w:val="007E50DE"/>
    <w:rsid w:val="007E585B"/>
    <w:rsid w:val="007E6B81"/>
    <w:rsid w:val="007F19E2"/>
    <w:rsid w:val="007F2139"/>
    <w:rsid w:val="007F2161"/>
    <w:rsid w:val="007F287C"/>
    <w:rsid w:val="007F2890"/>
    <w:rsid w:val="007F3E2F"/>
    <w:rsid w:val="007F4011"/>
    <w:rsid w:val="007F44CF"/>
    <w:rsid w:val="007F67CC"/>
    <w:rsid w:val="007F6C33"/>
    <w:rsid w:val="007F7546"/>
    <w:rsid w:val="00801A38"/>
    <w:rsid w:val="00802A3E"/>
    <w:rsid w:val="00802B75"/>
    <w:rsid w:val="008038BF"/>
    <w:rsid w:val="00804F2E"/>
    <w:rsid w:val="0080566A"/>
    <w:rsid w:val="008061F0"/>
    <w:rsid w:val="008071B8"/>
    <w:rsid w:val="00807A44"/>
    <w:rsid w:val="00807CC9"/>
    <w:rsid w:val="00811A21"/>
    <w:rsid w:val="00811D90"/>
    <w:rsid w:val="008132CC"/>
    <w:rsid w:val="00813425"/>
    <w:rsid w:val="00814D27"/>
    <w:rsid w:val="00815345"/>
    <w:rsid w:val="00817440"/>
    <w:rsid w:val="00820340"/>
    <w:rsid w:val="00822441"/>
    <w:rsid w:val="00823277"/>
    <w:rsid w:val="00825B8D"/>
    <w:rsid w:val="008260BB"/>
    <w:rsid w:val="00826A08"/>
    <w:rsid w:val="00827295"/>
    <w:rsid w:val="008277AE"/>
    <w:rsid w:val="00830ED9"/>
    <w:rsid w:val="008328D5"/>
    <w:rsid w:val="00832F04"/>
    <w:rsid w:val="008335E7"/>
    <w:rsid w:val="008354A4"/>
    <w:rsid w:val="00836097"/>
    <w:rsid w:val="00836C28"/>
    <w:rsid w:val="00836D27"/>
    <w:rsid w:val="00836E73"/>
    <w:rsid w:val="00837AFE"/>
    <w:rsid w:val="00837EC6"/>
    <w:rsid w:val="00840F0D"/>
    <w:rsid w:val="0084255D"/>
    <w:rsid w:val="00842AB2"/>
    <w:rsid w:val="00842BE3"/>
    <w:rsid w:val="00842FED"/>
    <w:rsid w:val="00843505"/>
    <w:rsid w:val="0084403B"/>
    <w:rsid w:val="0084419B"/>
    <w:rsid w:val="008448F1"/>
    <w:rsid w:val="008449C1"/>
    <w:rsid w:val="0084797E"/>
    <w:rsid w:val="00850C3C"/>
    <w:rsid w:val="008519AC"/>
    <w:rsid w:val="00851D46"/>
    <w:rsid w:val="008523FC"/>
    <w:rsid w:val="00852B84"/>
    <w:rsid w:val="008537F0"/>
    <w:rsid w:val="00853E83"/>
    <w:rsid w:val="00855546"/>
    <w:rsid w:val="00855C0D"/>
    <w:rsid w:val="008572EB"/>
    <w:rsid w:val="00862125"/>
    <w:rsid w:val="00863056"/>
    <w:rsid w:val="008639BB"/>
    <w:rsid w:val="00863DAD"/>
    <w:rsid w:val="00864A56"/>
    <w:rsid w:val="00866021"/>
    <w:rsid w:val="0086700A"/>
    <w:rsid w:val="0086704C"/>
    <w:rsid w:val="00871069"/>
    <w:rsid w:val="00872882"/>
    <w:rsid w:val="008733CC"/>
    <w:rsid w:val="00873691"/>
    <w:rsid w:val="00873A61"/>
    <w:rsid w:val="00873C93"/>
    <w:rsid w:val="0087445F"/>
    <w:rsid w:val="00874D80"/>
    <w:rsid w:val="008751C4"/>
    <w:rsid w:val="00875A16"/>
    <w:rsid w:val="00875FF8"/>
    <w:rsid w:val="00876BC4"/>
    <w:rsid w:val="0087713C"/>
    <w:rsid w:val="00880257"/>
    <w:rsid w:val="008802C6"/>
    <w:rsid w:val="008804A4"/>
    <w:rsid w:val="00880CAA"/>
    <w:rsid w:val="008810BD"/>
    <w:rsid w:val="0088161D"/>
    <w:rsid w:val="0088202E"/>
    <w:rsid w:val="0088264C"/>
    <w:rsid w:val="00882BE3"/>
    <w:rsid w:val="00883388"/>
    <w:rsid w:val="00883541"/>
    <w:rsid w:val="00883EE0"/>
    <w:rsid w:val="00885450"/>
    <w:rsid w:val="00885CDE"/>
    <w:rsid w:val="008862E7"/>
    <w:rsid w:val="0088675D"/>
    <w:rsid w:val="00886C50"/>
    <w:rsid w:val="00887332"/>
    <w:rsid w:val="00887AB7"/>
    <w:rsid w:val="00890D9C"/>
    <w:rsid w:val="00890EDD"/>
    <w:rsid w:val="008914B3"/>
    <w:rsid w:val="008916D9"/>
    <w:rsid w:val="00892494"/>
    <w:rsid w:val="00893299"/>
    <w:rsid w:val="00893303"/>
    <w:rsid w:val="008934BF"/>
    <w:rsid w:val="00893879"/>
    <w:rsid w:val="008938F5"/>
    <w:rsid w:val="00893D2C"/>
    <w:rsid w:val="00895D42"/>
    <w:rsid w:val="00896C03"/>
    <w:rsid w:val="008A0E70"/>
    <w:rsid w:val="008A2E34"/>
    <w:rsid w:val="008A3067"/>
    <w:rsid w:val="008A39B6"/>
    <w:rsid w:val="008A48EF"/>
    <w:rsid w:val="008A561A"/>
    <w:rsid w:val="008B0695"/>
    <w:rsid w:val="008B1400"/>
    <w:rsid w:val="008B182B"/>
    <w:rsid w:val="008B1AF9"/>
    <w:rsid w:val="008B2746"/>
    <w:rsid w:val="008B277E"/>
    <w:rsid w:val="008B2D9C"/>
    <w:rsid w:val="008B4654"/>
    <w:rsid w:val="008B78D4"/>
    <w:rsid w:val="008C0438"/>
    <w:rsid w:val="008C181D"/>
    <w:rsid w:val="008C1E6C"/>
    <w:rsid w:val="008C231D"/>
    <w:rsid w:val="008C35BB"/>
    <w:rsid w:val="008C37A4"/>
    <w:rsid w:val="008C4287"/>
    <w:rsid w:val="008C470A"/>
    <w:rsid w:val="008C48D6"/>
    <w:rsid w:val="008C5A62"/>
    <w:rsid w:val="008C5DC2"/>
    <w:rsid w:val="008C780C"/>
    <w:rsid w:val="008C7CC9"/>
    <w:rsid w:val="008C7FC4"/>
    <w:rsid w:val="008D2D7D"/>
    <w:rsid w:val="008D49EE"/>
    <w:rsid w:val="008D537C"/>
    <w:rsid w:val="008D5C55"/>
    <w:rsid w:val="008D6ACE"/>
    <w:rsid w:val="008D7A3B"/>
    <w:rsid w:val="008E1C34"/>
    <w:rsid w:val="008E2233"/>
    <w:rsid w:val="008E2974"/>
    <w:rsid w:val="008E71F3"/>
    <w:rsid w:val="008E788B"/>
    <w:rsid w:val="008F0294"/>
    <w:rsid w:val="008F0F94"/>
    <w:rsid w:val="008F159B"/>
    <w:rsid w:val="008F4056"/>
    <w:rsid w:val="008F5685"/>
    <w:rsid w:val="008F6D90"/>
    <w:rsid w:val="008F72C4"/>
    <w:rsid w:val="009002E7"/>
    <w:rsid w:val="0090088A"/>
    <w:rsid w:val="00900C51"/>
    <w:rsid w:val="00901433"/>
    <w:rsid w:val="00902326"/>
    <w:rsid w:val="0090266B"/>
    <w:rsid w:val="009030D7"/>
    <w:rsid w:val="009035CA"/>
    <w:rsid w:val="00903A59"/>
    <w:rsid w:val="00904574"/>
    <w:rsid w:val="0090490F"/>
    <w:rsid w:val="0090523E"/>
    <w:rsid w:val="00905E7E"/>
    <w:rsid w:val="0090646A"/>
    <w:rsid w:val="00910B6F"/>
    <w:rsid w:val="00910BDC"/>
    <w:rsid w:val="00911E74"/>
    <w:rsid w:val="009132BD"/>
    <w:rsid w:val="00913B05"/>
    <w:rsid w:val="00913B98"/>
    <w:rsid w:val="00914006"/>
    <w:rsid w:val="009156D9"/>
    <w:rsid w:val="00915B8F"/>
    <w:rsid w:val="009160FD"/>
    <w:rsid w:val="0091690F"/>
    <w:rsid w:val="0092153A"/>
    <w:rsid w:val="00922956"/>
    <w:rsid w:val="0092355B"/>
    <w:rsid w:val="009235A2"/>
    <w:rsid w:val="00923FBD"/>
    <w:rsid w:val="00930D52"/>
    <w:rsid w:val="00932D15"/>
    <w:rsid w:val="00933CF6"/>
    <w:rsid w:val="0093643D"/>
    <w:rsid w:val="00936E82"/>
    <w:rsid w:val="00937AD9"/>
    <w:rsid w:val="00940A59"/>
    <w:rsid w:val="00940A95"/>
    <w:rsid w:val="00941C0F"/>
    <w:rsid w:val="00941C56"/>
    <w:rsid w:val="00942153"/>
    <w:rsid w:val="00942E40"/>
    <w:rsid w:val="00944524"/>
    <w:rsid w:val="0094733E"/>
    <w:rsid w:val="0095060F"/>
    <w:rsid w:val="009507D3"/>
    <w:rsid w:val="00950D47"/>
    <w:rsid w:val="00951E2A"/>
    <w:rsid w:val="00952440"/>
    <w:rsid w:val="009525E5"/>
    <w:rsid w:val="00953720"/>
    <w:rsid w:val="00954324"/>
    <w:rsid w:val="009549D0"/>
    <w:rsid w:val="00956389"/>
    <w:rsid w:val="00956F2D"/>
    <w:rsid w:val="00957A47"/>
    <w:rsid w:val="00961798"/>
    <w:rsid w:val="00961DC8"/>
    <w:rsid w:val="0096360E"/>
    <w:rsid w:val="0096625B"/>
    <w:rsid w:val="00966854"/>
    <w:rsid w:val="009668C0"/>
    <w:rsid w:val="009673D4"/>
    <w:rsid w:val="009702FC"/>
    <w:rsid w:val="00971045"/>
    <w:rsid w:val="009711ED"/>
    <w:rsid w:val="009714F9"/>
    <w:rsid w:val="00971A0C"/>
    <w:rsid w:val="00972698"/>
    <w:rsid w:val="00972A7F"/>
    <w:rsid w:val="00972BD8"/>
    <w:rsid w:val="00973E06"/>
    <w:rsid w:val="0097454E"/>
    <w:rsid w:val="00974DCF"/>
    <w:rsid w:val="00976693"/>
    <w:rsid w:val="009767D3"/>
    <w:rsid w:val="00977B49"/>
    <w:rsid w:val="00977B8F"/>
    <w:rsid w:val="00977CFB"/>
    <w:rsid w:val="00980412"/>
    <w:rsid w:val="0098061B"/>
    <w:rsid w:val="0098068F"/>
    <w:rsid w:val="009810E6"/>
    <w:rsid w:val="00981982"/>
    <w:rsid w:val="00984F7F"/>
    <w:rsid w:val="0098523B"/>
    <w:rsid w:val="00985EBC"/>
    <w:rsid w:val="00986614"/>
    <w:rsid w:val="0099045E"/>
    <w:rsid w:val="009906D1"/>
    <w:rsid w:val="00990BAE"/>
    <w:rsid w:val="00991256"/>
    <w:rsid w:val="00991BD8"/>
    <w:rsid w:val="009934B0"/>
    <w:rsid w:val="00993921"/>
    <w:rsid w:val="009939D8"/>
    <w:rsid w:val="0099457E"/>
    <w:rsid w:val="009950AE"/>
    <w:rsid w:val="009962B4"/>
    <w:rsid w:val="00996AEA"/>
    <w:rsid w:val="009A11AE"/>
    <w:rsid w:val="009A155E"/>
    <w:rsid w:val="009A1F11"/>
    <w:rsid w:val="009A2488"/>
    <w:rsid w:val="009A37A6"/>
    <w:rsid w:val="009A4527"/>
    <w:rsid w:val="009A5001"/>
    <w:rsid w:val="009A53C6"/>
    <w:rsid w:val="009A56AA"/>
    <w:rsid w:val="009A60FA"/>
    <w:rsid w:val="009A662C"/>
    <w:rsid w:val="009A6CAA"/>
    <w:rsid w:val="009A71BA"/>
    <w:rsid w:val="009A74B1"/>
    <w:rsid w:val="009A7D44"/>
    <w:rsid w:val="009B1AC5"/>
    <w:rsid w:val="009B1CF5"/>
    <w:rsid w:val="009B23C4"/>
    <w:rsid w:val="009B2B33"/>
    <w:rsid w:val="009B3D4E"/>
    <w:rsid w:val="009B427B"/>
    <w:rsid w:val="009B453C"/>
    <w:rsid w:val="009B643C"/>
    <w:rsid w:val="009B7A4A"/>
    <w:rsid w:val="009C0C47"/>
    <w:rsid w:val="009C1542"/>
    <w:rsid w:val="009C19B8"/>
    <w:rsid w:val="009C2230"/>
    <w:rsid w:val="009C2BB1"/>
    <w:rsid w:val="009C2F8C"/>
    <w:rsid w:val="009C3205"/>
    <w:rsid w:val="009C33C1"/>
    <w:rsid w:val="009C60C1"/>
    <w:rsid w:val="009C6572"/>
    <w:rsid w:val="009C68B8"/>
    <w:rsid w:val="009C723C"/>
    <w:rsid w:val="009C7853"/>
    <w:rsid w:val="009C7FE6"/>
    <w:rsid w:val="009D0F48"/>
    <w:rsid w:val="009D1186"/>
    <w:rsid w:val="009D2AF5"/>
    <w:rsid w:val="009D3EDC"/>
    <w:rsid w:val="009D4349"/>
    <w:rsid w:val="009D4AE7"/>
    <w:rsid w:val="009D4BD0"/>
    <w:rsid w:val="009D512F"/>
    <w:rsid w:val="009D7503"/>
    <w:rsid w:val="009D7A0E"/>
    <w:rsid w:val="009E03C5"/>
    <w:rsid w:val="009E0FF4"/>
    <w:rsid w:val="009E3DA6"/>
    <w:rsid w:val="009E416B"/>
    <w:rsid w:val="009E50E2"/>
    <w:rsid w:val="009E6306"/>
    <w:rsid w:val="009E6719"/>
    <w:rsid w:val="009E72F0"/>
    <w:rsid w:val="009E7F8E"/>
    <w:rsid w:val="009F060B"/>
    <w:rsid w:val="009F07E7"/>
    <w:rsid w:val="009F1EE7"/>
    <w:rsid w:val="009F2ABD"/>
    <w:rsid w:val="009F2FF5"/>
    <w:rsid w:val="009F31BB"/>
    <w:rsid w:val="009F3315"/>
    <w:rsid w:val="009F3716"/>
    <w:rsid w:val="009F3844"/>
    <w:rsid w:val="009F3FA1"/>
    <w:rsid w:val="009F448B"/>
    <w:rsid w:val="009F54A8"/>
    <w:rsid w:val="009F6118"/>
    <w:rsid w:val="009F6652"/>
    <w:rsid w:val="009F6B15"/>
    <w:rsid w:val="009F70A1"/>
    <w:rsid w:val="009F78E2"/>
    <w:rsid w:val="009F7AAC"/>
    <w:rsid w:val="00A000B9"/>
    <w:rsid w:val="00A000C4"/>
    <w:rsid w:val="00A00D99"/>
    <w:rsid w:val="00A00E21"/>
    <w:rsid w:val="00A01140"/>
    <w:rsid w:val="00A015E2"/>
    <w:rsid w:val="00A02ADF"/>
    <w:rsid w:val="00A042D8"/>
    <w:rsid w:val="00A05998"/>
    <w:rsid w:val="00A05BC7"/>
    <w:rsid w:val="00A07026"/>
    <w:rsid w:val="00A0729B"/>
    <w:rsid w:val="00A11741"/>
    <w:rsid w:val="00A1223C"/>
    <w:rsid w:val="00A134BE"/>
    <w:rsid w:val="00A15668"/>
    <w:rsid w:val="00A15B1B"/>
    <w:rsid w:val="00A167D1"/>
    <w:rsid w:val="00A1768B"/>
    <w:rsid w:val="00A17AA8"/>
    <w:rsid w:val="00A2400F"/>
    <w:rsid w:val="00A24EC4"/>
    <w:rsid w:val="00A25361"/>
    <w:rsid w:val="00A30E53"/>
    <w:rsid w:val="00A31ED4"/>
    <w:rsid w:val="00A329C2"/>
    <w:rsid w:val="00A331CC"/>
    <w:rsid w:val="00A36904"/>
    <w:rsid w:val="00A36D37"/>
    <w:rsid w:val="00A370BC"/>
    <w:rsid w:val="00A371D0"/>
    <w:rsid w:val="00A37318"/>
    <w:rsid w:val="00A40251"/>
    <w:rsid w:val="00A40FD0"/>
    <w:rsid w:val="00A412EC"/>
    <w:rsid w:val="00A428AB"/>
    <w:rsid w:val="00A432F2"/>
    <w:rsid w:val="00A43B49"/>
    <w:rsid w:val="00A44378"/>
    <w:rsid w:val="00A4645C"/>
    <w:rsid w:val="00A46F00"/>
    <w:rsid w:val="00A4733C"/>
    <w:rsid w:val="00A47483"/>
    <w:rsid w:val="00A50B79"/>
    <w:rsid w:val="00A50E55"/>
    <w:rsid w:val="00A512CF"/>
    <w:rsid w:val="00A52137"/>
    <w:rsid w:val="00A539F5"/>
    <w:rsid w:val="00A53D55"/>
    <w:rsid w:val="00A557EF"/>
    <w:rsid w:val="00A55DDF"/>
    <w:rsid w:val="00A574EC"/>
    <w:rsid w:val="00A57755"/>
    <w:rsid w:val="00A60BC1"/>
    <w:rsid w:val="00A61EAA"/>
    <w:rsid w:val="00A62D30"/>
    <w:rsid w:val="00A6464A"/>
    <w:rsid w:val="00A64E36"/>
    <w:rsid w:val="00A6520A"/>
    <w:rsid w:val="00A65369"/>
    <w:rsid w:val="00A710A0"/>
    <w:rsid w:val="00A71C86"/>
    <w:rsid w:val="00A734A3"/>
    <w:rsid w:val="00A76228"/>
    <w:rsid w:val="00A76FA2"/>
    <w:rsid w:val="00A77108"/>
    <w:rsid w:val="00A8035D"/>
    <w:rsid w:val="00A8043E"/>
    <w:rsid w:val="00A80D5A"/>
    <w:rsid w:val="00A819F2"/>
    <w:rsid w:val="00A819F6"/>
    <w:rsid w:val="00A81E96"/>
    <w:rsid w:val="00A823BB"/>
    <w:rsid w:val="00A82900"/>
    <w:rsid w:val="00A82CE2"/>
    <w:rsid w:val="00A82DE5"/>
    <w:rsid w:val="00A830FB"/>
    <w:rsid w:val="00A83137"/>
    <w:rsid w:val="00A831CF"/>
    <w:rsid w:val="00A8452F"/>
    <w:rsid w:val="00A85529"/>
    <w:rsid w:val="00A85678"/>
    <w:rsid w:val="00A85AFC"/>
    <w:rsid w:val="00A85D7F"/>
    <w:rsid w:val="00A86A0B"/>
    <w:rsid w:val="00A86BED"/>
    <w:rsid w:val="00A8737C"/>
    <w:rsid w:val="00A879AA"/>
    <w:rsid w:val="00A87F99"/>
    <w:rsid w:val="00A917FA"/>
    <w:rsid w:val="00A91CCC"/>
    <w:rsid w:val="00A92426"/>
    <w:rsid w:val="00A92930"/>
    <w:rsid w:val="00A929EF"/>
    <w:rsid w:val="00A92E43"/>
    <w:rsid w:val="00A961C4"/>
    <w:rsid w:val="00A96343"/>
    <w:rsid w:val="00A976B6"/>
    <w:rsid w:val="00AA173E"/>
    <w:rsid w:val="00AA1840"/>
    <w:rsid w:val="00AA1D9B"/>
    <w:rsid w:val="00AA2290"/>
    <w:rsid w:val="00AA3BC8"/>
    <w:rsid w:val="00AA45A1"/>
    <w:rsid w:val="00AA4C68"/>
    <w:rsid w:val="00AA543B"/>
    <w:rsid w:val="00AA756E"/>
    <w:rsid w:val="00AB0175"/>
    <w:rsid w:val="00AB1E9B"/>
    <w:rsid w:val="00AB4542"/>
    <w:rsid w:val="00AB465C"/>
    <w:rsid w:val="00AB4A6E"/>
    <w:rsid w:val="00AB5366"/>
    <w:rsid w:val="00AB7204"/>
    <w:rsid w:val="00AB72C2"/>
    <w:rsid w:val="00AC0277"/>
    <w:rsid w:val="00AC0F03"/>
    <w:rsid w:val="00AC1124"/>
    <w:rsid w:val="00AC1691"/>
    <w:rsid w:val="00AC1BD7"/>
    <w:rsid w:val="00AC21E8"/>
    <w:rsid w:val="00AC302D"/>
    <w:rsid w:val="00AC49BB"/>
    <w:rsid w:val="00AC4C02"/>
    <w:rsid w:val="00AC4F89"/>
    <w:rsid w:val="00AC5BBF"/>
    <w:rsid w:val="00AC772E"/>
    <w:rsid w:val="00AC7C7D"/>
    <w:rsid w:val="00AD0104"/>
    <w:rsid w:val="00AD0C83"/>
    <w:rsid w:val="00AD0D2A"/>
    <w:rsid w:val="00AD1629"/>
    <w:rsid w:val="00AD1E9A"/>
    <w:rsid w:val="00AD2A5B"/>
    <w:rsid w:val="00AD2ED1"/>
    <w:rsid w:val="00AD3006"/>
    <w:rsid w:val="00AD31BA"/>
    <w:rsid w:val="00AD3B7D"/>
    <w:rsid w:val="00AD5437"/>
    <w:rsid w:val="00AD5559"/>
    <w:rsid w:val="00AD5605"/>
    <w:rsid w:val="00AD6286"/>
    <w:rsid w:val="00AD64A9"/>
    <w:rsid w:val="00AD66A9"/>
    <w:rsid w:val="00AE07A4"/>
    <w:rsid w:val="00AE11AC"/>
    <w:rsid w:val="00AE1989"/>
    <w:rsid w:val="00AE4915"/>
    <w:rsid w:val="00AE6F26"/>
    <w:rsid w:val="00AE70BC"/>
    <w:rsid w:val="00AE77CA"/>
    <w:rsid w:val="00AE7AA2"/>
    <w:rsid w:val="00AE7AEA"/>
    <w:rsid w:val="00AF064C"/>
    <w:rsid w:val="00AF11FA"/>
    <w:rsid w:val="00AF181C"/>
    <w:rsid w:val="00AF2E08"/>
    <w:rsid w:val="00AF3251"/>
    <w:rsid w:val="00AF47C4"/>
    <w:rsid w:val="00AF53FF"/>
    <w:rsid w:val="00AF572F"/>
    <w:rsid w:val="00AF583B"/>
    <w:rsid w:val="00AF5F63"/>
    <w:rsid w:val="00AF6116"/>
    <w:rsid w:val="00AF635E"/>
    <w:rsid w:val="00AF72A5"/>
    <w:rsid w:val="00B0056C"/>
    <w:rsid w:val="00B00D6B"/>
    <w:rsid w:val="00B02013"/>
    <w:rsid w:val="00B02D36"/>
    <w:rsid w:val="00B02ED4"/>
    <w:rsid w:val="00B046E8"/>
    <w:rsid w:val="00B048CA"/>
    <w:rsid w:val="00B06199"/>
    <w:rsid w:val="00B070A7"/>
    <w:rsid w:val="00B0716B"/>
    <w:rsid w:val="00B1080F"/>
    <w:rsid w:val="00B127D7"/>
    <w:rsid w:val="00B12956"/>
    <w:rsid w:val="00B13199"/>
    <w:rsid w:val="00B1346F"/>
    <w:rsid w:val="00B13DD0"/>
    <w:rsid w:val="00B155FE"/>
    <w:rsid w:val="00B166ED"/>
    <w:rsid w:val="00B16B39"/>
    <w:rsid w:val="00B17B8B"/>
    <w:rsid w:val="00B17C9A"/>
    <w:rsid w:val="00B202BB"/>
    <w:rsid w:val="00B20AA6"/>
    <w:rsid w:val="00B21C80"/>
    <w:rsid w:val="00B235D9"/>
    <w:rsid w:val="00B24B8F"/>
    <w:rsid w:val="00B25C79"/>
    <w:rsid w:val="00B26136"/>
    <w:rsid w:val="00B26B17"/>
    <w:rsid w:val="00B26B85"/>
    <w:rsid w:val="00B273CF"/>
    <w:rsid w:val="00B3127C"/>
    <w:rsid w:val="00B31C76"/>
    <w:rsid w:val="00B32F96"/>
    <w:rsid w:val="00B34745"/>
    <w:rsid w:val="00B35B60"/>
    <w:rsid w:val="00B35FE4"/>
    <w:rsid w:val="00B36926"/>
    <w:rsid w:val="00B40F49"/>
    <w:rsid w:val="00B4134B"/>
    <w:rsid w:val="00B425E3"/>
    <w:rsid w:val="00B43071"/>
    <w:rsid w:val="00B430C2"/>
    <w:rsid w:val="00B44125"/>
    <w:rsid w:val="00B4472E"/>
    <w:rsid w:val="00B44A5B"/>
    <w:rsid w:val="00B44C95"/>
    <w:rsid w:val="00B45847"/>
    <w:rsid w:val="00B46731"/>
    <w:rsid w:val="00B519A5"/>
    <w:rsid w:val="00B5411C"/>
    <w:rsid w:val="00B541ED"/>
    <w:rsid w:val="00B55A82"/>
    <w:rsid w:val="00B56ABB"/>
    <w:rsid w:val="00B56E7E"/>
    <w:rsid w:val="00B60A7C"/>
    <w:rsid w:val="00B60F83"/>
    <w:rsid w:val="00B61123"/>
    <w:rsid w:val="00B61ADE"/>
    <w:rsid w:val="00B61E2A"/>
    <w:rsid w:val="00B6238B"/>
    <w:rsid w:val="00B62F2C"/>
    <w:rsid w:val="00B633FE"/>
    <w:rsid w:val="00B635C7"/>
    <w:rsid w:val="00B64274"/>
    <w:rsid w:val="00B649DD"/>
    <w:rsid w:val="00B64D9B"/>
    <w:rsid w:val="00B654D4"/>
    <w:rsid w:val="00B65A87"/>
    <w:rsid w:val="00B65B21"/>
    <w:rsid w:val="00B6700E"/>
    <w:rsid w:val="00B709E2"/>
    <w:rsid w:val="00B710AC"/>
    <w:rsid w:val="00B7130B"/>
    <w:rsid w:val="00B71F49"/>
    <w:rsid w:val="00B720B2"/>
    <w:rsid w:val="00B72944"/>
    <w:rsid w:val="00B7309D"/>
    <w:rsid w:val="00B73D3C"/>
    <w:rsid w:val="00B740B0"/>
    <w:rsid w:val="00B74591"/>
    <w:rsid w:val="00B745A2"/>
    <w:rsid w:val="00B75F81"/>
    <w:rsid w:val="00B76376"/>
    <w:rsid w:val="00B80780"/>
    <w:rsid w:val="00B808A1"/>
    <w:rsid w:val="00B8175A"/>
    <w:rsid w:val="00B834B6"/>
    <w:rsid w:val="00B8376D"/>
    <w:rsid w:val="00B84586"/>
    <w:rsid w:val="00B84B64"/>
    <w:rsid w:val="00B85393"/>
    <w:rsid w:val="00B854E1"/>
    <w:rsid w:val="00B86B2D"/>
    <w:rsid w:val="00B92007"/>
    <w:rsid w:val="00B92FB6"/>
    <w:rsid w:val="00B97D76"/>
    <w:rsid w:val="00BA1FF2"/>
    <w:rsid w:val="00BA2F73"/>
    <w:rsid w:val="00BA3A2E"/>
    <w:rsid w:val="00BA4058"/>
    <w:rsid w:val="00BA41EE"/>
    <w:rsid w:val="00BA66AE"/>
    <w:rsid w:val="00BA739C"/>
    <w:rsid w:val="00BA7902"/>
    <w:rsid w:val="00BB6003"/>
    <w:rsid w:val="00BB61F1"/>
    <w:rsid w:val="00BB6CAC"/>
    <w:rsid w:val="00BB75D5"/>
    <w:rsid w:val="00BB781F"/>
    <w:rsid w:val="00BB782C"/>
    <w:rsid w:val="00BB7C89"/>
    <w:rsid w:val="00BC0835"/>
    <w:rsid w:val="00BC14CD"/>
    <w:rsid w:val="00BC6A0B"/>
    <w:rsid w:val="00BC713F"/>
    <w:rsid w:val="00BC78AE"/>
    <w:rsid w:val="00BD1CDD"/>
    <w:rsid w:val="00BD1D59"/>
    <w:rsid w:val="00BD2061"/>
    <w:rsid w:val="00BD22D1"/>
    <w:rsid w:val="00BD313A"/>
    <w:rsid w:val="00BD3B17"/>
    <w:rsid w:val="00BD43DE"/>
    <w:rsid w:val="00BD5415"/>
    <w:rsid w:val="00BD56E9"/>
    <w:rsid w:val="00BD56F8"/>
    <w:rsid w:val="00BD7973"/>
    <w:rsid w:val="00BD7EC8"/>
    <w:rsid w:val="00BE12EE"/>
    <w:rsid w:val="00BE16E4"/>
    <w:rsid w:val="00BE5039"/>
    <w:rsid w:val="00BE50D5"/>
    <w:rsid w:val="00BE6387"/>
    <w:rsid w:val="00BE6B46"/>
    <w:rsid w:val="00BE74BB"/>
    <w:rsid w:val="00BE751C"/>
    <w:rsid w:val="00BE76BE"/>
    <w:rsid w:val="00BF0474"/>
    <w:rsid w:val="00BF0A03"/>
    <w:rsid w:val="00BF2261"/>
    <w:rsid w:val="00BF363D"/>
    <w:rsid w:val="00BF4484"/>
    <w:rsid w:val="00BF505C"/>
    <w:rsid w:val="00C00036"/>
    <w:rsid w:val="00C02627"/>
    <w:rsid w:val="00C02978"/>
    <w:rsid w:val="00C02B63"/>
    <w:rsid w:val="00C03247"/>
    <w:rsid w:val="00C033D7"/>
    <w:rsid w:val="00C04F41"/>
    <w:rsid w:val="00C054E2"/>
    <w:rsid w:val="00C0568A"/>
    <w:rsid w:val="00C05CC4"/>
    <w:rsid w:val="00C05FF5"/>
    <w:rsid w:val="00C07DDC"/>
    <w:rsid w:val="00C07F2F"/>
    <w:rsid w:val="00C103C9"/>
    <w:rsid w:val="00C10AF9"/>
    <w:rsid w:val="00C1176B"/>
    <w:rsid w:val="00C11D05"/>
    <w:rsid w:val="00C145BD"/>
    <w:rsid w:val="00C150D7"/>
    <w:rsid w:val="00C15913"/>
    <w:rsid w:val="00C1592C"/>
    <w:rsid w:val="00C1631E"/>
    <w:rsid w:val="00C17ECB"/>
    <w:rsid w:val="00C210B9"/>
    <w:rsid w:val="00C22F3A"/>
    <w:rsid w:val="00C25576"/>
    <w:rsid w:val="00C26641"/>
    <w:rsid w:val="00C269A4"/>
    <w:rsid w:val="00C26BCD"/>
    <w:rsid w:val="00C31954"/>
    <w:rsid w:val="00C31FDF"/>
    <w:rsid w:val="00C33F1F"/>
    <w:rsid w:val="00C33F41"/>
    <w:rsid w:val="00C3404E"/>
    <w:rsid w:val="00C37663"/>
    <w:rsid w:val="00C37882"/>
    <w:rsid w:val="00C37D40"/>
    <w:rsid w:val="00C37F11"/>
    <w:rsid w:val="00C41048"/>
    <w:rsid w:val="00C41567"/>
    <w:rsid w:val="00C42707"/>
    <w:rsid w:val="00C42F0D"/>
    <w:rsid w:val="00C43521"/>
    <w:rsid w:val="00C44122"/>
    <w:rsid w:val="00C4424F"/>
    <w:rsid w:val="00C443F9"/>
    <w:rsid w:val="00C44B99"/>
    <w:rsid w:val="00C456D0"/>
    <w:rsid w:val="00C45E6C"/>
    <w:rsid w:val="00C47388"/>
    <w:rsid w:val="00C47C41"/>
    <w:rsid w:val="00C50324"/>
    <w:rsid w:val="00C514C6"/>
    <w:rsid w:val="00C516E0"/>
    <w:rsid w:val="00C517F3"/>
    <w:rsid w:val="00C5228A"/>
    <w:rsid w:val="00C52618"/>
    <w:rsid w:val="00C54582"/>
    <w:rsid w:val="00C560CD"/>
    <w:rsid w:val="00C5671F"/>
    <w:rsid w:val="00C57DFF"/>
    <w:rsid w:val="00C60661"/>
    <w:rsid w:val="00C61045"/>
    <w:rsid w:val="00C61590"/>
    <w:rsid w:val="00C619BC"/>
    <w:rsid w:val="00C61CEC"/>
    <w:rsid w:val="00C63A57"/>
    <w:rsid w:val="00C63BD9"/>
    <w:rsid w:val="00C63C71"/>
    <w:rsid w:val="00C646B0"/>
    <w:rsid w:val="00C64E62"/>
    <w:rsid w:val="00C64F3C"/>
    <w:rsid w:val="00C6576F"/>
    <w:rsid w:val="00C6589D"/>
    <w:rsid w:val="00C65A82"/>
    <w:rsid w:val="00C6666D"/>
    <w:rsid w:val="00C670F8"/>
    <w:rsid w:val="00C677AC"/>
    <w:rsid w:val="00C67B11"/>
    <w:rsid w:val="00C67C2A"/>
    <w:rsid w:val="00C709CF"/>
    <w:rsid w:val="00C70CD6"/>
    <w:rsid w:val="00C7351E"/>
    <w:rsid w:val="00C7391A"/>
    <w:rsid w:val="00C73C3D"/>
    <w:rsid w:val="00C74872"/>
    <w:rsid w:val="00C754F7"/>
    <w:rsid w:val="00C75727"/>
    <w:rsid w:val="00C76427"/>
    <w:rsid w:val="00C77887"/>
    <w:rsid w:val="00C779DA"/>
    <w:rsid w:val="00C77A7A"/>
    <w:rsid w:val="00C77AD9"/>
    <w:rsid w:val="00C8073F"/>
    <w:rsid w:val="00C80759"/>
    <w:rsid w:val="00C80D8B"/>
    <w:rsid w:val="00C81179"/>
    <w:rsid w:val="00C81BB2"/>
    <w:rsid w:val="00C81DEC"/>
    <w:rsid w:val="00C82C23"/>
    <w:rsid w:val="00C832DA"/>
    <w:rsid w:val="00C845DA"/>
    <w:rsid w:val="00C84C61"/>
    <w:rsid w:val="00C857FE"/>
    <w:rsid w:val="00C86D2B"/>
    <w:rsid w:val="00C871F7"/>
    <w:rsid w:val="00C879D0"/>
    <w:rsid w:val="00C87B5A"/>
    <w:rsid w:val="00C87DD5"/>
    <w:rsid w:val="00C90570"/>
    <w:rsid w:val="00C9088E"/>
    <w:rsid w:val="00C921D7"/>
    <w:rsid w:val="00C9262D"/>
    <w:rsid w:val="00C92C1C"/>
    <w:rsid w:val="00C93397"/>
    <w:rsid w:val="00C933A3"/>
    <w:rsid w:val="00C9513C"/>
    <w:rsid w:val="00C95327"/>
    <w:rsid w:val="00C95B16"/>
    <w:rsid w:val="00C963B7"/>
    <w:rsid w:val="00CA201E"/>
    <w:rsid w:val="00CA2DC8"/>
    <w:rsid w:val="00CA3B68"/>
    <w:rsid w:val="00CA3FA0"/>
    <w:rsid w:val="00CA43A7"/>
    <w:rsid w:val="00CA50F0"/>
    <w:rsid w:val="00CA614B"/>
    <w:rsid w:val="00CA631C"/>
    <w:rsid w:val="00CA7ADA"/>
    <w:rsid w:val="00CB055D"/>
    <w:rsid w:val="00CB07CC"/>
    <w:rsid w:val="00CB07D1"/>
    <w:rsid w:val="00CB0961"/>
    <w:rsid w:val="00CB1284"/>
    <w:rsid w:val="00CB1546"/>
    <w:rsid w:val="00CB3B1A"/>
    <w:rsid w:val="00CB3FC7"/>
    <w:rsid w:val="00CB5882"/>
    <w:rsid w:val="00CB64A1"/>
    <w:rsid w:val="00CB6A83"/>
    <w:rsid w:val="00CC0797"/>
    <w:rsid w:val="00CC15E2"/>
    <w:rsid w:val="00CC307E"/>
    <w:rsid w:val="00CC41FA"/>
    <w:rsid w:val="00CC43B3"/>
    <w:rsid w:val="00CC5185"/>
    <w:rsid w:val="00CC70E0"/>
    <w:rsid w:val="00CC7D7A"/>
    <w:rsid w:val="00CD09DC"/>
    <w:rsid w:val="00CD1E09"/>
    <w:rsid w:val="00CD3D8C"/>
    <w:rsid w:val="00CD60FE"/>
    <w:rsid w:val="00CE0AB0"/>
    <w:rsid w:val="00CE215C"/>
    <w:rsid w:val="00CE23D9"/>
    <w:rsid w:val="00CE2E69"/>
    <w:rsid w:val="00CE4AC7"/>
    <w:rsid w:val="00CE5187"/>
    <w:rsid w:val="00CE5E1D"/>
    <w:rsid w:val="00CE605E"/>
    <w:rsid w:val="00CE6739"/>
    <w:rsid w:val="00CE746C"/>
    <w:rsid w:val="00CF04A5"/>
    <w:rsid w:val="00CF19FD"/>
    <w:rsid w:val="00CF1C57"/>
    <w:rsid w:val="00CF31D0"/>
    <w:rsid w:val="00CF4C89"/>
    <w:rsid w:val="00CF4F16"/>
    <w:rsid w:val="00CF50F4"/>
    <w:rsid w:val="00CF5872"/>
    <w:rsid w:val="00CF5B3D"/>
    <w:rsid w:val="00CF5D60"/>
    <w:rsid w:val="00CF611E"/>
    <w:rsid w:val="00CF61CF"/>
    <w:rsid w:val="00CF6364"/>
    <w:rsid w:val="00D01735"/>
    <w:rsid w:val="00D02451"/>
    <w:rsid w:val="00D02E90"/>
    <w:rsid w:val="00D03BC7"/>
    <w:rsid w:val="00D0471A"/>
    <w:rsid w:val="00D0535D"/>
    <w:rsid w:val="00D06D35"/>
    <w:rsid w:val="00D071A1"/>
    <w:rsid w:val="00D0739C"/>
    <w:rsid w:val="00D07656"/>
    <w:rsid w:val="00D11C15"/>
    <w:rsid w:val="00D12273"/>
    <w:rsid w:val="00D13DA3"/>
    <w:rsid w:val="00D16294"/>
    <w:rsid w:val="00D16482"/>
    <w:rsid w:val="00D16A71"/>
    <w:rsid w:val="00D21C76"/>
    <w:rsid w:val="00D21DDD"/>
    <w:rsid w:val="00D22DD7"/>
    <w:rsid w:val="00D23633"/>
    <w:rsid w:val="00D238B9"/>
    <w:rsid w:val="00D238D9"/>
    <w:rsid w:val="00D24ED7"/>
    <w:rsid w:val="00D27BC7"/>
    <w:rsid w:val="00D27BD1"/>
    <w:rsid w:val="00D3032B"/>
    <w:rsid w:val="00D30470"/>
    <w:rsid w:val="00D31463"/>
    <w:rsid w:val="00D316B5"/>
    <w:rsid w:val="00D32397"/>
    <w:rsid w:val="00D324BA"/>
    <w:rsid w:val="00D329CE"/>
    <w:rsid w:val="00D33C59"/>
    <w:rsid w:val="00D33EBF"/>
    <w:rsid w:val="00D3562E"/>
    <w:rsid w:val="00D36408"/>
    <w:rsid w:val="00D3679A"/>
    <w:rsid w:val="00D367F8"/>
    <w:rsid w:val="00D401EA"/>
    <w:rsid w:val="00D418F2"/>
    <w:rsid w:val="00D42EEA"/>
    <w:rsid w:val="00D44282"/>
    <w:rsid w:val="00D448C3"/>
    <w:rsid w:val="00D44C23"/>
    <w:rsid w:val="00D44CCA"/>
    <w:rsid w:val="00D45737"/>
    <w:rsid w:val="00D45D9C"/>
    <w:rsid w:val="00D4614F"/>
    <w:rsid w:val="00D4634F"/>
    <w:rsid w:val="00D4784D"/>
    <w:rsid w:val="00D50EA5"/>
    <w:rsid w:val="00D515B4"/>
    <w:rsid w:val="00D518D8"/>
    <w:rsid w:val="00D520EC"/>
    <w:rsid w:val="00D52ADC"/>
    <w:rsid w:val="00D54756"/>
    <w:rsid w:val="00D547F9"/>
    <w:rsid w:val="00D54C3E"/>
    <w:rsid w:val="00D55AC5"/>
    <w:rsid w:val="00D55C6F"/>
    <w:rsid w:val="00D562E7"/>
    <w:rsid w:val="00D577DA"/>
    <w:rsid w:val="00D6175F"/>
    <w:rsid w:val="00D61B6A"/>
    <w:rsid w:val="00D6271E"/>
    <w:rsid w:val="00D62C61"/>
    <w:rsid w:val="00D63752"/>
    <w:rsid w:val="00D6472B"/>
    <w:rsid w:val="00D6484C"/>
    <w:rsid w:val="00D65E73"/>
    <w:rsid w:val="00D67230"/>
    <w:rsid w:val="00D67A64"/>
    <w:rsid w:val="00D71E43"/>
    <w:rsid w:val="00D725D6"/>
    <w:rsid w:val="00D72ED1"/>
    <w:rsid w:val="00D73002"/>
    <w:rsid w:val="00D735CD"/>
    <w:rsid w:val="00D74247"/>
    <w:rsid w:val="00D7483F"/>
    <w:rsid w:val="00D7546C"/>
    <w:rsid w:val="00D76E31"/>
    <w:rsid w:val="00D77172"/>
    <w:rsid w:val="00D805DC"/>
    <w:rsid w:val="00D80716"/>
    <w:rsid w:val="00D80C21"/>
    <w:rsid w:val="00D816D6"/>
    <w:rsid w:val="00D81F6D"/>
    <w:rsid w:val="00D824B7"/>
    <w:rsid w:val="00D82F8C"/>
    <w:rsid w:val="00D84AC3"/>
    <w:rsid w:val="00D84EC5"/>
    <w:rsid w:val="00D84F78"/>
    <w:rsid w:val="00D8533E"/>
    <w:rsid w:val="00D85719"/>
    <w:rsid w:val="00D85B6D"/>
    <w:rsid w:val="00D85B78"/>
    <w:rsid w:val="00D86514"/>
    <w:rsid w:val="00D92422"/>
    <w:rsid w:val="00D92E00"/>
    <w:rsid w:val="00D93682"/>
    <w:rsid w:val="00D948C5"/>
    <w:rsid w:val="00D9508A"/>
    <w:rsid w:val="00DA0433"/>
    <w:rsid w:val="00DA07EE"/>
    <w:rsid w:val="00DA08F1"/>
    <w:rsid w:val="00DA0966"/>
    <w:rsid w:val="00DA18C6"/>
    <w:rsid w:val="00DA2D0F"/>
    <w:rsid w:val="00DA34BA"/>
    <w:rsid w:val="00DA425E"/>
    <w:rsid w:val="00DA54C8"/>
    <w:rsid w:val="00DA5580"/>
    <w:rsid w:val="00DA5ACE"/>
    <w:rsid w:val="00DA5B72"/>
    <w:rsid w:val="00DA5D7B"/>
    <w:rsid w:val="00DA5F8C"/>
    <w:rsid w:val="00DA60E3"/>
    <w:rsid w:val="00DA6CC8"/>
    <w:rsid w:val="00DB2BB0"/>
    <w:rsid w:val="00DB2DB3"/>
    <w:rsid w:val="00DB4159"/>
    <w:rsid w:val="00DB4D01"/>
    <w:rsid w:val="00DB555E"/>
    <w:rsid w:val="00DB60D9"/>
    <w:rsid w:val="00DB697C"/>
    <w:rsid w:val="00DB7DDF"/>
    <w:rsid w:val="00DC00BF"/>
    <w:rsid w:val="00DC012D"/>
    <w:rsid w:val="00DC053D"/>
    <w:rsid w:val="00DC08E5"/>
    <w:rsid w:val="00DC09B9"/>
    <w:rsid w:val="00DC09D7"/>
    <w:rsid w:val="00DC0C0D"/>
    <w:rsid w:val="00DC10B2"/>
    <w:rsid w:val="00DC2577"/>
    <w:rsid w:val="00DC2B5D"/>
    <w:rsid w:val="00DC2CDD"/>
    <w:rsid w:val="00DC4190"/>
    <w:rsid w:val="00DC41CB"/>
    <w:rsid w:val="00DC462A"/>
    <w:rsid w:val="00DC4A6C"/>
    <w:rsid w:val="00DC57C9"/>
    <w:rsid w:val="00DC72AD"/>
    <w:rsid w:val="00DD19A6"/>
    <w:rsid w:val="00DD51F0"/>
    <w:rsid w:val="00DD544A"/>
    <w:rsid w:val="00DD63EC"/>
    <w:rsid w:val="00DD7475"/>
    <w:rsid w:val="00DE06AA"/>
    <w:rsid w:val="00DE0CD9"/>
    <w:rsid w:val="00DE11D1"/>
    <w:rsid w:val="00DE349B"/>
    <w:rsid w:val="00DE3575"/>
    <w:rsid w:val="00DE3F4F"/>
    <w:rsid w:val="00DE4A90"/>
    <w:rsid w:val="00DE4AD4"/>
    <w:rsid w:val="00DE4D6B"/>
    <w:rsid w:val="00DE4E37"/>
    <w:rsid w:val="00DE7F74"/>
    <w:rsid w:val="00DF1816"/>
    <w:rsid w:val="00DF2F41"/>
    <w:rsid w:val="00DF40E7"/>
    <w:rsid w:val="00DF45B3"/>
    <w:rsid w:val="00DF52B4"/>
    <w:rsid w:val="00DF6D2C"/>
    <w:rsid w:val="00DF70CC"/>
    <w:rsid w:val="00DF78DF"/>
    <w:rsid w:val="00E005B6"/>
    <w:rsid w:val="00E0176D"/>
    <w:rsid w:val="00E03E4A"/>
    <w:rsid w:val="00E03E74"/>
    <w:rsid w:val="00E0569D"/>
    <w:rsid w:val="00E07510"/>
    <w:rsid w:val="00E078A8"/>
    <w:rsid w:val="00E11E07"/>
    <w:rsid w:val="00E11E3B"/>
    <w:rsid w:val="00E11F9F"/>
    <w:rsid w:val="00E13BF2"/>
    <w:rsid w:val="00E14098"/>
    <w:rsid w:val="00E174EA"/>
    <w:rsid w:val="00E210C2"/>
    <w:rsid w:val="00E21467"/>
    <w:rsid w:val="00E21A4D"/>
    <w:rsid w:val="00E21A56"/>
    <w:rsid w:val="00E22220"/>
    <w:rsid w:val="00E24FAC"/>
    <w:rsid w:val="00E25023"/>
    <w:rsid w:val="00E26963"/>
    <w:rsid w:val="00E31952"/>
    <w:rsid w:val="00E32DE2"/>
    <w:rsid w:val="00E33F8E"/>
    <w:rsid w:val="00E3534D"/>
    <w:rsid w:val="00E35DBE"/>
    <w:rsid w:val="00E36032"/>
    <w:rsid w:val="00E37653"/>
    <w:rsid w:val="00E37B5C"/>
    <w:rsid w:val="00E37D33"/>
    <w:rsid w:val="00E4023E"/>
    <w:rsid w:val="00E40F09"/>
    <w:rsid w:val="00E42993"/>
    <w:rsid w:val="00E4469A"/>
    <w:rsid w:val="00E446AB"/>
    <w:rsid w:val="00E4530C"/>
    <w:rsid w:val="00E461F0"/>
    <w:rsid w:val="00E46314"/>
    <w:rsid w:val="00E47737"/>
    <w:rsid w:val="00E4779D"/>
    <w:rsid w:val="00E50821"/>
    <w:rsid w:val="00E528C5"/>
    <w:rsid w:val="00E52F8A"/>
    <w:rsid w:val="00E53175"/>
    <w:rsid w:val="00E538BF"/>
    <w:rsid w:val="00E5424C"/>
    <w:rsid w:val="00E54E0B"/>
    <w:rsid w:val="00E55785"/>
    <w:rsid w:val="00E562F5"/>
    <w:rsid w:val="00E57B2E"/>
    <w:rsid w:val="00E60342"/>
    <w:rsid w:val="00E6165F"/>
    <w:rsid w:val="00E62902"/>
    <w:rsid w:val="00E63F7C"/>
    <w:rsid w:val="00E64937"/>
    <w:rsid w:val="00E64C76"/>
    <w:rsid w:val="00E64FBD"/>
    <w:rsid w:val="00E65EAA"/>
    <w:rsid w:val="00E66C83"/>
    <w:rsid w:val="00E7028C"/>
    <w:rsid w:val="00E72914"/>
    <w:rsid w:val="00E72EFC"/>
    <w:rsid w:val="00E73812"/>
    <w:rsid w:val="00E73BD5"/>
    <w:rsid w:val="00E73F53"/>
    <w:rsid w:val="00E76B88"/>
    <w:rsid w:val="00E76E3E"/>
    <w:rsid w:val="00E7749C"/>
    <w:rsid w:val="00E77A54"/>
    <w:rsid w:val="00E803B1"/>
    <w:rsid w:val="00E80A4B"/>
    <w:rsid w:val="00E837E4"/>
    <w:rsid w:val="00E84ED4"/>
    <w:rsid w:val="00E85422"/>
    <w:rsid w:val="00E855DC"/>
    <w:rsid w:val="00E8588E"/>
    <w:rsid w:val="00E85C9D"/>
    <w:rsid w:val="00E86A15"/>
    <w:rsid w:val="00E8709E"/>
    <w:rsid w:val="00E87800"/>
    <w:rsid w:val="00E93556"/>
    <w:rsid w:val="00E9397D"/>
    <w:rsid w:val="00E93D80"/>
    <w:rsid w:val="00E94B2B"/>
    <w:rsid w:val="00E94DA1"/>
    <w:rsid w:val="00E96D89"/>
    <w:rsid w:val="00E97681"/>
    <w:rsid w:val="00EA1978"/>
    <w:rsid w:val="00EA19ED"/>
    <w:rsid w:val="00EA20AD"/>
    <w:rsid w:val="00EA3B4E"/>
    <w:rsid w:val="00EA404D"/>
    <w:rsid w:val="00EA4958"/>
    <w:rsid w:val="00EA502B"/>
    <w:rsid w:val="00EA565A"/>
    <w:rsid w:val="00EA6759"/>
    <w:rsid w:val="00EA6B62"/>
    <w:rsid w:val="00EA79AC"/>
    <w:rsid w:val="00EB123F"/>
    <w:rsid w:val="00EB1D4B"/>
    <w:rsid w:val="00EB32BB"/>
    <w:rsid w:val="00EB3361"/>
    <w:rsid w:val="00EB3D9B"/>
    <w:rsid w:val="00EB53F9"/>
    <w:rsid w:val="00EB558A"/>
    <w:rsid w:val="00EB62E9"/>
    <w:rsid w:val="00EB630D"/>
    <w:rsid w:val="00EC0D38"/>
    <w:rsid w:val="00EC0E34"/>
    <w:rsid w:val="00EC106D"/>
    <w:rsid w:val="00EC3A32"/>
    <w:rsid w:val="00EC5432"/>
    <w:rsid w:val="00EC5552"/>
    <w:rsid w:val="00EC5D9F"/>
    <w:rsid w:val="00ED03C5"/>
    <w:rsid w:val="00ED135B"/>
    <w:rsid w:val="00ED1FCA"/>
    <w:rsid w:val="00ED27BD"/>
    <w:rsid w:val="00ED3572"/>
    <w:rsid w:val="00ED3851"/>
    <w:rsid w:val="00ED3CF3"/>
    <w:rsid w:val="00ED535D"/>
    <w:rsid w:val="00ED6728"/>
    <w:rsid w:val="00EE0862"/>
    <w:rsid w:val="00EE1238"/>
    <w:rsid w:val="00EE1692"/>
    <w:rsid w:val="00EE4DA1"/>
    <w:rsid w:val="00EE5E58"/>
    <w:rsid w:val="00EE71EF"/>
    <w:rsid w:val="00EE7862"/>
    <w:rsid w:val="00EF12AF"/>
    <w:rsid w:val="00EF1475"/>
    <w:rsid w:val="00EF19BE"/>
    <w:rsid w:val="00EF1D16"/>
    <w:rsid w:val="00EF2FF7"/>
    <w:rsid w:val="00EF342A"/>
    <w:rsid w:val="00EF3DE4"/>
    <w:rsid w:val="00EF4041"/>
    <w:rsid w:val="00EF45A8"/>
    <w:rsid w:val="00EF4E9F"/>
    <w:rsid w:val="00EF526D"/>
    <w:rsid w:val="00EF5810"/>
    <w:rsid w:val="00EF5E49"/>
    <w:rsid w:val="00F00C25"/>
    <w:rsid w:val="00F01A3E"/>
    <w:rsid w:val="00F01BC7"/>
    <w:rsid w:val="00F023A3"/>
    <w:rsid w:val="00F02400"/>
    <w:rsid w:val="00F02876"/>
    <w:rsid w:val="00F04C8E"/>
    <w:rsid w:val="00F053F3"/>
    <w:rsid w:val="00F118CC"/>
    <w:rsid w:val="00F11AF1"/>
    <w:rsid w:val="00F123E5"/>
    <w:rsid w:val="00F12F3C"/>
    <w:rsid w:val="00F134B4"/>
    <w:rsid w:val="00F13594"/>
    <w:rsid w:val="00F1565A"/>
    <w:rsid w:val="00F15B9D"/>
    <w:rsid w:val="00F16358"/>
    <w:rsid w:val="00F16AB1"/>
    <w:rsid w:val="00F17D6A"/>
    <w:rsid w:val="00F223AA"/>
    <w:rsid w:val="00F22BFB"/>
    <w:rsid w:val="00F245F4"/>
    <w:rsid w:val="00F2484B"/>
    <w:rsid w:val="00F2566A"/>
    <w:rsid w:val="00F263F0"/>
    <w:rsid w:val="00F267C6"/>
    <w:rsid w:val="00F26DAB"/>
    <w:rsid w:val="00F308F6"/>
    <w:rsid w:val="00F3125C"/>
    <w:rsid w:val="00F31492"/>
    <w:rsid w:val="00F319B4"/>
    <w:rsid w:val="00F32D16"/>
    <w:rsid w:val="00F330CB"/>
    <w:rsid w:val="00F332EC"/>
    <w:rsid w:val="00F37BD7"/>
    <w:rsid w:val="00F40C3A"/>
    <w:rsid w:val="00F41481"/>
    <w:rsid w:val="00F41ADC"/>
    <w:rsid w:val="00F41DD8"/>
    <w:rsid w:val="00F54172"/>
    <w:rsid w:val="00F54BA0"/>
    <w:rsid w:val="00F55A54"/>
    <w:rsid w:val="00F55C05"/>
    <w:rsid w:val="00F55DC9"/>
    <w:rsid w:val="00F564C8"/>
    <w:rsid w:val="00F567FB"/>
    <w:rsid w:val="00F56A61"/>
    <w:rsid w:val="00F5713D"/>
    <w:rsid w:val="00F572EB"/>
    <w:rsid w:val="00F6006E"/>
    <w:rsid w:val="00F60137"/>
    <w:rsid w:val="00F61CE4"/>
    <w:rsid w:val="00F61EA1"/>
    <w:rsid w:val="00F635B4"/>
    <w:rsid w:val="00F63650"/>
    <w:rsid w:val="00F63A2B"/>
    <w:rsid w:val="00F64A02"/>
    <w:rsid w:val="00F64AEE"/>
    <w:rsid w:val="00F66745"/>
    <w:rsid w:val="00F67D65"/>
    <w:rsid w:val="00F67EE3"/>
    <w:rsid w:val="00F72A5C"/>
    <w:rsid w:val="00F72C21"/>
    <w:rsid w:val="00F73057"/>
    <w:rsid w:val="00F7370A"/>
    <w:rsid w:val="00F739DB"/>
    <w:rsid w:val="00F7412A"/>
    <w:rsid w:val="00F7450E"/>
    <w:rsid w:val="00F76D33"/>
    <w:rsid w:val="00F808CD"/>
    <w:rsid w:val="00F80DE5"/>
    <w:rsid w:val="00F83E57"/>
    <w:rsid w:val="00F842C1"/>
    <w:rsid w:val="00F8698F"/>
    <w:rsid w:val="00F86B7C"/>
    <w:rsid w:val="00F8784D"/>
    <w:rsid w:val="00F900DB"/>
    <w:rsid w:val="00F901F4"/>
    <w:rsid w:val="00F902F8"/>
    <w:rsid w:val="00F9367A"/>
    <w:rsid w:val="00F93C28"/>
    <w:rsid w:val="00F948D6"/>
    <w:rsid w:val="00F95126"/>
    <w:rsid w:val="00F95415"/>
    <w:rsid w:val="00F95C22"/>
    <w:rsid w:val="00F95D90"/>
    <w:rsid w:val="00F977B3"/>
    <w:rsid w:val="00FA0EF4"/>
    <w:rsid w:val="00FA3180"/>
    <w:rsid w:val="00FA4100"/>
    <w:rsid w:val="00FA4730"/>
    <w:rsid w:val="00FA4D0A"/>
    <w:rsid w:val="00FA4F29"/>
    <w:rsid w:val="00FA564B"/>
    <w:rsid w:val="00FA5E56"/>
    <w:rsid w:val="00FA716A"/>
    <w:rsid w:val="00FB0287"/>
    <w:rsid w:val="00FB0B06"/>
    <w:rsid w:val="00FB16AA"/>
    <w:rsid w:val="00FB2509"/>
    <w:rsid w:val="00FB3460"/>
    <w:rsid w:val="00FB475E"/>
    <w:rsid w:val="00FB47EE"/>
    <w:rsid w:val="00FB53F7"/>
    <w:rsid w:val="00FB5444"/>
    <w:rsid w:val="00FB7E7C"/>
    <w:rsid w:val="00FC0F28"/>
    <w:rsid w:val="00FC201C"/>
    <w:rsid w:val="00FC2C7A"/>
    <w:rsid w:val="00FC35AE"/>
    <w:rsid w:val="00FC392B"/>
    <w:rsid w:val="00FC3CAF"/>
    <w:rsid w:val="00FC3DF9"/>
    <w:rsid w:val="00FC4058"/>
    <w:rsid w:val="00FC51FB"/>
    <w:rsid w:val="00FC55C7"/>
    <w:rsid w:val="00FC5C96"/>
    <w:rsid w:val="00FC5D72"/>
    <w:rsid w:val="00FC6060"/>
    <w:rsid w:val="00FC659D"/>
    <w:rsid w:val="00FC74B9"/>
    <w:rsid w:val="00FC7D58"/>
    <w:rsid w:val="00FD048C"/>
    <w:rsid w:val="00FD221B"/>
    <w:rsid w:val="00FD3221"/>
    <w:rsid w:val="00FD3E13"/>
    <w:rsid w:val="00FD47BF"/>
    <w:rsid w:val="00FD56E5"/>
    <w:rsid w:val="00FD5B67"/>
    <w:rsid w:val="00FD6098"/>
    <w:rsid w:val="00FD7408"/>
    <w:rsid w:val="00FD7A84"/>
    <w:rsid w:val="00FE0A25"/>
    <w:rsid w:val="00FE2004"/>
    <w:rsid w:val="00FE307F"/>
    <w:rsid w:val="00FE362F"/>
    <w:rsid w:val="00FE47FB"/>
    <w:rsid w:val="00FE4829"/>
    <w:rsid w:val="00FE4FBF"/>
    <w:rsid w:val="00FE5059"/>
    <w:rsid w:val="00FE50DD"/>
    <w:rsid w:val="00FF20BC"/>
    <w:rsid w:val="00FF26E9"/>
    <w:rsid w:val="00FF32B9"/>
    <w:rsid w:val="00FF362D"/>
    <w:rsid w:val="00FF3DA3"/>
    <w:rsid w:val="00FF483E"/>
    <w:rsid w:val="00FF4A3F"/>
    <w:rsid w:val="00FF5152"/>
    <w:rsid w:val="00FF5170"/>
    <w:rsid w:val="00F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9B59-671E-477B-8C06-101F2A7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982"/>
  </w:style>
  <w:style w:type="paragraph" w:styleId="1">
    <w:name w:val="heading 1"/>
    <w:basedOn w:val="a"/>
    <w:next w:val="a"/>
    <w:link w:val="10"/>
    <w:uiPriority w:val="9"/>
    <w:qFormat/>
    <w:rsid w:val="00BF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62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62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26963"/>
    <w:pPr>
      <w:keepNext/>
      <w:spacing w:after="0" w:line="240" w:lineRule="auto"/>
      <w:jc w:val="center"/>
      <w:outlineLvl w:val="3"/>
    </w:pPr>
    <w:rPr>
      <w:rFonts w:ascii="Times New Roman" w:eastAsia="Times New Roman" w:hAnsi="Times New Roman" w:cs="Times New Roman"/>
      <w:b/>
      <w:bCs/>
      <w:color w:val="000000"/>
      <w:sz w:val="28"/>
      <w:szCs w:val="24"/>
    </w:rPr>
  </w:style>
  <w:style w:type="paragraph" w:styleId="5">
    <w:name w:val="heading 5"/>
    <w:basedOn w:val="a"/>
    <w:next w:val="a"/>
    <w:link w:val="50"/>
    <w:uiPriority w:val="9"/>
    <w:semiHidden/>
    <w:unhideWhenUsed/>
    <w:qFormat/>
    <w:rsid w:val="00E26963"/>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9">
    <w:name w:val="heading 9"/>
    <w:basedOn w:val="a"/>
    <w:next w:val="a"/>
    <w:link w:val="90"/>
    <w:uiPriority w:val="9"/>
    <w:unhideWhenUsed/>
    <w:qFormat/>
    <w:rsid w:val="008C5A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4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62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21A"/>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310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F84"/>
    <w:rPr>
      <w:rFonts w:ascii="Tahoma" w:hAnsi="Tahoma" w:cs="Tahoma"/>
      <w:sz w:val="16"/>
      <w:szCs w:val="16"/>
    </w:rPr>
  </w:style>
  <w:style w:type="paragraph" w:styleId="a5">
    <w:name w:val="header"/>
    <w:basedOn w:val="a"/>
    <w:link w:val="a6"/>
    <w:uiPriority w:val="99"/>
    <w:unhideWhenUsed/>
    <w:rsid w:val="00310F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0F84"/>
  </w:style>
  <w:style w:type="paragraph" w:styleId="a7">
    <w:name w:val="footer"/>
    <w:basedOn w:val="a"/>
    <w:link w:val="a8"/>
    <w:uiPriority w:val="99"/>
    <w:unhideWhenUsed/>
    <w:rsid w:val="00310F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F84"/>
  </w:style>
  <w:style w:type="character" w:styleId="a9">
    <w:name w:val="Hyperlink"/>
    <w:basedOn w:val="a0"/>
    <w:uiPriority w:val="99"/>
    <w:unhideWhenUsed/>
    <w:rsid w:val="008B1AF9"/>
    <w:rPr>
      <w:color w:val="0000FF" w:themeColor="hyperlink"/>
      <w:u w:val="single"/>
    </w:rPr>
  </w:style>
  <w:style w:type="table" w:styleId="aa">
    <w:name w:val="Table Grid"/>
    <w:basedOn w:val="a1"/>
    <w:rsid w:val="000503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uiPriority w:val="99"/>
    <w:locked/>
    <w:rsid w:val="00D31463"/>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31463"/>
    <w:pPr>
      <w:widowControl w:val="0"/>
      <w:shd w:val="clear" w:color="auto" w:fill="FFFFFF"/>
      <w:spacing w:after="3420" w:line="240" w:lineRule="atLeast"/>
      <w:jc w:val="both"/>
    </w:pPr>
    <w:rPr>
      <w:rFonts w:ascii="Times New Roman" w:hAnsi="Times New Roman" w:cs="Times New Roman"/>
      <w:sz w:val="19"/>
      <w:szCs w:val="19"/>
    </w:rPr>
  </w:style>
  <w:style w:type="character" w:customStyle="1" w:styleId="61">
    <w:name w:val="Основной текст (6) + Малые прописные"/>
    <w:basedOn w:val="6"/>
    <w:uiPriority w:val="99"/>
    <w:rsid w:val="00D31463"/>
    <w:rPr>
      <w:rFonts w:ascii="Times New Roman" w:hAnsi="Times New Roman" w:cs="Times New Roman"/>
      <w:smallCaps/>
      <w:sz w:val="19"/>
      <w:szCs w:val="19"/>
      <w:shd w:val="clear" w:color="auto" w:fill="FFFFFF"/>
    </w:rPr>
  </w:style>
  <w:style w:type="character" w:customStyle="1" w:styleId="11">
    <w:name w:val="Заголовок №1_"/>
    <w:basedOn w:val="a0"/>
    <w:link w:val="12"/>
    <w:locked/>
    <w:rsid w:val="00D31463"/>
    <w:rPr>
      <w:rFonts w:ascii="Times New Roman" w:hAnsi="Times New Roman" w:cs="Times New Roman"/>
      <w:b/>
      <w:bCs/>
      <w:sz w:val="36"/>
      <w:szCs w:val="36"/>
      <w:shd w:val="clear" w:color="auto" w:fill="FFFFFF"/>
    </w:rPr>
  </w:style>
  <w:style w:type="paragraph" w:customStyle="1" w:styleId="12">
    <w:name w:val="Заголовок №1"/>
    <w:basedOn w:val="a"/>
    <w:link w:val="11"/>
    <w:rsid w:val="00D31463"/>
    <w:pPr>
      <w:widowControl w:val="0"/>
      <w:shd w:val="clear" w:color="auto" w:fill="FFFFFF"/>
      <w:spacing w:after="0" w:line="240" w:lineRule="atLeast"/>
      <w:jc w:val="center"/>
      <w:outlineLvl w:val="0"/>
    </w:pPr>
    <w:rPr>
      <w:rFonts w:ascii="Times New Roman" w:hAnsi="Times New Roman" w:cs="Times New Roman"/>
      <w:b/>
      <w:bCs/>
      <w:sz w:val="36"/>
      <w:szCs w:val="36"/>
    </w:rPr>
  </w:style>
  <w:style w:type="character" w:customStyle="1" w:styleId="51">
    <w:name w:val="Основной текст (5)_"/>
    <w:basedOn w:val="a0"/>
    <w:link w:val="52"/>
    <w:uiPriority w:val="99"/>
    <w:locked/>
    <w:rsid w:val="00D31463"/>
    <w:rPr>
      <w:rFonts w:ascii="Times New Roman" w:hAnsi="Times New Roman" w:cs="Times New Roman"/>
      <w:b/>
      <w:bCs/>
      <w:sz w:val="28"/>
      <w:szCs w:val="28"/>
      <w:shd w:val="clear" w:color="auto" w:fill="FFFFFF"/>
    </w:rPr>
  </w:style>
  <w:style w:type="paragraph" w:customStyle="1" w:styleId="52">
    <w:name w:val="Основной текст (5)"/>
    <w:basedOn w:val="a"/>
    <w:link w:val="51"/>
    <w:uiPriority w:val="99"/>
    <w:rsid w:val="00D31463"/>
    <w:pPr>
      <w:widowControl w:val="0"/>
      <w:shd w:val="clear" w:color="auto" w:fill="FFFFFF"/>
      <w:spacing w:after="360" w:line="240" w:lineRule="atLeast"/>
      <w:jc w:val="center"/>
    </w:pPr>
    <w:rPr>
      <w:rFonts w:ascii="Times New Roman" w:hAnsi="Times New Roman" w:cs="Times New Roman"/>
      <w:b/>
      <w:bCs/>
      <w:sz w:val="28"/>
      <w:szCs w:val="28"/>
    </w:rPr>
  </w:style>
  <w:style w:type="character" w:customStyle="1" w:styleId="ab">
    <w:name w:val="Колонтитул_"/>
    <w:basedOn w:val="a0"/>
    <w:link w:val="13"/>
    <w:uiPriority w:val="99"/>
    <w:locked/>
    <w:rsid w:val="00815345"/>
    <w:rPr>
      <w:rFonts w:ascii="Times New Roman" w:hAnsi="Times New Roman" w:cs="Times New Roman"/>
      <w:sz w:val="20"/>
      <w:szCs w:val="20"/>
      <w:shd w:val="clear" w:color="auto" w:fill="FFFFFF"/>
    </w:rPr>
  </w:style>
  <w:style w:type="paragraph" w:customStyle="1" w:styleId="13">
    <w:name w:val="Колонтитул1"/>
    <w:basedOn w:val="a"/>
    <w:link w:val="ab"/>
    <w:uiPriority w:val="99"/>
    <w:rsid w:val="00815345"/>
    <w:pPr>
      <w:widowControl w:val="0"/>
      <w:shd w:val="clear" w:color="auto" w:fill="FFFFFF"/>
      <w:spacing w:after="0" w:line="235" w:lineRule="exact"/>
    </w:pPr>
    <w:rPr>
      <w:rFonts w:ascii="Times New Roman" w:hAnsi="Times New Roman" w:cs="Times New Roman"/>
      <w:sz w:val="20"/>
      <w:szCs w:val="20"/>
    </w:rPr>
  </w:style>
  <w:style w:type="character" w:customStyle="1" w:styleId="ac">
    <w:name w:val="Колонтитул"/>
    <w:basedOn w:val="ab"/>
    <w:uiPriority w:val="99"/>
    <w:rsid w:val="00815345"/>
    <w:rPr>
      <w:rFonts w:ascii="Times New Roman" w:hAnsi="Times New Roman" w:cs="Times New Roman"/>
      <w:sz w:val="20"/>
      <w:szCs w:val="20"/>
      <w:shd w:val="clear" w:color="auto" w:fill="FFFFFF"/>
    </w:rPr>
  </w:style>
  <w:style w:type="character" w:customStyle="1" w:styleId="21">
    <w:name w:val="Основной текст (2)_"/>
    <w:basedOn w:val="a0"/>
    <w:link w:val="210"/>
    <w:uiPriority w:val="99"/>
    <w:locked/>
    <w:rsid w:val="00815345"/>
    <w:rPr>
      <w:rFonts w:ascii="Times New Roman" w:hAnsi="Times New Roman" w:cs="Times New Roman"/>
      <w:shd w:val="clear" w:color="auto" w:fill="FFFFFF"/>
    </w:rPr>
  </w:style>
  <w:style w:type="paragraph" w:customStyle="1" w:styleId="210">
    <w:name w:val="Основной текст (2)1"/>
    <w:basedOn w:val="a"/>
    <w:link w:val="21"/>
    <w:uiPriority w:val="99"/>
    <w:rsid w:val="00815345"/>
    <w:pPr>
      <w:widowControl w:val="0"/>
      <w:shd w:val="clear" w:color="auto" w:fill="FFFFFF"/>
      <w:spacing w:before="1020" w:after="360" w:line="240" w:lineRule="atLeast"/>
      <w:ind w:hanging="340"/>
      <w:jc w:val="both"/>
    </w:pPr>
    <w:rPr>
      <w:rFonts w:ascii="Times New Roman" w:hAnsi="Times New Roman" w:cs="Times New Roman"/>
    </w:rPr>
  </w:style>
  <w:style w:type="character" w:customStyle="1" w:styleId="7">
    <w:name w:val="Основной текст (7)_"/>
    <w:basedOn w:val="a0"/>
    <w:link w:val="70"/>
    <w:uiPriority w:val="99"/>
    <w:locked/>
    <w:rsid w:val="00815345"/>
    <w:rPr>
      <w:rFonts w:ascii="Times New Roman" w:hAnsi="Times New Roman" w:cs="Times New Roman"/>
      <w:shd w:val="clear" w:color="auto" w:fill="FFFFFF"/>
    </w:rPr>
  </w:style>
  <w:style w:type="paragraph" w:customStyle="1" w:styleId="70">
    <w:name w:val="Основной текст (7)"/>
    <w:basedOn w:val="a"/>
    <w:link w:val="7"/>
    <w:uiPriority w:val="99"/>
    <w:rsid w:val="00815345"/>
    <w:pPr>
      <w:widowControl w:val="0"/>
      <w:shd w:val="clear" w:color="auto" w:fill="FFFFFF"/>
      <w:spacing w:after="60" w:line="240" w:lineRule="atLeast"/>
      <w:jc w:val="center"/>
    </w:pPr>
    <w:rPr>
      <w:rFonts w:ascii="Times New Roman" w:hAnsi="Times New Roman" w:cs="Times New Roman"/>
    </w:rPr>
  </w:style>
  <w:style w:type="paragraph" w:styleId="ad">
    <w:name w:val="List Paragraph"/>
    <w:aliases w:val="Ненумерованный список"/>
    <w:basedOn w:val="a"/>
    <w:link w:val="ae"/>
    <w:uiPriority w:val="34"/>
    <w:qFormat/>
    <w:rsid w:val="00BF0474"/>
    <w:pPr>
      <w:ind w:left="720"/>
      <w:contextualSpacing/>
    </w:pPr>
  </w:style>
  <w:style w:type="paragraph" w:styleId="af">
    <w:name w:val="TOC Heading"/>
    <w:basedOn w:val="1"/>
    <w:next w:val="a"/>
    <w:uiPriority w:val="39"/>
    <w:unhideWhenUsed/>
    <w:qFormat/>
    <w:rsid w:val="00BF0474"/>
    <w:pPr>
      <w:outlineLvl w:val="9"/>
    </w:pPr>
  </w:style>
  <w:style w:type="paragraph" w:styleId="14">
    <w:name w:val="toc 1"/>
    <w:basedOn w:val="a"/>
    <w:next w:val="a"/>
    <w:autoRedefine/>
    <w:uiPriority w:val="39"/>
    <w:unhideWhenUsed/>
    <w:rsid w:val="00C8073F"/>
    <w:pPr>
      <w:tabs>
        <w:tab w:val="right" w:leader="dot" w:pos="10195"/>
      </w:tabs>
      <w:spacing w:after="100"/>
      <w:jc w:val="both"/>
    </w:pPr>
    <w:rPr>
      <w:rFonts w:ascii="Times New Roman" w:hAnsi="Times New Roman"/>
      <w:b/>
      <w:sz w:val="24"/>
    </w:rPr>
  </w:style>
  <w:style w:type="character" w:customStyle="1" w:styleId="31">
    <w:name w:val="Заголовок №3_"/>
    <w:basedOn w:val="a0"/>
    <w:link w:val="32"/>
    <w:uiPriority w:val="99"/>
    <w:locked/>
    <w:rsid w:val="00BF0474"/>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BF0474"/>
    <w:pPr>
      <w:widowControl w:val="0"/>
      <w:shd w:val="clear" w:color="auto" w:fill="FFFFFF"/>
      <w:spacing w:after="60" w:line="240" w:lineRule="atLeast"/>
      <w:jc w:val="both"/>
      <w:outlineLvl w:val="2"/>
    </w:pPr>
    <w:rPr>
      <w:rFonts w:ascii="Times New Roman" w:hAnsi="Times New Roman" w:cs="Times New Roman"/>
      <w:b/>
      <w:bCs/>
      <w:sz w:val="28"/>
      <w:szCs w:val="28"/>
    </w:rPr>
  </w:style>
  <w:style w:type="character" w:customStyle="1" w:styleId="41">
    <w:name w:val="Заголовок №4_"/>
    <w:basedOn w:val="a0"/>
    <w:link w:val="410"/>
    <w:uiPriority w:val="99"/>
    <w:locked/>
    <w:rsid w:val="00E84ED4"/>
    <w:rPr>
      <w:rFonts w:ascii="Times New Roman" w:hAnsi="Times New Roman" w:cs="Times New Roman"/>
      <w:b/>
      <w:bCs/>
      <w:shd w:val="clear" w:color="auto" w:fill="FFFFFF"/>
    </w:rPr>
  </w:style>
  <w:style w:type="paragraph" w:customStyle="1" w:styleId="410">
    <w:name w:val="Заголовок №41"/>
    <w:basedOn w:val="a"/>
    <w:link w:val="41"/>
    <w:uiPriority w:val="99"/>
    <w:rsid w:val="00E84ED4"/>
    <w:pPr>
      <w:widowControl w:val="0"/>
      <w:shd w:val="clear" w:color="auto" w:fill="FFFFFF"/>
      <w:spacing w:after="300" w:line="322" w:lineRule="exact"/>
      <w:ind w:hanging="700"/>
      <w:outlineLvl w:val="3"/>
    </w:pPr>
    <w:rPr>
      <w:rFonts w:ascii="Times New Roman" w:hAnsi="Times New Roman" w:cs="Times New Roman"/>
      <w:b/>
      <w:bCs/>
    </w:rPr>
  </w:style>
  <w:style w:type="paragraph" w:styleId="33">
    <w:name w:val="toc 3"/>
    <w:basedOn w:val="a"/>
    <w:next w:val="a"/>
    <w:autoRedefine/>
    <w:uiPriority w:val="39"/>
    <w:unhideWhenUsed/>
    <w:rsid w:val="00A15668"/>
    <w:pPr>
      <w:tabs>
        <w:tab w:val="right" w:leader="dot" w:pos="10195"/>
      </w:tabs>
      <w:spacing w:afterLines="80" w:line="240" w:lineRule="auto"/>
      <w:jc w:val="both"/>
    </w:pPr>
  </w:style>
  <w:style w:type="character" w:customStyle="1" w:styleId="22">
    <w:name w:val="Основной текст (2)"/>
    <w:basedOn w:val="21"/>
    <w:uiPriority w:val="99"/>
    <w:rsid w:val="002958C5"/>
    <w:rPr>
      <w:rFonts w:ascii="Times New Roman" w:hAnsi="Times New Roman" w:cs="Times New Roman"/>
      <w:u w:val="none"/>
      <w:shd w:val="clear" w:color="auto" w:fill="FFFFFF"/>
    </w:rPr>
  </w:style>
  <w:style w:type="paragraph" w:styleId="23">
    <w:name w:val="toc 2"/>
    <w:basedOn w:val="a"/>
    <w:next w:val="a"/>
    <w:autoRedefine/>
    <w:uiPriority w:val="39"/>
    <w:unhideWhenUsed/>
    <w:rsid w:val="00360573"/>
    <w:pPr>
      <w:tabs>
        <w:tab w:val="right" w:leader="dot" w:pos="10195"/>
      </w:tabs>
      <w:spacing w:before="240" w:after="100" w:line="240" w:lineRule="auto"/>
      <w:ind w:left="220"/>
      <w:jc w:val="both"/>
    </w:pPr>
    <w:rPr>
      <w:rFonts w:ascii="Times New Roman" w:hAnsi="Times New Roman" w:cs="Times New Roman"/>
      <w:b/>
      <w:i/>
      <w:noProof/>
      <w:sz w:val="24"/>
    </w:rPr>
  </w:style>
  <w:style w:type="character" w:customStyle="1" w:styleId="91">
    <w:name w:val="Основной текст (9)_"/>
    <w:basedOn w:val="a0"/>
    <w:link w:val="92"/>
    <w:uiPriority w:val="99"/>
    <w:locked/>
    <w:rsid w:val="000D7DEF"/>
    <w:rPr>
      <w:rFonts w:ascii="Times New Roman" w:hAnsi="Times New Roman" w:cs="Times New Roman"/>
      <w:b/>
      <w:bCs/>
      <w:shd w:val="clear" w:color="auto" w:fill="FFFFFF"/>
    </w:rPr>
  </w:style>
  <w:style w:type="paragraph" w:customStyle="1" w:styleId="92">
    <w:name w:val="Основной текст (9)"/>
    <w:basedOn w:val="a"/>
    <w:link w:val="91"/>
    <w:uiPriority w:val="99"/>
    <w:rsid w:val="000D7DEF"/>
    <w:pPr>
      <w:widowControl w:val="0"/>
      <w:shd w:val="clear" w:color="auto" w:fill="FFFFFF"/>
      <w:spacing w:after="420" w:line="240" w:lineRule="atLeast"/>
    </w:pPr>
    <w:rPr>
      <w:rFonts w:ascii="Times New Roman" w:hAnsi="Times New Roman" w:cs="Times New Roman"/>
      <w:b/>
      <w:bCs/>
    </w:rPr>
  </w:style>
  <w:style w:type="character" w:customStyle="1" w:styleId="24">
    <w:name w:val="Основной текст (2) + Полужирный"/>
    <w:basedOn w:val="21"/>
    <w:uiPriority w:val="99"/>
    <w:rsid w:val="009E3DA6"/>
    <w:rPr>
      <w:rFonts w:ascii="Times New Roman" w:hAnsi="Times New Roman" w:cs="Times New Roman"/>
      <w:b/>
      <w:bCs/>
      <w:u w:val="none"/>
      <w:shd w:val="clear" w:color="auto" w:fill="FFFFFF"/>
    </w:rPr>
  </w:style>
  <w:style w:type="character" w:customStyle="1" w:styleId="211pt">
    <w:name w:val="Основной текст (2) + 11 pt"/>
    <w:basedOn w:val="21"/>
    <w:uiPriority w:val="99"/>
    <w:rsid w:val="004151CC"/>
    <w:rPr>
      <w:rFonts w:ascii="Times New Roman" w:hAnsi="Times New Roman" w:cs="Times New Roman"/>
      <w:sz w:val="22"/>
      <w:szCs w:val="22"/>
      <w:u w:val="none"/>
      <w:shd w:val="clear" w:color="auto" w:fill="FFFFFF"/>
    </w:rPr>
  </w:style>
  <w:style w:type="character" w:customStyle="1" w:styleId="211">
    <w:name w:val="Основной текст (2) + Полужирный1"/>
    <w:basedOn w:val="21"/>
    <w:uiPriority w:val="99"/>
    <w:rsid w:val="008071B8"/>
    <w:rPr>
      <w:rFonts w:ascii="Times New Roman" w:hAnsi="Times New Roman" w:cs="Times New Roman"/>
      <w:b/>
      <w:bCs/>
      <w:u w:val="none"/>
      <w:shd w:val="clear" w:color="auto" w:fill="FFFFFF"/>
    </w:rPr>
  </w:style>
  <w:style w:type="character" w:customStyle="1" w:styleId="42">
    <w:name w:val="Заголовок №4"/>
    <w:basedOn w:val="41"/>
    <w:uiPriority w:val="99"/>
    <w:rsid w:val="0027247A"/>
    <w:rPr>
      <w:rFonts w:ascii="Times New Roman" w:hAnsi="Times New Roman" w:cs="Times New Roman"/>
      <w:b/>
      <w:bCs/>
      <w:u w:val="single"/>
      <w:shd w:val="clear" w:color="auto" w:fill="FFFFFF"/>
    </w:rPr>
  </w:style>
  <w:style w:type="character" w:customStyle="1" w:styleId="af0">
    <w:name w:val="Подпись к таблице_"/>
    <w:basedOn w:val="a0"/>
    <w:link w:val="15"/>
    <w:locked/>
    <w:rsid w:val="0027247A"/>
    <w:rPr>
      <w:rFonts w:ascii="Times New Roman" w:hAnsi="Times New Roman" w:cs="Times New Roman"/>
      <w:b/>
      <w:bCs/>
      <w:shd w:val="clear" w:color="auto" w:fill="FFFFFF"/>
    </w:rPr>
  </w:style>
  <w:style w:type="paragraph" w:customStyle="1" w:styleId="15">
    <w:name w:val="Подпись к таблице1"/>
    <w:basedOn w:val="a"/>
    <w:link w:val="af0"/>
    <w:uiPriority w:val="99"/>
    <w:rsid w:val="0027247A"/>
    <w:pPr>
      <w:widowControl w:val="0"/>
      <w:shd w:val="clear" w:color="auto" w:fill="FFFFFF"/>
      <w:spacing w:after="0" w:line="240" w:lineRule="atLeast"/>
    </w:pPr>
    <w:rPr>
      <w:rFonts w:ascii="Times New Roman" w:hAnsi="Times New Roman" w:cs="Times New Roman"/>
      <w:b/>
      <w:bCs/>
    </w:rPr>
  </w:style>
  <w:style w:type="character" w:customStyle="1" w:styleId="4Exact">
    <w:name w:val="Заголовок №4 Exact"/>
    <w:basedOn w:val="a0"/>
    <w:uiPriority w:val="99"/>
    <w:rsid w:val="0027247A"/>
    <w:rPr>
      <w:rFonts w:ascii="Times New Roman" w:hAnsi="Times New Roman" w:cs="Times New Roman"/>
      <w:b/>
      <w:bCs/>
      <w:u w:val="none"/>
    </w:rPr>
  </w:style>
  <w:style w:type="character" w:customStyle="1" w:styleId="11pt">
    <w:name w:val="Оглавление + 11 pt"/>
    <w:basedOn w:val="a0"/>
    <w:uiPriority w:val="99"/>
    <w:rsid w:val="0027247A"/>
    <w:rPr>
      <w:rFonts w:ascii="Times New Roman" w:hAnsi="Times New Roman" w:cs="Times New Roman"/>
      <w:sz w:val="22"/>
      <w:szCs w:val="22"/>
      <w:u w:val="none"/>
    </w:rPr>
  </w:style>
  <w:style w:type="character" w:customStyle="1" w:styleId="2110">
    <w:name w:val="Основной текст (2) + 11"/>
    <w:aliases w:val="5 pt3"/>
    <w:basedOn w:val="21"/>
    <w:uiPriority w:val="99"/>
    <w:rsid w:val="0027247A"/>
    <w:rPr>
      <w:rFonts w:ascii="Times New Roman" w:hAnsi="Times New Roman" w:cs="Times New Roman"/>
      <w:sz w:val="23"/>
      <w:szCs w:val="23"/>
      <w:u w:val="none"/>
      <w:shd w:val="clear" w:color="auto" w:fill="FFFFFF"/>
    </w:rPr>
  </w:style>
  <w:style w:type="character" w:customStyle="1" w:styleId="26pt">
    <w:name w:val="Основной текст (2) + 6 pt"/>
    <w:basedOn w:val="21"/>
    <w:uiPriority w:val="99"/>
    <w:rsid w:val="0027247A"/>
    <w:rPr>
      <w:rFonts w:ascii="Times New Roman" w:hAnsi="Times New Roman" w:cs="Times New Roman"/>
      <w:sz w:val="12"/>
      <w:szCs w:val="12"/>
      <w:u w:val="none"/>
      <w:shd w:val="clear" w:color="auto" w:fill="FFFFFF"/>
    </w:rPr>
  </w:style>
  <w:style w:type="character" w:customStyle="1" w:styleId="100">
    <w:name w:val="Основной текст (10)_"/>
    <w:basedOn w:val="a0"/>
    <w:link w:val="101"/>
    <w:uiPriority w:val="99"/>
    <w:locked/>
    <w:rsid w:val="0027247A"/>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27247A"/>
    <w:pPr>
      <w:widowControl w:val="0"/>
      <w:shd w:val="clear" w:color="auto" w:fill="FFFFFF"/>
      <w:spacing w:before="420" w:after="60" w:line="240" w:lineRule="atLeast"/>
      <w:jc w:val="center"/>
    </w:pPr>
    <w:rPr>
      <w:rFonts w:ascii="MS Reference Sans Serif" w:hAnsi="MS Reference Sans Serif" w:cs="MS Reference Sans Serif"/>
      <w:i/>
      <w:iCs/>
      <w:sz w:val="21"/>
      <w:szCs w:val="21"/>
    </w:rPr>
  </w:style>
  <w:style w:type="character" w:customStyle="1" w:styleId="110">
    <w:name w:val="Основной текст (11)_"/>
    <w:basedOn w:val="a0"/>
    <w:link w:val="111"/>
    <w:uiPriority w:val="99"/>
    <w:locked/>
    <w:rsid w:val="0027247A"/>
    <w:rPr>
      <w:rFonts w:ascii="Century Gothic" w:hAnsi="Century Gothic" w:cs="Century Gothic"/>
      <w:spacing w:val="-10"/>
      <w:sz w:val="11"/>
      <w:szCs w:val="11"/>
      <w:shd w:val="clear" w:color="auto" w:fill="FFFFFF"/>
    </w:rPr>
  </w:style>
  <w:style w:type="paragraph" w:customStyle="1" w:styleId="111">
    <w:name w:val="Основной текст (11)"/>
    <w:basedOn w:val="a"/>
    <w:link w:val="110"/>
    <w:uiPriority w:val="99"/>
    <w:rsid w:val="0027247A"/>
    <w:pPr>
      <w:widowControl w:val="0"/>
      <w:shd w:val="clear" w:color="auto" w:fill="FFFFFF"/>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1"/>
    <w:uiPriority w:val="99"/>
    <w:rsid w:val="0027247A"/>
    <w:rPr>
      <w:rFonts w:ascii="Times New Roman" w:hAnsi="Times New Roman" w:cs="Times New Roman"/>
      <w:i/>
      <w:iCs/>
      <w:sz w:val="21"/>
      <w:szCs w:val="21"/>
      <w:u w:val="none"/>
      <w:shd w:val="clear" w:color="auto" w:fill="FFFFFF"/>
      <w:lang w:val="en-US" w:eastAsia="en-US"/>
    </w:rPr>
  </w:style>
  <w:style w:type="character" w:customStyle="1" w:styleId="120">
    <w:name w:val="Основной текст (12)_"/>
    <w:basedOn w:val="a0"/>
    <w:link w:val="121"/>
    <w:uiPriority w:val="99"/>
    <w:locked/>
    <w:rsid w:val="0027247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27247A"/>
    <w:pPr>
      <w:widowControl w:val="0"/>
      <w:shd w:val="clear" w:color="auto" w:fill="FFFFFF"/>
      <w:spacing w:before="300" w:after="0" w:line="240" w:lineRule="atLeast"/>
    </w:pPr>
    <w:rPr>
      <w:rFonts w:ascii="Times New Roman" w:hAnsi="Times New Roman" w:cs="Times New Roman"/>
      <w:i/>
      <w:iCs/>
      <w:sz w:val="21"/>
      <w:szCs w:val="21"/>
    </w:rPr>
  </w:style>
  <w:style w:type="character" w:customStyle="1" w:styleId="25">
    <w:name w:val="Заголовок №2_"/>
    <w:basedOn w:val="a0"/>
    <w:link w:val="26"/>
    <w:locked/>
    <w:rsid w:val="0027247A"/>
    <w:rPr>
      <w:rFonts w:ascii="Times New Roman" w:hAnsi="Times New Roman" w:cs="Times New Roman"/>
      <w:b/>
      <w:bCs/>
      <w:shd w:val="clear" w:color="auto" w:fill="FFFFFF"/>
    </w:rPr>
  </w:style>
  <w:style w:type="paragraph" w:customStyle="1" w:styleId="26">
    <w:name w:val="Заголовок №2"/>
    <w:basedOn w:val="a"/>
    <w:link w:val="25"/>
    <w:rsid w:val="0027247A"/>
    <w:pPr>
      <w:widowControl w:val="0"/>
      <w:shd w:val="clear" w:color="auto" w:fill="FFFFFF"/>
      <w:spacing w:after="420" w:line="240" w:lineRule="atLeast"/>
      <w:jc w:val="center"/>
      <w:outlineLvl w:val="1"/>
    </w:pPr>
    <w:rPr>
      <w:rFonts w:ascii="Times New Roman" w:hAnsi="Times New Roman" w:cs="Times New Roman"/>
      <w:b/>
      <w:bCs/>
    </w:rPr>
  </w:style>
  <w:style w:type="character" w:customStyle="1" w:styleId="27">
    <w:name w:val="Заголовок №2 + Не полужирный"/>
    <w:aliases w:val="Курсив2"/>
    <w:basedOn w:val="25"/>
    <w:uiPriority w:val="99"/>
    <w:rsid w:val="0027247A"/>
    <w:rPr>
      <w:rFonts w:ascii="Times New Roman" w:hAnsi="Times New Roman" w:cs="Times New Roman"/>
      <w:b w:val="0"/>
      <w:bCs w:val="0"/>
      <w:i/>
      <w:iCs/>
      <w:shd w:val="clear" w:color="auto" w:fill="FFFFFF"/>
      <w:lang w:val="en-US" w:eastAsia="en-US"/>
    </w:rPr>
  </w:style>
  <w:style w:type="character" w:customStyle="1" w:styleId="130">
    <w:name w:val="Основной текст (13)_"/>
    <w:basedOn w:val="a0"/>
    <w:link w:val="131"/>
    <w:uiPriority w:val="99"/>
    <w:locked/>
    <w:rsid w:val="0027247A"/>
    <w:rPr>
      <w:rFonts w:ascii="Sylfaen" w:hAnsi="Sylfaen" w:cs="Sylfaen"/>
      <w:shd w:val="clear" w:color="auto" w:fill="FFFFFF"/>
    </w:rPr>
  </w:style>
  <w:style w:type="paragraph" w:customStyle="1" w:styleId="131">
    <w:name w:val="Основной текст (13)"/>
    <w:basedOn w:val="a"/>
    <w:link w:val="130"/>
    <w:uiPriority w:val="99"/>
    <w:rsid w:val="0027247A"/>
    <w:pPr>
      <w:widowControl w:val="0"/>
      <w:shd w:val="clear" w:color="auto" w:fill="FFFFFF"/>
      <w:spacing w:before="420" w:after="0" w:line="240" w:lineRule="atLeast"/>
      <w:jc w:val="center"/>
    </w:pPr>
    <w:rPr>
      <w:rFonts w:ascii="Sylfaen" w:hAnsi="Sylfaen" w:cs="Sylfaen"/>
    </w:rPr>
  </w:style>
  <w:style w:type="character" w:customStyle="1" w:styleId="132pt">
    <w:name w:val="Основной текст (13) + Интервал 2 pt"/>
    <w:basedOn w:val="130"/>
    <w:uiPriority w:val="99"/>
    <w:rsid w:val="0027247A"/>
    <w:rPr>
      <w:rFonts w:ascii="Sylfaen" w:hAnsi="Sylfaen" w:cs="Sylfaen"/>
      <w:spacing w:val="40"/>
      <w:shd w:val="clear" w:color="auto" w:fill="FFFFFF"/>
    </w:rPr>
  </w:style>
  <w:style w:type="character" w:customStyle="1" w:styleId="13TimesNewRoman">
    <w:name w:val="Основной текст (13) + Times New Roman"/>
    <w:basedOn w:val="130"/>
    <w:uiPriority w:val="99"/>
    <w:rsid w:val="0027247A"/>
    <w:rPr>
      <w:rFonts w:ascii="Times New Roman" w:hAnsi="Times New Roman" w:cs="Times New Roman"/>
      <w:shd w:val="clear" w:color="auto" w:fill="FFFFFF"/>
    </w:rPr>
  </w:style>
  <w:style w:type="character" w:customStyle="1" w:styleId="140">
    <w:name w:val="Основной текст (14)_"/>
    <w:basedOn w:val="a0"/>
    <w:link w:val="141"/>
    <w:uiPriority w:val="99"/>
    <w:locked/>
    <w:rsid w:val="0027247A"/>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27247A"/>
    <w:pPr>
      <w:widowControl w:val="0"/>
      <w:shd w:val="clear" w:color="auto" w:fill="FFFFFF"/>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27247A"/>
    <w:rPr>
      <w:rFonts w:ascii="Times New Roman" w:hAnsi="Times New Roman" w:cs="Times New Roman"/>
      <w:i/>
      <w:iCs/>
      <w:sz w:val="9"/>
      <w:szCs w:val="9"/>
      <w:shd w:val="clear" w:color="auto" w:fill="FFFFFF"/>
    </w:rPr>
  </w:style>
  <w:style w:type="character" w:customStyle="1" w:styleId="150">
    <w:name w:val="Основной текст (15)_"/>
    <w:basedOn w:val="a0"/>
    <w:link w:val="151"/>
    <w:uiPriority w:val="99"/>
    <w:locked/>
    <w:rsid w:val="0027247A"/>
    <w:rPr>
      <w:rFonts w:ascii="Times New Roman" w:hAnsi="Times New Roman" w:cs="Times New Roman"/>
      <w:b/>
      <w:bCs/>
      <w:shd w:val="clear" w:color="auto" w:fill="FFFFFF"/>
    </w:rPr>
  </w:style>
  <w:style w:type="paragraph" w:customStyle="1" w:styleId="151">
    <w:name w:val="Основной текст (15)"/>
    <w:basedOn w:val="a"/>
    <w:link w:val="150"/>
    <w:uiPriority w:val="99"/>
    <w:rsid w:val="0027247A"/>
    <w:pPr>
      <w:widowControl w:val="0"/>
      <w:shd w:val="clear" w:color="auto" w:fill="FFFFFF"/>
      <w:spacing w:before="300" w:after="420" w:line="240" w:lineRule="atLeast"/>
    </w:pPr>
    <w:rPr>
      <w:rFonts w:ascii="Times New Roman" w:hAnsi="Times New Roman" w:cs="Times New Roman"/>
      <w:b/>
      <w:bCs/>
    </w:rPr>
  </w:style>
  <w:style w:type="character" w:customStyle="1" w:styleId="1212pt">
    <w:name w:val="Основной текст (12) + 12 pt"/>
    <w:aliases w:val="Не курсив"/>
    <w:basedOn w:val="120"/>
    <w:uiPriority w:val="99"/>
    <w:rsid w:val="0027247A"/>
    <w:rPr>
      <w:rFonts w:ascii="Times New Roman" w:hAnsi="Times New Roman" w:cs="Times New Roman"/>
      <w:i w:val="0"/>
      <w:iCs w:val="0"/>
      <w:sz w:val="24"/>
      <w:szCs w:val="24"/>
      <w:shd w:val="clear" w:color="auto" w:fill="FFFFFF"/>
    </w:rPr>
  </w:style>
  <w:style w:type="character" w:customStyle="1" w:styleId="16">
    <w:name w:val="Основной текст (16)_"/>
    <w:basedOn w:val="a0"/>
    <w:link w:val="160"/>
    <w:uiPriority w:val="99"/>
    <w:locked/>
    <w:rsid w:val="0027247A"/>
    <w:rPr>
      <w:rFonts w:ascii="Constantia" w:hAnsi="Constantia" w:cs="Constantia"/>
      <w:i/>
      <w:iCs/>
      <w:spacing w:val="30"/>
      <w:sz w:val="19"/>
      <w:szCs w:val="19"/>
      <w:shd w:val="clear" w:color="auto" w:fill="FFFFFF"/>
    </w:rPr>
  </w:style>
  <w:style w:type="paragraph" w:customStyle="1" w:styleId="160">
    <w:name w:val="Основной текст (16)"/>
    <w:basedOn w:val="a"/>
    <w:link w:val="16"/>
    <w:uiPriority w:val="99"/>
    <w:rsid w:val="0027247A"/>
    <w:pPr>
      <w:widowControl w:val="0"/>
      <w:shd w:val="clear" w:color="auto" w:fill="FFFFFF"/>
      <w:spacing w:before="420" w:after="0" w:line="240" w:lineRule="atLeast"/>
      <w:jc w:val="center"/>
    </w:pPr>
    <w:rPr>
      <w:rFonts w:ascii="Constantia" w:hAnsi="Constantia" w:cs="Constantia"/>
      <w:i/>
      <w:iCs/>
      <w:spacing w:val="30"/>
      <w:sz w:val="19"/>
      <w:szCs w:val="19"/>
    </w:rPr>
  </w:style>
  <w:style w:type="character" w:customStyle="1" w:styleId="af1">
    <w:name w:val="Подпись к таблице"/>
    <w:basedOn w:val="af0"/>
    <w:uiPriority w:val="99"/>
    <w:rsid w:val="003B238F"/>
    <w:rPr>
      <w:rFonts w:ascii="Times New Roman" w:hAnsi="Times New Roman" w:cs="Times New Roman"/>
      <w:b/>
      <w:bCs/>
      <w:u w:val="single"/>
      <w:shd w:val="clear" w:color="auto" w:fill="FFFFFF"/>
    </w:rPr>
  </w:style>
  <w:style w:type="paragraph" w:customStyle="1" w:styleId="142">
    <w:name w:val="Текст 14(основной)"/>
    <w:basedOn w:val="a"/>
    <w:link w:val="143"/>
    <w:rsid w:val="00282281"/>
    <w:pPr>
      <w:spacing w:after="0" w:line="360" w:lineRule="auto"/>
      <w:ind w:firstLine="708"/>
      <w:jc w:val="both"/>
    </w:pPr>
    <w:rPr>
      <w:rFonts w:ascii="Times New Roman" w:eastAsia="Times New Roman" w:hAnsi="Times New Roman" w:cs="Times New Roman"/>
      <w:sz w:val="28"/>
      <w:szCs w:val="24"/>
    </w:rPr>
  </w:style>
  <w:style w:type="character" w:customStyle="1" w:styleId="143">
    <w:name w:val="Текст 14(основной) Знак"/>
    <w:link w:val="142"/>
    <w:rsid w:val="00282281"/>
    <w:rPr>
      <w:rFonts w:ascii="Times New Roman" w:eastAsia="Times New Roman" w:hAnsi="Times New Roman" w:cs="Times New Roman"/>
      <w:sz w:val="28"/>
      <w:szCs w:val="24"/>
    </w:rPr>
  </w:style>
  <w:style w:type="paragraph" w:customStyle="1" w:styleId="Default">
    <w:name w:val="Default"/>
    <w:rsid w:val="00C442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3">
    <w:name w:val="toc 4"/>
    <w:basedOn w:val="a"/>
    <w:next w:val="a"/>
    <w:autoRedefine/>
    <w:uiPriority w:val="39"/>
    <w:unhideWhenUsed/>
    <w:rsid w:val="00756377"/>
    <w:pPr>
      <w:spacing w:after="100"/>
      <w:ind w:left="660"/>
    </w:pPr>
  </w:style>
  <w:style w:type="paragraph" w:styleId="53">
    <w:name w:val="toc 5"/>
    <w:basedOn w:val="a"/>
    <w:next w:val="a"/>
    <w:autoRedefine/>
    <w:uiPriority w:val="39"/>
    <w:unhideWhenUsed/>
    <w:rsid w:val="00756377"/>
    <w:pPr>
      <w:spacing w:after="100"/>
      <w:ind w:left="880"/>
    </w:pPr>
  </w:style>
  <w:style w:type="paragraph" w:styleId="62">
    <w:name w:val="toc 6"/>
    <w:basedOn w:val="a"/>
    <w:next w:val="a"/>
    <w:autoRedefine/>
    <w:uiPriority w:val="39"/>
    <w:unhideWhenUsed/>
    <w:rsid w:val="00756377"/>
    <w:pPr>
      <w:spacing w:after="100"/>
      <w:ind w:left="1100"/>
    </w:pPr>
  </w:style>
  <w:style w:type="paragraph" w:styleId="71">
    <w:name w:val="toc 7"/>
    <w:basedOn w:val="a"/>
    <w:next w:val="a"/>
    <w:autoRedefine/>
    <w:uiPriority w:val="39"/>
    <w:unhideWhenUsed/>
    <w:rsid w:val="00756377"/>
    <w:pPr>
      <w:spacing w:after="100"/>
      <w:ind w:left="1320"/>
    </w:pPr>
  </w:style>
  <w:style w:type="paragraph" w:styleId="8">
    <w:name w:val="toc 8"/>
    <w:basedOn w:val="a"/>
    <w:next w:val="a"/>
    <w:autoRedefine/>
    <w:uiPriority w:val="39"/>
    <w:unhideWhenUsed/>
    <w:rsid w:val="00756377"/>
    <w:pPr>
      <w:spacing w:after="100"/>
      <w:ind w:left="1540"/>
    </w:pPr>
  </w:style>
  <w:style w:type="paragraph" w:styleId="93">
    <w:name w:val="toc 9"/>
    <w:basedOn w:val="a"/>
    <w:next w:val="a"/>
    <w:autoRedefine/>
    <w:uiPriority w:val="39"/>
    <w:unhideWhenUsed/>
    <w:rsid w:val="00756377"/>
    <w:pPr>
      <w:spacing w:after="100"/>
      <w:ind w:left="1760"/>
    </w:pPr>
  </w:style>
  <w:style w:type="paragraph" w:styleId="af2">
    <w:name w:val="caption"/>
    <w:basedOn w:val="a"/>
    <w:next w:val="a"/>
    <w:uiPriority w:val="35"/>
    <w:unhideWhenUsed/>
    <w:qFormat/>
    <w:rsid w:val="007F4011"/>
    <w:pPr>
      <w:spacing w:line="240" w:lineRule="auto"/>
    </w:pPr>
    <w:rPr>
      <w:b/>
      <w:bCs/>
      <w:color w:val="4F81BD" w:themeColor="accent1"/>
      <w:sz w:val="18"/>
      <w:szCs w:val="18"/>
    </w:rPr>
  </w:style>
  <w:style w:type="character" w:customStyle="1" w:styleId="ae">
    <w:name w:val="Абзац списка Знак"/>
    <w:aliases w:val="Ненумерованный список Знак"/>
    <w:basedOn w:val="a0"/>
    <w:link w:val="ad"/>
    <w:uiPriority w:val="34"/>
    <w:rsid w:val="00002BEE"/>
  </w:style>
  <w:style w:type="character" w:customStyle="1" w:styleId="40">
    <w:name w:val="Заголовок 4 Знак"/>
    <w:basedOn w:val="a0"/>
    <w:link w:val="4"/>
    <w:rsid w:val="00E26963"/>
    <w:rPr>
      <w:rFonts w:ascii="Times New Roman" w:eastAsia="Times New Roman" w:hAnsi="Times New Roman" w:cs="Times New Roman"/>
      <w:b/>
      <w:bCs/>
      <w:color w:val="000000"/>
      <w:sz w:val="28"/>
      <w:szCs w:val="24"/>
    </w:rPr>
  </w:style>
  <w:style w:type="character" w:customStyle="1" w:styleId="50">
    <w:name w:val="Заголовок 5 Знак"/>
    <w:basedOn w:val="a0"/>
    <w:link w:val="5"/>
    <w:uiPriority w:val="9"/>
    <w:semiHidden/>
    <w:rsid w:val="00E26963"/>
    <w:rPr>
      <w:rFonts w:asciiTheme="majorHAnsi" w:eastAsiaTheme="majorEastAsia" w:hAnsiTheme="majorHAnsi" w:cstheme="majorBidi"/>
      <w:color w:val="243F60" w:themeColor="accent1" w:themeShade="7F"/>
      <w:lang w:eastAsia="en-US"/>
    </w:rPr>
  </w:style>
  <w:style w:type="paragraph" w:customStyle="1" w:styleId="ConsPlusNormal">
    <w:name w:val="ConsPlusNormal"/>
    <w:link w:val="ConsPlusNormal0"/>
    <w:rsid w:val="00E269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E26963"/>
    <w:rPr>
      <w:rFonts w:ascii="Arial" w:eastAsia="Times New Roman" w:hAnsi="Arial" w:cs="Arial"/>
      <w:sz w:val="20"/>
      <w:szCs w:val="20"/>
    </w:rPr>
  </w:style>
  <w:style w:type="character" w:styleId="af3">
    <w:name w:val="Strong"/>
    <w:uiPriority w:val="22"/>
    <w:qFormat/>
    <w:rsid w:val="00E26963"/>
    <w:rPr>
      <w:b/>
      <w:bCs/>
    </w:rPr>
  </w:style>
  <w:style w:type="character" w:customStyle="1" w:styleId="apple-converted-space">
    <w:name w:val="apple-converted-space"/>
    <w:basedOn w:val="a0"/>
    <w:rsid w:val="00E26963"/>
  </w:style>
  <w:style w:type="paragraph" w:styleId="af4">
    <w:name w:val="No Spacing"/>
    <w:link w:val="af5"/>
    <w:uiPriority w:val="99"/>
    <w:qFormat/>
    <w:rsid w:val="00E26963"/>
    <w:pPr>
      <w:spacing w:after="0" w:line="240" w:lineRule="auto"/>
    </w:pPr>
    <w:rPr>
      <w:rFonts w:eastAsiaTheme="minorHAnsi"/>
      <w:lang w:eastAsia="en-US"/>
    </w:rPr>
  </w:style>
  <w:style w:type="paragraph" w:styleId="af6">
    <w:name w:val="Body Text"/>
    <w:basedOn w:val="a"/>
    <w:link w:val="af7"/>
    <w:rsid w:val="00E269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Основной текст Знак"/>
    <w:basedOn w:val="a0"/>
    <w:link w:val="af6"/>
    <w:rsid w:val="00E26963"/>
    <w:rPr>
      <w:rFonts w:ascii="Times New Roman" w:eastAsia="Times New Roman" w:hAnsi="Times New Roman" w:cs="Times New Roman"/>
      <w:sz w:val="20"/>
      <w:szCs w:val="20"/>
    </w:rPr>
  </w:style>
  <w:style w:type="paragraph" w:customStyle="1" w:styleId="212">
    <w:name w:val="Основной текст 21"/>
    <w:basedOn w:val="a"/>
    <w:rsid w:val="00E26963"/>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0"/>
      <w:szCs w:val="20"/>
    </w:rPr>
  </w:style>
  <w:style w:type="character" w:customStyle="1" w:styleId="fontstyle01">
    <w:name w:val="fontstyle01"/>
    <w:basedOn w:val="a0"/>
    <w:rsid w:val="00E26963"/>
    <w:rPr>
      <w:rFonts w:ascii="TimesNewRomanPSMT" w:hAnsi="TimesNewRomanPSMT" w:hint="default"/>
      <w:b w:val="0"/>
      <w:bCs w:val="0"/>
      <w:i w:val="0"/>
      <w:iCs w:val="0"/>
      <w:color w:val="000000"/>
      <w:sz w:val="18"/>
      <w:szCs w:val="18"/>
    </w:rPr>
  </w:style>
  <w:style w:type="character" w:customStyle="1" w:styleId="fontstyle21">
    <w:name w:val="fontstyle21"/>
    <w:basedOn w:val="a0"/>
    <w:rsid w:val="00E26963"/>
    <w:rPr>
      <w:rFonts w:ascii="TimesNewRomanPS-BoldMT" w:hAnsi="TimesNewRomanPS-BoldMT" w:hint="default"/>
      <w:b/>
      <w:bCs/>
      <w:i w:val="0"/>
      <w:iCs w:val="0"/>
      <w:color w:val="000000"/>
      <w:sz w:val="20"/>
      <w:szCs w:val="20"/>
    </w:rPr>
  </w:style>
  <w:style w:type="character" w:customStyle="1" w:styleId="28">
    <w:name w:val="Колонтитул (2)_"/>
    <w:basedOn w:val="a0"/>
    <w:link w:val="29"/>
    <w:rsid w:val="00E26963"/>
    <w:rPr>
      <w:rFonts w:ascii="Times New Roman" w:eastAsia="Times New Roman" w:hAnsi="Times New Roman" w:cs="Times New Roman"/>
      <w:sz w:val="20"/>
      <w:szCs w:val="20"/>
      <w:shd w:val="clear" w:color="auto" w:fill="FFFFFF"/>
      <w:lang w:val="en-US" w:bidi="en-US"/>
    </w:rPr>
  </w:style>
  <w:style w:type="character" w:customStyle="1" w:styleId="af8">
    <w:name w:val="Основной текст_"/>
    <w:basedOn w:val="a0"/>
    <w:link w:val="17"/>
    <w:rsid w:val="00E26963"/>
    <w:rPr>
      <w:rFonts w:ascii="Times New Roman" w:eastAsia="Times New Roman" w:hAnsi="Times New Roman" w:cs="Times New Roman"/>
      <w:sz w:val="20"/>
      <w:szCs w:val="20"/>
      <w:shd w:val="clear" w:color="auto" w:fill="FFFFFF"/>
    </w:rPr>
  </w:style>
  <w:style w:type="character" w:customStyle="1" w:styleId="af9">
    <w:name w:val="Другое_"/>
    <w:basedOn w:val="a0"/>
    <w:link w:val="afa"/>
    <w:rsid w:val="00E26963"/>
    <w:rPr>
      <w:rFonts w:ascii="Times New Roman" w:eastAsia="Times New Roman" w:hAnsi="Times New Roman" w:cs="Times New Roman"/>
      <w:sz w:val="20"/>
      <w:szCs w:val="20"/>
      <w:shd w:val="clear" w:color="auto" w:fill="FFFFFF"/>
    </w:rPr>
  </w:style>
  <w:style w:type="paragraph" w:customStyle="1" w:styleId="29">
    <w:name w:val="Колонтитул (2)"/>
    <w:basedOn w:val="a"/>
    <w:link w:val="28"/>
    <w:rsid w:val="00E26963"/>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17">
    <w:name w:val="Основной текст1"/>
    <w:basedOn w:val="a"/>
    <w:link w:val="af8"/>
    <w:rsid w:val="00E26963"/>
    <w:pPr>
      <w:widowControl w:val="0"/>
      <w:shd w:val="clear" w:color="auto" w:fill="FFFFFF"/>
      <w:spacing w:after="0" w:line="254" w:lineRule="auto"/>
      <w:ind w:firstLine="400"/>
    </w:pPr>
    <w:rPr>
      <w:rFonts w:ascii="Times New Roman" w:eastAsia="Times New Roman" w:hAnsi="Times New Roman" w:cs="Times New Roman"/>
      <w:sz w:val="20"/>
      <w:szCs w:val="20"/>
    </w:rPr>
  </w:style>
  <w:style w:type="paragraph" w:customStyle="1" w:styleId="afa">
    <w:name w:val="Другое"/>
    <w:basedOn w:val="a"/>
    <w:link w:val="af9"/>
    <w:rsid w:val="00E26963"/>
    <w:pPr>
      <w:widowControl w:val="0"/>
      <w:shd w:val="clear" w:color="auto" w:fill="FFFFFF"/>
      <w:spacing w:after="0" w:line="240" w:lineRule="auto"/>
      <w:jc w:val="center"/>
    </w:pPr>
    <w:rPr>
      <w:rFonts w:ascii="Times New Roman" w:eastAsia="Times New Roman" w:hAnsi="Times New Roman" w:cs="Times New Roman"/>
      <w:sz w:val="20"/>
      <w:szCs w:val="20"/>
    </w:rPr>
  </w:style>
  <w:style w:type="paragraph" w:customStyle="1" w:styleId="S">
    <w:name w:val="S_Обычный"/>
    <w:basedOn w:val="a"/>
    <w:link w:val="S0"/>
    <w:qFormat/>
    <w:rsid w:val="00E26963"/>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E26963"/>
    <w:rPr>
      <w:rFonts w:ascii="Times New Roman" w:eastAsia="Times New Roman" w:hAnsi="Times New Roman" w:cs="Times New Roman"/>
      <w:sz w:val="24"/>
      <w:szCs w:val="24"/>
    </w:rPr>
  </w:style>
  <w:style w:type="paragraph" w:customStyle="1" w:styleId="2a">
    <w:name w:val="Без интервала2"/>
    <w:rsid w:val="00E26963"/>
    <w:pPr>
      <w:spacing w:after="0" w:line="240" w:lineRule="auto"/>
    </w:pPr>
    <w:rPr>
      <w:rFonts w:ascii="Calibri" w:eastAsia="Times New Roman" w:hAnsi="Calibri" w:cs="Times New Roman"/>
      <w:lang w:eastAsia="en-US"/>
    </w:rPr>
  </w:style>
  <w:style w:type="paragraph" w:customStyle="1" w:styleId="afb">
    <w:name w:val="Маркер"/>
    <w:basedOn w:val="afc"/>
    <w:next w:val="a"/>
    <w:link w:val="afd"/>
    <w:qFormat/>
    <w:rsid w:val="00E26963"/>
    <w:pPr>
      <w:spacing w:after="120"/>
      <w:jc w:val="both"/>
    </w:pPr>
    <w:rPr>
      <w:rFonts w:ascii="Times New Roman" w:hAnsi="Times New Roman"/>
      <w:sz w:val="24"/>
    </w:rPr>
  </w:style>
  <w:style w:type="character" w:customStyle="1" w:styleId="afd">
    <w:name w:val="Маркер Знак"/>
    <w:basedOn w:val="a0"/>
    <w:link w:val="afb"/>
    <w:rsid w:val="00E26963"/>
    <w:rPr>
      <w:rFonts w:ascii="Times New Roman" w:eastAsiaTheme="minorHAnsi" w:hAnsi="Times New Roman"/>
      <w:sz w:val="24"/>
      <w:lang w:eastAsia="en-US"/>
    </w:rPr>
  </w:style>
  <w:style w:type="paragraph" w:styleId="afc">
    <w:name w:val="List Bullet"/>
    <w:basedOn w:val="a"/>
    <w:uiPriority w:val="99"/>
    <w:semiHidden/>
    <w:unhideWhenUsed/>
    <w:rsid w:val="00E26963"/>
    <w:pPr>
      <w:ind w:left="720" w:hanging="360"/>
      <w:contextualSpacing/>
    </w:pPr>
    <w:rPr>
      <w:rFonts w:eastAsiaTheme="minorHAnsi"/>
      <w:lang w:eastAsia="en-US"/>
    </w:rPr>
  </w:style>
  <w:style w:type="character" w:customStyle="1" w:styleId="afe">
    <w:name w:val="Цветовое выделение"/>
    <w:uiPriority w:val="99"/>
    <w:rsid w:val="00E26963"/>
    <w:rPr>
      <w:b/>
      <w:bCs/>
      <w:color w:val="26282F"/>
    </w:rPr>
  </w:style>
  <w:style w:type="paragraph" w:customStyle="1" w:styleId="aff">
    <w:name w:val="Таблица"/>
    <w:basedOn w:val="a"/>
    <w:next w:val="a"/>
    <w:link w:val="aff0"/>
    <w:qFormat/>
    <w:rsid w:val="00E26963"/>
    <w:pPr>
      <w:spacing w:after="0" w:line="240" w:lineRule="auto"/>
      <w:jc w:val="center"/>
    </w:pPr>
    <w:rPr>
      <w:rFonts w:ascii="Times New Roman" w:eastAsiaTheme="minorHAnsi" w:hAnsi="Times New Roman"/>
      <w:sz w:val="20"/>
      <w:lang w:eastAsia="en-US"/>
    </w:rPr>
  </w:style>
  <w:style w:type="character" w:customStyle="1" w:styleId="aff0">
    <w:name w:val="Таблица Знак"/>
    <w:basedOn w:val="a0"/>
    <w:link w:val="aff"/>
    <w:rsid w:val="00E26963"/>
    <w:rPr>
      <w:rFonts w:ascii="Times New Roman" w:eastAsiaTheme="minorHAnsi" w:hAnsi="Times New Roman"/>
      <w:sz w:val="20"/>
      <w:lang w:eastAsia="en-US"/>
    </w:rPr>
  </w:style>
  <w:style w:type="character" w:customStyle="1" w:styleId="FontStyle274">
    <w:name w:val="Font Style274"/>
    <w:basedOn w:val="a0"/>
    <w:uiPriority w:val="99"/>
    <w:rsid w:val="00E26963"/>
    <w:rPr>
      <w:rFonts w:ascii="Times New Roman" w:hAnsi="Times New Roman" w:cs="Times New Roman"/>
      <w:sz w:val="20"/>
      <w:szCs w:val="20"/>
    </w:rPr>
  </w:style>
  <w:style w:type="paragraph" w:styleId="aff1">
    <w:name w:val="Body Text Indent"/>
    <w:basedOn w:val="a"/>
    <w:link w:val="aff2"/>
    <w:uiPriority w:val="99"/>
    <w:semiHidden/>
    <w:unhideWhenUsed/>
    <w:rsid w:val="00E26963"/>
    <w:pPr>
      <w:spacing w:after="120"/>
      <w:ind w:left="283"/>
    </w:pPr>
    <w:rPr>
      <w:rFonts w:eastAsiaTheme="minorHAnsi"/>
      <w:lang w:eastAsia="en-US"/>
    </w:rPr>
  </w:style>
  <w:style w:type="character" w:customStyle="1" w:styleId="aff2">
    <w:name w:val="Основной текст с отступом Знак"/>
    <w:basedOn w:val="a0"/>
    <w:link w:val="aff1"/>
    <w:uiPriority w:val="99"/>
    <w:semiHidden/>
    <w:rsid w:val="00E26963"/>
    <w:rPr>
      <w:rFonts w:eastAsiaTheme="minorHAnsi"/>
      <w:lang w:eastAsia="en-US"/>
    </w:rPr>
  </w:style>
  <w:style w:type="paragraph" w:customStyle="1" w:styleId="18">
    <w:name w:val="Абзац списка1"/>
    <w:basedOn w:val="a"/>
    <w:qFormat/>
    <w:rsid w:val="00E26963"/>
    <w:pPr>
      <w:spacing w:after="0" w:line="240" w:lineRule="auto"/>
      <w:ind w:left="720"/>
      <w:contextualSpacing/>
    </w:pPr>
    <w:rPr>
      <w:rFonts w:ascii="Times New Roman" w:eastAsia="SimSun" w:hAnsi="Times New Roman" w:cs="Times New Roman"/>
      <w:sz w:val="24"/>
      <w:szCs w:val="24"/>
      <w:lang w:eastAsia="zh-CN"/>
    </w:rPr>
  </w:style>
  <w:style w:type="paragraph" w:customStyle="1" w:styleId="aff3">
    <w:name w:val="таблицы"/>
    <w:basedOn w:val="a"/>
    <w:uiPriority w:val="99"/>
    <w:qFormat/>
    <w:rsid w:val="00E26963"/>
    <w:pPr>
      <w:spacing w:after="0" w:line="240" w:lineRule="auto"/>
      <w:jc w:val="center"/>
    </w:pPr>
    <w:rPr>
      <w:rFonts w:ascii="Times New Roman" w:eastAsia="Times New Roman" w:hAnsi="Times New Roman" w:cs="Times New Roman"/>
      <w:sz w:val="20"/>
      <w:szCs w:val="20"/>
    </w:rPr>
  </w:style>
  <w:style w:type="character" w:customStyle="1" w:styleId="9pt5">
    <w:name w:val="Основной текст + 9 pt5"/>
    <w:aliases w:val="Полужирный10"/>
    <w:uiPriority w:val="99"/>
    <w:rsid w:val="00E26963"/>
    <w:rPr>
      <w:rFonts w:ascii="Times New Roman" w:hAnsi="Times New Roman" w:cs="Times New Roman"/>
      <w:b/>
      <w:bCs/>
      <w:sz w:val="18"/>
      <w:szCs w:val="18"/>
      <w:u w:val="none"/>
    </w:rPr>
  </w:style>
  <w:style w:type="paragraph" w:customStyle="1" w:styleId="aff4">
    <w:name w:val="+Таб"/>
    <w:basedOn w:val="a"/>
    <w:link w:val="aff5"/>
    <w:qFormat/>
    <w:rsid w:val="00E26963"/>
    <w:pPr>
      <w:spacing w:after="0" w:line="240" w:lineRule="auto"/>
      <w:jc w:val="center"/>
    </w:pPr>
    <w:rPr>
      <w:rFonts w:ascii="Times New Roman" w:eastAsia="Calibri" w:hAnsi="Times New Roman" w:cs="Times New Roman"/>
      <w:sz w:val="20"/>
      <w:szCs w:val="20"/>
      <w:lang w:eastAsia="en-US"/>
    </w:rPr>
  </w:style>
  <w:style w:type="character" w:customStyle="1" w:styleId="aff5">
    <w:name w:val="+Таб Знак"/>
    <w:basedOn w:val="a0"/>
    <w:link w:val="aff4"/>
    <w:rsid w:val="00E26963"/>
    <w:rPr>
      <w:rFonts w:ascii="Times New Roman" w:eastAsia="Calibri" w:hAnsi="Times New Roman" w:cs="Times New Roman"/>
      <w:sz w:val="20"/>
      <w:szCs w:val="20"/>
      <w:lang w:eastAsia="en-US"/>
    </w:rPr>
  </w:style>
  <w:style w:type="character" w:customStyle="1" w:styleId="FontStyle272">
    <w:name w:val="Font Style272"/>
    <w:basedOn w:val="a0"/>
    <w:uiPriority w:val="99"/>
    <w:rsid w:val="00E26963"/>
    <w:rPr>
      <w:rFonts w:ascii="Times New Roman" w:hAnsi="Times New Roman" w:cs="Times New Roman" w:hint="default"/>
      <w:sz w:val="20"/>
      <w:szCs w:val="20"/>
    </w:rPr>
  </w:style>
  <w:style w:type="character" w:customStyle="1" w:styleId="af5">
    <w:name w:val="Без интервала Знак"/>
    <w:basedOn w:val="a0"/>
    <w:link w:val="af4"/>
    <w:rsid w:val="00E26963"/>
    <w:rPr>
      <w:rFonts w:eastAsiaTheme="minorHAnsi"/>
      <w:lang w:eastAsia="en-US"/>
    </w:rPr>
  </w:style>
  <w:style w:type="character" w:customStyle="1" w:styleId="copytarget">
    <w:name w:val="copy_target"/>
    <w:basedOn w:val="a0"/>
    <w:rsid w:val="006A1FAF"/>
  </w:style>
  <w:style w:type="paragraph" w:customStyle="1" w:styleId="144">
    <w:name w:val="Основной текст14"/>
    <w:basedOn w:val="a"/>
    <w:rsid w:val="00971A0C"/>
    <w:pPr>
      <w:widowControl w:val="0"/>
      <w:shd w:val="clear" w:color="auto" w:fill="FFFFFF"/>
      <w:spacing w:before="1500" w:after="0" w:line="0" w:lineRule="atLeast"/>
      <w:ind w:hanging="500"/>
      <w:jc w:val="center"/>
    </w:pPr>
    <w:rPr>
      <w:rFonts w:ascii="Times New Roman" w:eastAsia="Times New Roman" w:hAnsi="Times New Roman" w:cs="Times New Roman"/>
      <w:color w:val="000000"/>
      <w:sz w:val="21"/>
      <w:szCs w:val="21"/>
    </w:rPr>
  </w:style>
  <w:style w:type="character" w:customStyle="1" w:styleId="54">
    <w:name w:val="Основной текст5"/>
    <w:basedOn w:val="af8"/>
    <w:rsid w:val="00971A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HTML">
    <w:name w:val="HTML Address"/>
    <w:basedOn w:val="a"/>
    <w:link w:val="HTML0"/>
    <w:uiPriority w:val="99"/>
    <w:semiHidden/>
    <w:unhideWhenUsed/>
    <w:rsid w:val="000F24B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F24B8"/>
    <w:rPr>
      <w:rFonts w:ascii="Times New Roman" w:eastAsia="Times New Roman" w:hAnsi="Times New Roman" w:cs="Times New Roman"/>
      <w:i/>
      <w:iCs/>
      <w:sz w:val="24"/>
      <w:szCs w:val="24"/>
    </w:rPr>
  </w:style>
  <w:style w:type="table" w:customStyle="1" w:styleId="TableNormal">
    <w:name w:val="Table Normal"/>
    <w:uiPriority w:val="2"/>
    <w:semiHidden/>
    <w:unhideWhenUsed/>
    <w:qFormat/>
    <w:rsid w:val="00334CB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4CB1"/>
    <w:pPr>
      <w:widowControl w:val="0"/>
      <w:autoSpaceDE w:val="0"/>
      <w:autoSpaceDN w:val="0"/>
      <w:spacing w:after="0" w:line="240" w:lineRule="auto"/>
      <w:jc w:val="center"/>
    </w:pPr>
    <w:rPr>
      <w:rFonts w:ascii="Times New Roman" w:eastAsia="Times New Roman" w:hAnsi="Times New Roman" w:cs="Times New Roman"/>
      <w:lang w:bidi="ru-RU"/>
    </w:rPr>
  </w:style>
  <w:style w:type="table" w:customStyle="1" w:styleId="TableNormal1">
    <w:name w:val="Table Normal1"/>
    <w:uiPriority w:val="2"/>
    <w:semiHidden/>
    <w:unhideWhenUsed/>
    <w:qFormat/>
    <w:rsid w:val="004421B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ConsCell">
    <w:name w:val="ConsCell"/>
    <w:rsid w:val="003A10B4"/>
    <w:pPr>
      <w:widowControl w:val="0"/>
      <w:autoSpaceDE w:val="0"/>
      <w:autoSpaceDN w:val="0"/>
      <w:adjustRightInd w:val="0"/>
      <w:spacing w:after="0" w:line="240" w:lineRule="auto"/>
      <w:ind w:right="19772"/>
    </w:pPr>
    <w:rPr>
      <w:rFonts w:ascii="Arial" w:eastAsia="Times New Roman" w:hAnsi="Arial" w:cs="Arial"/>
      <w:sz w:val="20"/>
      <w:szCs w:val="20"/>
    </w:rPr>
  </w:style>
  <w:style w:type="character" w:customStyle="1" w:styleId="90">
    <w:name w:val="Заголовок 9 Знак"/>
    <w:basedOn w:val="a0"/>
    <w:link w:val="9"/>
    <w:uiPriority w:val="9"/>
    <w:rsid w:val="008C5A62"/>
    <w:rPr>
      <w:rFonts w:asciiTheme="majorHAnsi" w:eastAsiaTheme="majorEastAsia" w:hAnsiTheme="majorHAnsi" w:cstheme="majorBidi"/>
      <w:i/>
      <w:iCs/>
      <w:color w:val="272727" w:themeColor="text1" w:themeTint="D8"/>
      <w:sz w:val="21"/>
      <w:szCs w:val="21"/>
    </w:rPr>
  </w:style>
  <w:style w:type="paragraph" w:styleId="aff6">
    <w:name w:val="Block Text"/>
    <w:basedOn w:val="a"/>
    <w:rsid w:val="008C5A62"/>
    <w:pPr>
      <w:spacing w:before="40" w:after="0" w:line="240" w:lineRule="auto"/>
      <w:ind w:left="113" w:right="113"/>
      <w:jc w:val="center"/>
    </w:pPr>
    <w:rPr>
      <w:rFonts w:ascii="Times New Roman" w:eastAsia="Times New Roman" w:hAnsi="Times New Roman" w:cs="Times New Roman"/>
      <w:sz w:val="18"/>
      <w:szCs w:val="20"/>
    </w:rPr>
  </w:style>
  <w:style w:type="paragraph" w:styleId="34">
    <w:name w:val="Body Text 3"/>
    <w:basedOn w:val="a"/>
    <w:link w:val="35"/>
    <w:uiPriority w:val="99"/>
    <w:unhideWhenUsed/>
    <w:rsid w:val="008C5A62"/>
    <w:pPr>
      <w:spacing w:after="120"/>
    </w:pPr>
    <w:rPr>
      <w:sz w:val="16"/>
      <w:szCs w:val="16"/>
    </w:rPr>
  </w:style>
  <w:style w:type="character" w:customStyle="1" w:styleId="35">
    <w:name w:val="Основной текст 3 Знак"/>
    <w:basedOn w:val="a0"/>
    <w:link w:val="34"/>
    <w:uiPriority w:val="99"/>
    <w:rsid w:val="008C5A62"/>
    <w:rPr>
      <w:sz w:val="16"/>
      <w:szCs w:val="16"/>
    </w:rPr>
  </w:style>
  <w:style w:type="character" w:styleId="aff7">
    <w:name w:val="annotation reference"/>
    <w:basedOn w:val="a0"/>
    <w:uiPriority w:val="99"/>
    <w:semiHidden/>
    <w:unhideWhenUsed/>
    <w:rsid w:val="00DC053D"/>
    <w:rPr>
      <w:sz w:val="16"/>
      <w:szCs w:val="16"/>
    </w:rPr>
  </w:style>
  <w:style w:type="paragraph" w:styleId="aff8">
    <w:name w:val="annotation text"/>
    <w:basedOn w:val="a"/>
    <w:link w:val="aff9"/>
    <w:uiPriority w:val="99"/>
    <w:semiHidden/>
    <w:unhideWhenUsed/>
    <w:rsid w:val="00DC053D"/>
    <w:pPr>
      <w:spacing w:line="240" w:lineRule="auto"/>
    </w:pPr>
    <w:rPr>
      <w:sz w:val="20"/>
      <w:szCs w:val="20"/>
    </w:rPr>
  </w:style>
  <w:style w:type="character" w:customStyle="1" w:styleId="aff9">
    <w:name w:val="Текст примечания Знак"/>
    <w:basedOn w:val="a0"/>
    <w:link w:val="aff8"/>
    <w:uiPriority w:val="99"/>
    <w:semiHidden/>
    <w:rsid w:val="00DC053D"/>
    <w:rPr>
      <w:sz w:val="20"/>
      <w:szCs w:val="20"/>
    </w:rPr>
  </w:style>
  <w:style w:type="paragraph" w:styleId="affa">
    <w:name w:val="annotation subject"/>
    <w:basedOn w:val="aff8"/>
    <w:next w:val="aff8"/>
    <w:link w:val="affb"/>
    <w:uiPriority w:val="99"/>
    <w:semiHidden/>
    <w:unhideWhenUsed/>
    <w:rsid w:val="00DC053D"/>
    <w:rPr>
      <w:b/>
      <w:bCs/>
    </w:rPr>
  </w:style>
  <w:style w:type="character" w:customStyle="1" w:styleId="affb">
    <w:name w:val="Тема примечания Знак"/>
    <w:basedOn w:val="aff9"/>
    <w:link w:val="affa"/>
    <w:uiPriority w:val="99"/>
    <w:semiHidden/>
    <w:rsid w:val="00DC0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449">
      <w:bodyDiv w:val="1"/>
      <w:marLeft w:val="0"/>
      <w:marRight w:val="0"/>
      <w:marTop w:val="0"/>
      <w:marBottom w:val="0"/>
      <w:divBdr>
        <w:top w:val="none" w:sz="0" w:space="0" w:color="auto"/>
        <w:left w:val="none" w:sz="0" w:space="0" w:color="auto"/>
        <w:bottom w:val="none" w:sz="0" w:space="0" w:color="auto"/>
        <w:right w:val="none" w:sz="0" w:space="0" w:color="auto"/>
      </w:divBdr>
    </w:div>
    <w:div w:id="64619713">
      <w:bodyDiv w:val="1"/>
      <w:marLeft w:val="0"/>
      <w:marRight w:val="0"/>
      <w:marTop w:val="0"/>
      <w:marBottom w:val="0"/>
      <w:divBdr>
        <w:top w:val="none" w:sz="0" w:space="0" w:color="auto"/>
        <w:left w:val="none" w:sz="0" w:space="0" w:color="auto"/>
        <w:bottom w:val="none" w:sz="0" w:space="0" w:color="auto"/>
        <w:right w:val="none" w:sz="0" w:space="0" w:color="auto"/>
      </w:divBdr>
    </w:div>
    <w:div w:id="68579447">
      <w:bodyDiv w:val="1"/>
      <w:marLeft w:val="0"/>
      <w:marRight w:val="0"/>
      <w:marTop w:val="0"/>
      <w:marBottom w:val="0"/>
      <w:divBdr>
        <w:top w:val="none" w:sz="0" w:space="0" w:color="auto"/>
        <w:left w:val="none" w:sz="0" w:space="0" w:color="auto"/>
        <w:bottom w:val="none" w:sz="0" w:space="0" w:color="auto"/>
        <w:right w:val="none" w:sz="0" w:space="0" w:color="auto"/>
      </w:divBdr>
    </w:div>
    <w:div w:id="73626670">
      <w:bodyDiv w:val="1"/>
      <w:marLeft w:val="0"/>
      <w:marRight w:val="0"/>
      <w:marTop w:val="0"/>
      <w:marBottom w:val="0"/>
      <w:divBdr>
        <w:top w:val="none" w:sz="0" w:space="0" w:color="auto"/>
        <w:left w:val="none" w:sz="0" w:space="0" w:color="auto"/>
        <w:bottom w:val="none" w:sz="0" w:space="0" w:color="auto"/>
        <w:right w:val="none" w:sz="0" w:space="0" w:color="auto"/>
      </w:divBdr>
    </w:div>
    <w:div w:id="99490621">
      <w:bodyDiv w:val="1"/>
      <w:marLeft w:val="0"/>
      <w:marRight w:val="0"/>
      <w:marTop w:val="0"/>
      <w:marBottom w:val="0"/>
      <w:divBdr>
        <w:top w:val="none" w:sz="0" w:space="0" w:color="auto"/>
        <w:left w:val="none" w:sz="0" w:space="0" w:color="auto"/>
        <w:bottom w:val="none" w:sz="0" w:space="0" w:color="auto"/>
        <w:right w:val="none" w:sz="0" w:space="0" w:color="auto"/>
      </w:divBdr>
    </w:div>
    <w:div w:id="204871924">
      <w:bodyDiv w:val="1"/>
      <w:marLeft w:val="0"/>
      <w:marRight w:val="0"/>
      <w:marTop w:val="0"/>
      <w:marBottom w:val="0"/>
      <w:divBdr>
        <w:top w:val="none" w:sz="0" w:space="0" w:color="auto"/>
        <w:left w:val="none" w:sz="0" w:space="0" w:color="auto"/>
        <w:bottom w:val="none" w:sz="0" w:space="0" w:color="auto"/>
        <w:right w:val="none" w:sz="0" w:space="0" w:color="auto"/>
      </w:divBdr>
    </w:div>
    <w:div w:id="207691354">
      <w:bodyDiv w:val="1"/>
      <w:marLeft w:val="0"/>
      <w:marRight w:val="0"/>
      <w:marTop w:val="0"/>
      <w:marBottom w:val="0"/>
      <w:divBdr>
        <w:top w:val="none" w:sz="0" w:space="0" w:color="auto"/>
        <w:left w:val="none" w:sz="0" w:space="0" w:color="auto"/>
        <w:bottom w:val="none" w:sz="0" w:space="0" w:color="auto"/>
        <w:right w:val="none" w:sz="0" w:space="0" w:color="auto"/>
      </w:divBdr>
    </w:div>
    <w:div w:id="209806259">
      <w:bodyDiv w:val="1"/>
      <w:marLeft w:val="0"/>
      <w:marRight w:val="0"/>
      <w:marTop w:val="0"/>
      <w:marBottom w:val="0"/>
      <w:divBdr>
        <w:top w:val="none" w:sz="0" w:space="0" w:color="auto"/>
        <w:left w:val="none" w:sz="0" w:space="0" w:color="auto"/>
        <w:bottom w:val="none" w:sz="0" w:space="0" w:color="auto"/>
        <w:right w:val="none" w:sz="0" w:space="0" w:color="auto"/>
      </w:divBdr>
    </w:div>
    <w:div w:id="220988845">
      <w:bodyDiv w:val="1"/>
      <w:marLeft w:val="0"/>
      <w:marRight w:val="0"/>
      <w:marTop w:val="0"/>
      <w:marBottom w:val="0"/>
      <w:divBdr>
        <w:top w:val="none" w:sz="0" w:space="0" w:color="auto"/>
        <w:left w:val="none" w:sz="0" w:space="0" w:color="auto"/>
        <w:bottom w:val="none" w:sz="0" w:space="0" w:color="auto"/>
        <w:right w:val="none" w:sz="0" w:space="0" w:color="auto"/>
      </w:divBdr>
    </w:div>
    <w:div w:id="240528208">
      <w:bodyDiv w:val="1"/>
      <w:marLeft w:val="0"/>
      <w:marRight w:val="0"/>
      <w:marTop w:val="0"/>
      <w:marBottom w:val="0"/>
      <w:divBdr>
        <w:top w:val="none" w:sz="0" w:space="0" w:color="auto"/>
        <w:left w:val="none" w:sz="0" w:space="0" w:color="auto"/>
        <w:bottom w:val="none" w:sz="0" w:space="0" w:color="auto"/>
        <w:right w:val="none" w:sz="0" w:space="0" w:color="auto"/>
      </w:divBdr>
    </w:div>
    <w:div w:id="256520666">
      <w:bodyDiv w:val="1"/>
      <w:marLeft w:val="0"/>
      <w:marRight w:val="0"/>
      <w:marTop w:val="0"/>
      <w:marBottom w:val="0"/>
      <w:divBdr>
        <w:top w:val="none" w:sz="0" w:space="0" w:color="auto"/>
        <w:left w:val="none" w:sz="0" w:space="0" w:color="auto"/>
        <w:bottom w:val="none" w:sz="0" w:space="0" w:color="auto"/>
        <w:right w:val="none" w:sz="0" w:space="0" w:color="auto"/>
      </w:divBdr>
    </w:div>
    <w:div w:id="259290677">
      <w:bodyDiv w:val="1"/>
      <w:marLeft w:val="0"/>
      <w:marRight w:val="0"/>
      <w:marTop w:val="0"/>
      <w:marBottom w:val="0"/>
      <w:divBdr>
        <w:top w:val="none" w:sz="0" w:space="0" w:color="auto"/>
        <w:left w:val="none" w:sz="0" w:space="0" w:color="auto"/>
        <w:bottom w:val="none" w:sz="0" w:space="0" w:color="auto"/>
        <w:right w:val="none" w:sz="0" w:space="0" w:color="auto"/>
      </w:divBdr>
    </w:div>
    <w:div w:id="299310893">
      <w:bodyDiv w:val="1"/>
      <w:marLeft w:val="0"/>
      <w:marRight w:val="0"/>
      <w:marTop w:val="0"/>
      <w:marBottom w:val="0"/>
      <w:divBdr>
        <w:top w:val="none" w:sz="0" w:space="0" w:color="auto"/>
        <w:left w:val="none" w:sz="0" w:space="0" w:color="auto"/>
        <w:bottom w:val="none" w:sz="0" w:space="0" w:color="auto"/>
        <w:right w:val="none" w:sz="0" w:space="0" w:color="auto"/>
      </w:divBdr>
    </w:div>
    <w:div w:id="301815595">
      <w:bodyDiv w:val="1"/>
      <w:marLeft w:val="0"/>
      <w:marRight w:val="0"/>
      <w:marTop w:val="0"/>
      <w:marBottom w:val="0"/>
      <w:divBdr>
        <w:top w:val="none" w:sz="0" w:space="0" w:color="auto"/>
        <w:left w:val="none" w:sz="0" w:space="0" w:color="auto"/>
        <w:bottom w:val="none" w:sz="0" w:space="0" w:color="auto"/>
        <w:right w:val="none" w:sz="0" w:space="0" w:color="auto"/>
      </w:divBdr>
    </w:div>
    <w:div w:id="355892050">
      <w:bodyDiv w:val="1"/>
      <w:marLeft w:val="0"/>
      <w:marRight w:val="0"/>
      <w:marTop w:val="0"/>
      <w:marBottom w:val="0"/>
      <w:divBdr>
        <w:top w:val="none" w:sz="0" w:space="0" w:color="auto"/>
        <w:left w:val="none" w:sz="0" w:space="0" w:color="auto"/>
        <w:bottom w:val="none" w:sz="0" w:space="0" w:color="auto"/>
        <w:right w:val="none" w:sz="0" w:space="0" w:color="auto"/>
      </w:divBdr>
    </w:div>
    <w:div w:id="391926941">
      <w:bodyDiv w:val="1"/>
      <w:marLeft w:val="0"/>
      <w:marRight w:val="0"/>
      <w:marTop w:val="0"/>
      <w:marBottom w:val="0"/>
      <w:divBdr>
        <w:top w:val="none" w:sz="0" w:space="0" w:color="auto"/>
        <w:left w:val="none" w:sz="0" w:space="0" w:color="auto"/>
        <w:bottom w:val="none" w:sz="0" w:space="0" w:color="auto"/>
        <w:right w:val="none" w:sz="0" w:space="0" w:color="auto"/>
      </w:divBdr>
    </w:div>
    <w:div w:id="426969737">
      <w:bodyDiv w:val="1"/>
      <w:marLeft w:val="0"/>
      <w:marRight w:val="0"/>
      <w:marTop w:val="0"/>
      <w:marBottom w:val="0"/>
      <w:divBdr>
        <w:top w:val="none" w:sz="0" w:space="0" w:color="auto"/>
        <w:left w:val="none" w:sz="0" w:space="0" w:color="auto"/>
        <w:bottom w:val="none" w:sz="0" w:space="0" w:color="auto"/>
        <w:right w:val="none" w:sz="0" w:space="0" w:color="auto"/>
      </w:divBdr>
    </w:div>
    <w:div w:id="430903789">
      <w:bodyDiv w:val="1"/>
      <w:marLeft w:val="0"/>
      <w:marRight w:val="0"/>
      <w:marTop w:val="0"/>
      <w:marBottom w:val="0"/>
      <w:divBdr>
        <w:top w:val="none" w:sz="0" w:space="0" w:color="auto"/>
        <w:left w:val="none" w:sz="0" w:space="0" w:color="auto"/>
        <w:bottom w:val="none" w:sz="0" w:space="0" w:color="auto"/>
        <w:right w:val="none" w:sz="0" w:space="0" w:color="auto"/>
      </w:divBdr>
    </w:div>
    <w:div w:id="431050689">
      <w:bodyDiv w:val="1"/>
      <w:marLeft w:val="0"/>
      <w:marRight w:val="0"/>
      <w:marTop w:val="0"/>
      <w:marBottom w:val="0"/>
      <w:divBdr>
        <w:top w:val="none" w:sz="0" w:space="0" w:color="auto"/>
        <w:left w:val="none" w:sz="0" w:space="0" w:color="auto"/>
        <w:bottom w:val="none" w:sz="0" w:space="0" w:color="auto"/>
        <w:right w:val="none" w:sz="0" w:space="0" w:color="auto"/>
      </w:divBdr>
    </w:div>
    <w:div w:id="442968707">
      <w:bodyDiv w:val="1"/>
      <w:marLeft w:val="0"/>
      <w:marRight w:val="0"/>
      <w:marTop w:val="0"/>
      <w:marBottom w:val="0"/>
      <w:divBdr>
        <w:top w:val="none" w:sz="0" w:space="0" w:color="auto"/>
        <w:left w:val="none" w:sz="0" w:space="0" w:color="auto"/>
        <w:bottom w:val="none" w:sz="0" w:space="0" w:color="auto"/>
        <w:right w:val="none" w:sz="0" w:space="0" w:color="auto"/>
      </w:divBdr>
    </w:div>
    <w:div w:id="454641699">
      <w:bodyDiv w:val="1"/>
      <w:marLeft w:val="0"/>
      <w:marRight w:val="0"/>
      <w:marTop w:val="0"/>
      <w:marBottom w:val="0"/>
      <w:divBdr>
        <w:top w:val="none" w:sz="0" w:space="0" w:color="auto"/>
        <w:left w:val="none" w:sz="0" w:space="0" w:color="auto"/>
        <w:bottom w:val="none" w:sz="0" w:space="0" w:color="auto"/>
        <w:right w:val="none" w:sz="0" w:space="0" w:color="auto"/>
      </w:divBdr>
    </w:div>
    <w:div w:id="506093184">
      <w:bodyDiv w:val="1"/>
      <w:marLeft w:val="0"/>
      <w:marRight w:val="0"/>
      <w:marTop w:val="0"/>
      <w:marBottom w:val="0"/>
      <w:divBdr>
        <w:top w:val="none" w:sz="0" w:space="0" w:color="auto"/>
        <w:left w:val="none" w:sz="0" w:space="0" w:color="auto"/>
        <w:bottom w:val="none" w:sz="0" w:space="0" w:color="auto"/>
        <w:right w:val="none" w:sz="0" w:space="0" w:color="auto"/>
      </w:divBdr>
    </w:div>
    <w:div w:id="510026144">
      <w:bodyDiv w:val="1"/>
      <w:marLeft w:val="0"/>
      <w:marRight w:val="0"/>
      <w:marTop w:val="0"/>
      <w:marBottom w:val="0"/>
      <w:divBdr>
        <w:top w:val="none" w:sz="0" w:space="0" w:color="auto"/>
        <w:left w:val="none" w:sz="0" w:space="0" w:color="auto"/>
        <w:bottom w:val="none" w:sz="0" w:space="0" w:color="auto"/>
        <w:right w:val="none" w:sz="0" w:space="0" w:color="auto"/>
      </w:divBdr>
    </w:div>
    <w:div w:id="522479765">
      <w:bodyDiv w:val="1"/>
      <w:marLeft w:val="0"/>
      <w:marRight w:val="0"/>
      <w:marTop w:val="0"/>
      <w:marBottom w:val="0"/>
      <w:divBdr>
        <w:top w:val="none" w:sz="0" w:space="0" w:color="auto"/>
        <w:left w:val="none" w:sz="0" w:space="0" w:color="auto"/>
        <w:bottom w:val="none" w:sz="0" w:space="0" w:color="auto"/>
        <w:right w:val="none" w:sz="0" w:space="0" w:color="auto"/>
      </w:divBdr>
    </w:div>
    <w:div w:id="523784641">
      <w:bodyDiv w:val="1"/>
      <w:marLeft w:val="0"/>
      <w:marRight w:val="0"/>
      <w:marTop w:val="0"/>
      <w:marBottom w:val="0"/>
      <w:divBdr>
        <w:top w:val="none" w:sz="0" w:space="0" w:color="auto"/>
        <w:left w:val="none" w:sz="0" w:space="0" w:color="auto"/>
        <w:bottom w:val="none" w:sz="0" w:space="0" w:color="auto"/>
        <w:right w:val="none" w:sz="0" w:space="0" w:color="auto"/>
      </w:divBdr>
    </w:div>
    <w:div w:id="547380710">
      <w:bodyDiv w:val="1"/>
      <w:marLeft w:val="0"/>
      <w:marRight w:val="0"/>
      <w:marTop w:val="0"/>
      <w:marBottom w:val="0"/>
      <w:divBdr>
        <w:top w:val="none" w:sz="0" w:space="0" w:color="auto"/>
        <w:left w:val="none" w:sz="0" w:space="0" w:color="auto"/>
        <w:bottom w:val="none" w:sz="0" w:space="0" w:color="auto"/>
        <w:right w:val="none" w:sz="0" w:space="0" w:color="auto"/>
      </w:divBdr>
    </w:div>
    <w:div w:id="563100392">
      <w:bodyDiv w:val="1"/>
      <w:marLeft w:val="0"/>
      <w:marRight w:val="0"/>
      <w:marTop w:val="0"/>
      <w:marBottom w:val="0"/>
      <w:divBdr>
        <w:top w:val="none" w:sz="0" w:space="0" w:color="auto"/>
        <w:left w:val="none" w:sz="0" w:space="0" w:color="auto"/>
        <w:bottom w:val="none" w:sz="0" w:space="0" w:color="auto"/>
        <w:right w:val="none" w:sz="0" w:space="0" w:color="auto"/>
      </w:divBdr>
    </w:div>
    <w:div w:id="589310963">
      <w:bodyDiv w:val="1"/>
      <w:marLeft w:val="0"/>
      <w:marRight w:val="0"/>
      <w:marTop w:val="0"/>
      <w:marBottom w:val="0"/>
      <w:divBdr>
        <w:top w:val="none" w:sz="0" w:space="0" w:color="auto"/>
        <w:left w:val="none" w:sz="0" w:space="0" w:color="auto"/>
        <w:bottom w:val="none" w:sz="0" w:space="0" w:color="auto"/>
        <w:right w:val="none" w:sz="0" w:space="0" w:color="auto"/>
      </w:divBdr>
    </w:div>
    <w:div w:id="623386287">
      <w:bodyDiv w:val="1"/>
      <w:marLeft w:val="0"/>
      <w:marRight w:val="0"/>
      <w:marTop w:val="0"/>
      <w:marBottom w:val="0"/>
      <w:divBdr>
        <w:top w:val="none" w:sz="0" w:space="0" w:color="auto"/>
        <w:left w:val="none" w:sz="0" w:space="0" w:color="auto"/>
        <w:bottom w:val="none" w:sz="0" w:space="0" w:color="auto"/>
        <w:right w:val="none" w:sz="0" w:space="0" w:color="auto"/>
      </w:divBdr>
    </w:div>
    <w:div w:id="664171156">
      <w:bodyDiv w:val="1"/>
      <w:marLeft w:val="0"/>
      <w:marRight w:val="0"/>
      <w:marTop w:val="0"/>
      <w:marBottom w:val="0"/>
      <w:divBdr>
        <w:top w:val="none" w:sz="0" w:space="0" w:color="auto"/>
        <w:left w:val="none" w:sz="0" w:space="0" w:color="auto"/>
        <w:bottom w:val="none" w:sz="0" w:space="0" w:color="auto"/>
        <w:right w:val="none" w:sz="0" w:space="0" w:color="auto"/>
      </w:divBdr>
    </w:div>
    <w:div w:id="697509795">
      <w:bodyDiv w:val="1"/>
      <w:marLeft w:val="0"/>
      <w:marRight w:val="0"/>
      <w:marTop w:val="0"/>
      <w:marBottom w:val="0"/>
      <w:divBdr>
        <w:top w:val="none" w:sz="0" w:space="0" w:color="auto"/>
        <w:left w:val="none" w:sz="0" w:space="0" w:color="auto"/>
        <w:bottom w:val="none" w:sz="0" w:space="0" w:color="auto"/>
        <w:right w:val="none" w:sz="0" w:space="0" w:color="auto"/>
      </w:divBdr>
    </w:div>
    <w:div w:id="745034051">
      <w:bodyDiv w:val="1"/>
      <w:marLeft w:val="0"/>
      <w:marRight w:val="0"/>
      <w:marTop w:val="0"/>
      <w:marBottom w:val="0"/>
      <w:divBdr>
        <w:top w:val="none" w:sz="0" w:space="0" w:color="auto"/>
        <w:left w:val="none" w:sz="0" w:space="0" w:color="auto"/>
        <w:bottom w:val="none" w:sz="0" w:space="0" w:color="auto"/>
        <w:right w:val="none" w:sz="0" w:space="0" w:color="auto"/>
      </w:divBdr>
    </w:div>
    <w:div w:id="755636991">
      <w:bodyDiv w:val="1"/>
      <w:marLeft w:val="0"/>
      <w:marRight w:val="0"/>
      <w:marTop w:val="0"/>
      <w:marBottom w:val="0"/>
      <w:divBdr>
        <w:top w:val="none" w:sz="0" w:space="0" w:color="auto"/>
        <w:left w:val="none" w:sz="0" w:space="0" w:color="auto"/>
        <w:bottom w:val="none" w:sz="0" w:space="0" w:color="auto"/>
        <w:right w:val="none" w:sz="0" w:space="0" w:color="auto"/>
      </w:divBdr>
    </w:div>
    <w:div w:id="776634108">
      <w:bodyDiv w:val="1"/>
      <w:marLeft w:val="0"/>
      <w:marRight w:val="0"/>
      <w:marTop w:val="0"/>
      <w:marBottom w:val="0"/>
      <w:divBdr>
        <w:top w:val="none" w:sz="0" w:space="0" w:color="auto"/>
        <w:left w:val="none" w:sz="0" w:space="0" w:color="auto"/>
        <w:bottom w:val="none" w:sz="0" w:space="0" w:color="auto"/>
        <w:right w:val="none" w:sz="0" w:space="0" w:color="auto"/>
      </w:divBdr>
    </w:div>
    <w:div w:id="792749188">
      <w:bodyDiv w:val="1"/>
      <w:marLeft w:val="0"/>
      <w:marRight w:val="0"/>
      <w:marTop w:val="0"/>
      <w:marBottom w:val="0"/>
      <w:divBdr>
        <w:top w:val="none" w:sz="0" w:space="0" w:color="auto"/>
        <w:left w:val="none" w:sz="0" w:space="0" w:color="auto"/>
        <w:bottom w:val="none" w:sz="0" w:space="0" w:color="auto"/>
        <w:right w:val="none" w:sz="0" w:space="0" w:color="auto"/>
      </w:divBdr>
    </w:div>
    <w:div w:id="820120992">
      <w:bodyDiv w:val="1"/>
      <w:marLeft w:val="0"/>
      <w:marRight w:val="0"/>
      <w:marTop w:val="0"/>
      <w:marBottom w:val="0"/>
      <w:divBdr>
        <w:top w:val="none" w:sz="0" w:space="0" w:color="auto"/>
        <w:left w:val="none" w:sz="0" w:space="0" w:color="auto"/>
        <w:bottom w:val="none" w:sz="0" w:space="0" w:color="auto"/>
        <w:right w:val="none" w:sz="0" w:space="0" w:color="auto"/>
      </w:divBdr>
    </w:div>
    <w:div w:id="831914120">
      <w:bodyDiv w:val="1"/>
      <w:marLeft w:val="0"/>
      <w:marRight w:val="0"/>
      <w:marTop w:val="0"/>
      <w:marBottom w:val="0"/>
      <w:divBdr>
        <w:top w:val="none" w:sz="0" w:space="0" w:color="auto"/>
        <w:left w:val="none" w:sz="0" w:space="0" w:color="auto"/>
        <w:bottom w:val="none" w:sz="0" w:space="0" w:color="auto"/>
        <w:right w:val="none" w:sz="0" w:space="0" w:color="auto"/>
      </w:divBdr>
    </w:div>
    <w:div w:id="843201200">
      <w:bodyDiv w:val="1"/>
      <w:marLeft w:val="0"/>
      <w:marRight w:val="0"/>
      <w:marTop w:val="0"/>
      <w:marBottom w:val="0"/>
      <w:divBdr>
        <w:top w:val="none" w:sz="0" w:space="0" w:color="auto"/>
        <w:left w:val="none" w:sz="0" w:space="0" w:color="auto"/>
        <w:bottom w:val="none" w:sz="0" w:space="0" w:color="auto"/>
        <w:right w:val="none" w:sz="0" w:space="0" w:color="auto"/>
      </w:divBdr>
    </w:div>
    <w:div w:id="843282910">
      <w:bodyDiv w:val="1"/>
      <w:marLeft w:val="0"/>
      <w:marRight w:val="0"/>
      <w:marTop w:val="0"/>
      <w:marBottom w:val="0"/>
      <w:divBdr>
        <w:top w:val="none" w:sz="0" w:space="0" w:color="auto"/>
        <w:left w:val="none" w:sz="0" w:space="0" w:color="auto"/>
        <w:bottom w:val="none" w:sz="0" w:space="0" w:color="auto"/>
        <w:right w:val="none" w:sz="0" w:space="0" w:color="auto"/>
      </w:divBdr>
    </w:div>
    <w:div w:id="884176860">
      <w:bodyDiv w:val="1"/>
      <w:marLeft w:val="0"/>
      <w:marRight w:val="0"/>
      <w:marTop w:val="0"/>
      <w:marBottom w:val="0"/>
      <w:divBdr>
        <w:top w:val="none" w:sz="0" w:space="0" w:color="auto"/>
        <w:left w:val="none" w:sz="0" w:space="0" w:color="auto"/>
        <w:bottom w:val="none" w:sz="0" w:space="0" w:color="auto"/>
        <w:right w:val="none" w:sz="0" w:space="0" w:color="auto"/>
      </w:divBdr>
    </w:div>
    <w:div w:id="884831038">
      <w:bodyDiv w:val="1"/>
      <w:marLeft w:val="0"/>
      <w:marRight w:val="0"/>
      <w:marTop w:val="0"/>
      <w:marBottom w:val="0"/>
      <w:divBdr>
        <w:top w:val="none" w:sz="0" w:space="0" w:color="auto"/>
        <w:left w:val="none" w:sz="0" w:space="0" w:color="auto"/>
        <w:bottom w:val="none" w:sz="0" w:space="0" w:color="auto"/>
        <w:right w:val="none" w:sz="0" w:space="0" w:color="auto"/>
      </w:divBdr>
    </w:div>
    <w:div w:id="907887349">
      <w:bodyDiv w:val="1"/>
      <w:marLeft w:val="0"/>
      <w:marRight w:val="0"/>
      <w:marTop w:val="0"/>
      <w:marBottom w:val="0"/>
      <w:divBdr>
        <w:top w:val="none" w:sz="0" w:space="0" w:color="auto"/>
        <w:left w:val="none" w:sz="0" w:space="0" w:color="auto"/>
        <w:bottom w:val="none" w:sz="0" w:space="0" w:color="auto"/>
        <w:right w:val="none" w:sz="0" w:space="0" w:color="auto"/>
      </w:divBdr>
    </w:div>
    <w:div w:id="912081233">
      <w:bodyDiv w:val="1"/>
      <w:marLeft w:val="0"/>
      <w:marRight w:val="0"/>
      <w:marTop w:val="0"/>
      <w:marBottom w:val="0"/>
      <w:divBdr>
        <w:top w:val="none" w:sz="0" w:space="0" w:color="auto"/>
        <w:left w:val="none" w:sz="0" w:space="0" w:color="auto"/>
        <w:bottom w:val="none" w:sz="0" w:space="0" w:color="auto"/>
        <w:right w:val="none" w:sz="0" w:space="0" w:color="auto"/>
      </w:divBdr>
    </w:div>
    <w:div w:id="922447796">
      <w:bodyDiv w:val="1"/>
      <w:marLeft w:val="0"/>
      <w:marRight w:val="0"/>
      <w:marTop w:val="0"/>
      <w:marBottom w:val="0"/>
      <w:divBdr>
        <w:top w:val="none" w:sz="0" w:space="0" w:color="auto"/>
        <w:left w:val="none" w:sz="0" w:space="0" w:color="auto"/>
        <w:bottom w:val="none" w:sz="0" w:space="0" w:color="auto"/>
        <w:right w:val="none" w:sz="0" w:space="0" w:color="auto"/>
      </w:divBdr>
    </w:div>
    <w:div w:id="939147068">
      <w:bodyDiv w:val="1"/>
      <w:marLeft w:val="0"/>
      <w:marRight w:val="0"/>
      <w:marTop w:val="0"/>
      <w:marBottom w:val="0"/>
      <w:divBdr>
        <w:top w:val="none" w:sz="0" w:space="0" w:color="auto"/>
        <w:left w:val="none" w:sz="0" w:space="0" w:color="auto"/>
        <w:bottom w:val="none" w:sz="0" w:space="0" w:color="auto"/>
        <w:right w:val="none" w:sz="0" w:space="0" w:color="auto"/>
      </w:divBdr>
    </w:div>
    <w:div w:id="956911506">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1005212031">
      <w:bodyDiv w:val="1"/>
      <w:marLeft w:val="0"/>
      <w:marRight w:val="0"/>
      <w:marTop w:val="0"/>
      <w:marBottom w:val="0"/>
      <w:divBdr>
        <w:top w:val="none" w:sz="0" w:space="0" w:color="auto"/>
        <w:left w:val="none" w:sz="0" w:space="0" w:color="auto"/>
        <w:bottom w:val="none" w:sz="0" w:space="0" w:color="auto"/>
        <w:right w:val="none" w:sz="0" w:space="0" w:color="auto"/>
      </w:divBdr>
      <w:divsChild>
        <w:div w:id="1693990814">
          <w:marLeft w:val="120"/>
          <w:marRight w:val="0"/>
          <w:marTop w:val="0"/>
          <w:marBottom w:val="0"/>
          <w:divBdr>
            <w:top w:val="none" w:sz="0" w:space="0" w:color="auto"/>
            <w:left w:val="none" w:sz="0" w:space="0" w:color="auto"/>
            <w:bottom w:val="none" w:sz="0" w:space="0" w:color="auto"/>
            <w:right w:val="none" w:sz="0" w:space="0" w:color="auto"/>
          </w:divBdr>
        </w:div>
      </w:divsChild>
    </w:div>
    <w:div w:id="1007368498">
      <w:bodyDiv w:val="1"/>
      <w:marLeft w:val="0"/>
      <w:marRight w:val="0"/>
      <w:marTop w:val="0"/>
      <w:marBottom w:val="0"/>
      <w:divBdr>
        <w:top w:val="none" w:sz="0" w:space="0" w:color="auto"/>
        <w:left w:val="none" w:sz="0" w:space="0" w:color="auto"/>
        <w:bottom w:val="none" w:sz="0" w:space="0" w:color="auto"/>
        <w:right w:val="none" w:sz="0" w:space="0" w:color="auto"/>
      </w:divBdr>
    </w:div>
    <w:div w:id="1007442786">
      <w:bodyDiv w:val="1"/>
      <w:marLeft w:val="0"/>
      <w:marRight w:val="0"/>
      <w:marTop w:val="0"/>
      <w:marBottom w:val="0"/>
      <w:divBdr>
        <w:top w:val="none" w:sz="0" w:space="0" w:color="auto"/>
        <w:left w:val="none" w:sz="0" w:space="0" w:color="auto"/>
        <w:bottom w:val="none" w:sz="0" w:space="0" w:color="auto"/>
        <w:right w:val="none" w:sz="0" w:space="0" w:color="auto"/>
      </w:divBdr>
    </w:div>
    <w:div w:id="1037317978">
      <w:bodyDiv w:val="1"/>
      <w:marLeft w:val="0"/>
      <w:marRight w:val="0"/>
      <w:marTop w:val="0"/>
      <w:marBottom w:val="0"/>
      <w:divBdr>
        <w:top w:val="none" w:sz="0" w:space="0" w:color="auto"/>
        <w:left w:val="none" w:sz="0" w:space="0" w:color="auto"/>
        <w:bottom w:val="none" w:sz="0" w:space="0" w:color="auto"/>
        <w:right w:val="none" w:sz="0" w:space="0" w:color="auto"/>
      </w:divBdr>
    </w:div>
    <w:div w:id="1090345864">
      <w:bodyDiv w:val="1"/>
      <w:marLeft w:val="0"/>
      <w:marRight w:val="0"/>
      <w:marTop w:val="0"/>
      <w:marBottom w:val="0"/>
      <w:divBdr>
        <w:top w:val="none" w:sz="0" w:space="0" w:color="auto"/>
        <w:left w:val="none" w:sz="0" w:space="0" w:color="auto"/>
        <w:bottom w:val="none" w:sz="0" w:space="0" w:color="auto"/>
        <w:right w:val="none" w:sz="0" w:space="0" w:color="auto"/>
      </w:divBdr>
    </w:div>
    <w:div w:id="1090396429">
      <w:bodyDiv w:val="1"/>
      <w:marLeft w:val="0"/>
      <w:marRight w:val="0"/>
      <w:marTop w:val="0"/>
      <w:marBottom w:val="0"/>
      <w:divBdr>
        <w:top w:val="none" w:sz="0" w:space="0" w:color="auto"/>
        <w:left w:val="none" w:sz="0" w:space="0" w:color="auto"/>
        <w:bottom w:val="none" w:sz="0" w:space="0" w:color="auto"/>
        <w:right w:val="none" w:sz="0" w:space="0" w:color="auto"/>
      </w:divBdr>
    </w:div>
    <w:div w:id="1124033546">
      <w:bodyDiv w:val="1"/>
      <w:marLeft w:val="0"/>
      <w:marRight w:val="0"/>
      <w:marTop w:val="0"/>
      <w:marBottom w:val="0"/>
      <w:divBdr>
        <w:top w:val="none" w:sz="0" w:space="0" w:color="auto"/>
        <w:left w:val="none" w:sz="0" w:space="0" w:color="auto"/>
        <w:bottom w:val="none" w:sz="0" w:space="0" w:color="auto"/>
        <w:right w:val="none" w:sz="0" w:space="0" w:color="auto"/>
      </w:divBdr>
    </w:div>
    <w:div w:id="1130824022">
      <w:bodyDiv w:val="1"/>
      <w:marLeft w:val="0"/>
      <w:marRight w:val="0"/>
      <w:marTop w:val="0"/>
      <w:marBottom w:val="0"/>
      <w:divBdr>
        <w:top w:val="none" w:sz="0" w:space="0" w:color="auto"/>
        <w:left w:val="none" w:sz="0" w:space="0" w:color="auto"/>
        <w:bottom w:val="none" w:sz="0" w:space="0" w:color="auto"/>
        <w:right w:val="none" w:sz="0" w:space="0" w:color="auto"/>
      </w:divBdr>
    </w:div>
    <w:div w:id="1138839033">
      <w:bodyDiv w:val="1"/>
      <w:marLeft w:val="0"/>
      <w:marRight w:val="0"/>
      <w:marTop w:val="0"/>
      <w:marBottom w:val="0"/>
      <w:divBdr>
        <w:top w:val="none" w:sz="0" w:space="0" w:color="auto"/>
        <w:left w:val="none" w:sz="0" w:space="0" w:color="auto"/>
        <w:bottom w:val="none" w:sz="0" w:space="0" w:color="auto"/>
        <w:right w:val="none" w:sz="0" w:space="0" w:color="auto"/>
      </w:divBdr>
    </w:div>
    <w:div w:id="1144355372">
      <w:bodyDiv w:val="1"/>
      <w:marLeft w:val="0"/>
      <w:marRight w:val="0"/>
      <w:marTop w:val="0"/>
      <w:marBottom w:val="0"/>
      <w:divBdr>
        <w:top w:val="none" w:sz="0" w:space="0" w:color="auto"/>
        <w:left w:val="none" w:sz="0" w:space="0" w:color="auto"/>
        <w:bottom w:val="none" w:sz="0" w:space="0" w:color="auto"/>
        <w:right w:val="none" w:sz="0" w:space="0" w:color="auto"/>
      </w:divBdr>
    </w:div>
    <w:div w:id="1146510681">
      <w:bodyDiv w:val="1"/>
      <w:marLeft w:val="0"/>
      <w:marRight w:val="0"/>
      <w:marTop w:val="0"/>
      <w:marBottom w:val="0"/>
      <w:divBdr>
        <w:top w:val="none" w:sz="0" w:space="0" w:color="auto"/>
        <w:left w:val="none" w:sz="0" w:space="0" w:color="auto"/>
        <w:bottom w:val="none" w:sz="0" w:space="0" w:color="auto"/>
        <w:right w:val="none" w:sz="0" w:space="0" w:color="auto"/>
      </w:divBdr>
    </w:div>
    <w:div w:id="1154178901">
      <w:bodyDiv w:val="1"/>
      <w:marLeft w:val="0"/>
      <w:marRight w:val="0"/>
      <w:marTop w:val="0"/>
      <w:marBottom w:val="0"/>
      <w:divBdr>
        <w:top w:val="none" w:sz="0" w:space="0" w:color="auto"/>
        <w:left w:val="none" w:sz="0" w:space="0" w:color="auto"/>
        <w:bottom w:val="none" w:sz="0" w:space="0" w:color="auto"/>
        <w:right w:val="none" w:sz="0" w:space="0" w:color="auto"/>
      </w:divBdr>
    </w:div>
    <w:div w:id="1175534132">
      <w:bodyDiv w:val="1"/>
      <w:marLeft w:val="0"/>
      <w:marRight w:val="0"/>
      <w:marTop w:val="0"/>
      <w:marBottom w:val="0"/>
      <w:divBdr>
        <w:top w:val="none" w:sz="0" w:space="0" w:color="auto"/>
        <w:left w:val="none" w:sz="0" w:space="0" w:color="auto"/>
        <w:bottom w:val="none" w:sz="0" w:space="0" w:color="auto"/>
        <w:right w:val="none" w:sz="0" w:space="0" w:color="auto"/>
      </w:divBdr>
    </w:div>
    <w:div w:id="1182430827">
      <w:bodyDiv w:val="1"/>
      <w:marLeft w:val="0"/>
      <w:marRight w:val="0"/>
      <w:marTop w:val="0"/>
      <w:marBottom w:val="0"/>
      <w:divBdr>
        <w:top w:val="none" w:sz="0" w:space="0" w:color="auto"/>
        <w:left w:val="none" w:sz="0" w:space="0" w:color="auto"/>
        <w:bottom w:val="none" w:sz="0" w:space="0" w:color="auto"/>
        <w:right w:val="none" w:sz="0" w:space="0" w:color="auto"/>
      </w:divBdr>
    </w:div>
    <w:div w:id="1186286212">
      <w:bodyDiv w:val="1"/>
      <w:marLeft w:val="0"/>
      <w:marRight w:val="0"/>
      <w:marTop w:val="0"/>
      <w:marBottom w:val="0"/>
      <w:divBdr>
        <w:top w:val="none" w:sz="0" w:space="0" w:color="auto"/>
        <w:left w:val="none" w:sz="0" w:space="0" w:color="auto"/>
        <w:bottom w:val="none" w:sz="0" w:space="0" w:color="auto"/>
        <w:right w:val="none" w:sz="0" w:space="0" w:color="auto"/>
      </w:divBdr>
    </w:div>
    <w:div w:id="1232422552">
      <w:bodyDiv w:val="1"/>
      <w:marLeft w:val="0"/>
      <w:marRight w:val="0"/>
      <w:marTop w:val="0"/>
      <w:marBottom w:val="0"/>
      <w:divBdr>
        <w:top w:val="none" w:sz="0" w:space="0" w:color="auto"/>
        <w:left w:val="none" w:sz="0" w:space="0" w:color="auto"/>
        <w:bottom w:val="none" w:sz="0" w:space="0" w:color="auto"/>
        <w:right w:val="none" w:sz="0" w:space="0" w:color="auto"/>
      </w:divBdr>
    </w:div>
    <w:div w:id="1266377860">
      <w:bodyDiv w:val="1"/>
      <w:marLeft w:val="0"/>
      <w:marRight w:val="0"/>
      <w:marTop w:val="0"/>
      <w:marBottom w:val="0"/>
      <w:divBdr>
        <w:top w:val="none" w:sz="0" w:space="0" w:color="auto"/>
        <w:left w:val="none" w:sz="0" w:space="0" w:color="auto"/>
        <w:bottom w:val="none" w:sz="0" w:space="0" w:color="auto"/>
        <w:right w:val="none" w:sz="0" w:space="0" w:color="auto"/>
      </w:divBdr>
    </w:div>
    <w:div w:id="1271813303">
      <w:bodyDiv w:val="1"/>
      <w:marLeft w:val="0"/>
      <w:marRight w:val="0"/>
      <w:marTop w:val="0"/>
      <w:marBottom w:val="0"/>
      <w:divBdr>
        <w:top w:val="none" w:sz="0" w:space="0" w:color="auto"/>
        <w:left w:val="none" w:sz="0" w:space="0" w:color="auto"/>
        <w:bottom w:val="none" w:sz="0" w:space="0" w:color="auto"/>
        <w:right w:val="none" w:sz="0" w:space="0" w:color="auto"/>
      </w:divBdr>
    </w:div>
    <w:div w:id="1283726817">
      <w:bodyDiv w:val="1"/>
      <w:marLeft w:val="0"/>
      <w:marRight w:val="0"/>
      <w:marTop w:val="0"/>
      <w:marBottom w:val="0"/>
      <w:divBdr>
        <w:top w:val="none" w:sz="0" w:space="0" w:color="auto"/>
        <w:left w:val="none" w:sz="0" w:space="0" w:color="auto"/>
        <w:bottom w:val="none" w:sz="0" w:space="0" w:color="auto"/>
        <w:right w:val="none" w:sz="0" w:space="0" w:color="auto"/>
      </w:divBdr>
    </w:div>
    <w:div w:id="1304000023">
      <w:bodyDiv w:val="1"/>
      <w:marLeft w:val="0"/>
      <w:marRight w:val="0"/>
      <w:marTop w:val="0"/>
      <w:marBottom w:val="0"/>
      <w:divBdr>
        <w:top w:val="none" w:sz="0" w:space="0" w:color="auto"/>
        <w:left w:val="none" w:sz="0" w:space="0" w:color="auto"/>
        <w:bottom w:val="none" w:sz="0" w:space="0" w:color="auto"/>
        <w:right w:val="none" w:sz="0" w:space="0" w:color="auto"/>
      </w:divBdr>
    </w:div>
    <w:div w:id="1368213554">
      <w:bodyDiv w:val="1"/>
      <w:marLeft w:val="0"/>
      <w:marRight w:val="0"/>
      <w:marTop w:val="0"/>
      <w:marBottom w:val="0"/>
      <w:divBdr>
        <w:top w:val="none" w:sz="0" w:space="0" w:color="auto"/>
        <w:left w:val="none" w:sz="0" w:space="0" w:color="auto"/>
        <w:bottom w:val="none" w:sz="0" w:space="0" w:color="auto"/>
        <w:right w:val="none" w:sz="0" w:space="0" w:color="auto"/>
      </w:divBdr>
    </w:div>
    <w:div w:id="1369139590">
      <w:bodyDiv w:val="1"/>
      <w:marLeft w:val="0"/>
      <w:marRight w:val="0"/>
      <w:marTop w:val="0"/>
      <w:marBottom w:val="0"/>
      <w:divBdr>
        <w:top w:val="none" w:sz="0" w:space="0" w:color="auto"/>
        <w:left w:val="none" w:sz="0" w:space="0" w:color="auto"/>
        <w:bottom w:val="none" w:sz="0" w:space="0" w:color="auto"/>
        <w:right w:val="none" w:sz="0" w:space="0" w:color="auto"/>
      </w:divBdr>
    </w:div>
    <w:div w:id="1370950958">
      <w:bodyDiv w:val="1"/>
      <w:marLeft w:val="0"/>
      <w:marRight w:val="0"/>
      <w:marTop w:val="0"/>
      <w:marBottom w:val="0"/>
      <w:divBdr>
        <w:top w:val="none" w:sz="0" w:space="0" w:color="auto"/>
        <w:left w:val="none" w:sz="0" w:space="0" w:color="auto"/>
        <w:bottom w:val="none" w:sz="0" w:space="0" w:color="auto"/>
        <w:right w:val="none" w:sz="0" w:space="0" w:color="auto"/>
      </w:divBdr>
    </w:div>
    <w:div w:id="1378355052">
      <w:bodyDiv w:val="1"/>
      <w:marLeft w:val="0"/>
      <w:marRight w:val="0"/>
      <w:marTop w:val="0"/>
      <w:marBottom w:val="0"/>
      <w:divBdr>
        <w:top w:val="none" w:sz="0" w:space="0" w:color="auto"/>
        <w:left w:val="none" w:sz="0" w:space="0" w:color="auto"/>
        <w:bottom w:val="none" w:sz="0" w:space="0" w:color="auto"/>
        <w:right w:val="none" w:sz="0" w:space="0" w:color="auto"/>
      </w:divBdr>
    </w:div>
    <w:div w:id="1394306146">
      <w:bodyDiv w:val="1"/>
      <w:marLeft w:val="0"/>
      <w:marRight w:val="0"/>
      <w:marTop w:val="0"/>
      <w:marBottom w:val="0"/>
      <w:divBdr>
        <w:top w:val="none" w:sz="0" w:space="0" w:color="auto"/>
        <w:left w:val="none" w:sz="0" w:space="0" w:color="auto"/>
        <w:bottom w:val="none" w:sz="0" w:space="0" w:color="auto"/>
        <w:right w:val="none" w:sz="0" w:space="0" w:color="auto"/>
      </w:divBdr>
    </w:div>
    <w:div w:id="1396313200">
      <w:bodyDiv w:val="1"/>
      <w:marLeft w:val="0"/>
      <w:marRight w:val="0"/>
      <w:marTop w:val="0"/>
      <w:marBottom w:val="0"/>
      <w:divBdr>
        <w:top w:val="none" w:sz="0" w:space="0" w:color="auto"/>
        <w:left w:val="none" w:sz="0" w:space="0" w:color="auto"/>
        <w:bottom w:val="none" w:sz="0" w:space="0" w:color="auto"/>
        <w:right w:val="none" w:sz="0" w:space="0" w:color="auto"/>
      </w:divBdr>
    </w:div>
    <w:div w:id="1425153976">
      <w:bodyDiv w:val="1"/>
      <w:marLeft w:val="0"/>
      <w:marRight w:val="0"/>
      <w:marTop w:val="0"/>
      <w:marBottom w:val="0"/>
      <w:divBdr>
        <w:top w:val="none" w:sz="0" w:space="0" w:color="auto"/>
        <w:left w:val="none" w:sz="0" w:space="0" w:color="auto"/>
        <w:bottom w:val="none" w:sz="0" w:space="0" w:color="auto"/>
        <w:right w:val="none" w:sz="0" w:space="0" w:color="auto"/>
      </w:divBdr>
    </w:div>
    <w:div w:id="1445616187">
      <w:bodyDiv w:val="1"/>
      <w:marLeft w:val="0"/>
      <w:marRight w:val="0"/>
      <w:marTop w:val="0"/>
      <w:marBottom w:val="0"/>
      <w:divBdr>
        <w:top w:val="none" w:sz="0" w:space="0" w:color="auto"/>
        <w:left w:val="none" w:sz="0" w:space="0" w:color="auto"/>
        <w:bottom w:val="none" w:sz="0" w:space="0" w:color="auto"/>
        <w:right w:val="none" w:sz="0" w:space="0" w:color="auto"/>
      </w:divBdr>
    </w:div>
    <w:div w:id="1476410525">
      <w:bodyDiv w:val="1"/>
      <w:marLeft w:val="0"/>
      <w:marRight w:val="0"/>
      <w:marTop w:val="0"/>
      <w:marBottom w:val="0"/>
      <w:divBdr>
        <w:top w:val="none" w:sz="0" w:space="0" w:color="auto"/>
        <w:left w:val="none" w:sz="0" w:space="0" w:color="auto"/>
        <w:bottom w:val="none" w:sz="0" w:space="0" w:color="auto"/>
        <w:right w:val="none" w:sz="0" w:space="0" w:color="auto"/>
      </w:divBdr>
    </w:div>
    <w:div w:id="1479954885">
      <w:bodyDiv w:val="1"/>
      <w:marLeft w:val="0"/>
      <w:marRight w:val="0"/>
      <w:marTop w:val="0"/>
      <w:marBottom w:val="0"/>
      <w:divBdr>
        <w:top w:val="none" w:sz="0" w:space="0" w:color="auto"/>
        <w:left w:val="none" w:sz="0" w:space="0" w:color="auto"/>
        <w:bottom w:val="none" w:sz="0" w:space="0" w:color="auto"/>
        <w:right w:val="none" w:sz="0" w:space="0" w:color="auto"/>
      </w:divBdr>
    </w:div>
    <w:div w:id="1482967241">
      <w:bodyDiv w:val="1"/>
      <w:marLeft w:val="0"/>
      <w:marRight w:val="0"/>
      <w:marTop w:val="0"/>
      <w:marBottom w:val="0"/>
      <w:divBdr>
        <w:top w:val="none" w:sz="0" w:space="0" w:color="auto"/>
        <w:left w:val="none" w:sz="0" w:space="0" w:color="auto"/>
        <w:bottom w:val="none" w:sz="0" w:space="0" w:color="auto"/>
        <w:right w:val="none" w:sz="0" w:space="0" w:color="auto"/>
      </w:divBdr>
    </w:div>
    <w:div w:id="1489899128">
      <w:bodyDiv w:val="1"/>
      <w:marLeft w:val="0"/>
      <w:marRight w:val="0"/>
      <w:marTop w:val="0"/>
      <w:marBottom w:val="0"/>
      <w:divBdr>
        <w:top w:val="none" w:sz="0" w:space="0" w:color="auto"/>
        <w:left w:val="none" w:sz="0" w:space="0" w:color="auto"/>
        <w:bottom w:val="none" w:sz="0" w:space="0" w:color="auto"/>
        <w:right w:val="none" w:sz="0" w:space="0" w:color="auto"/>
      </w:divBdr>
    </w:div>
    <w:div w:id="1509171819">
      <w:bodyDiv w:val="1"/>
      <w:marLeft w:val="0"/>
      <w:marRight w:val="0"/>
      <w:marTop w:val="0"/>
      <w:marBottom w:val="0"/>
      <w:divBdr>
        <w:top w:val="none" w:sz="0" w:space="0" w:color="auto"/>
        <w:left w:val="none" w:sz="0" w:space="0" w:color="auto"/>
        <w:bottom w:val="none" w:sz="0" w:space="0" w:color="auto"/>
        <w:right w:val="none" w:sz="0" w:space="0" w:color="auto"/>
      </w:divBdr>
    </w:div>
    <w:div w:id="1548755692">
      <w:bodyDiv w:val="1"/>
      <w:marLeft w:val="0"/>
      <w:marRight w:val="0"/>
      <w:marTop w:val="0"/>
      <w:marBottom w:val="0"/>
      <w:divBdr>
        <w:top w:val="none" w:sz="0" w:space="0" w:color="auto"/>
        <w:left w:val="none" w:sz="0" w:space="0" w:color="auto"/>
        <w:bottom w:val="none" w:sz="0" w:space="0" w:color="auto"/>
        <w:right w:val="none" w:sz="0" w:space="0" w:color="auto"/>
      </w:divBdr>
    </w:div>
    <w:div w:id="1557278038">
      <w:bodyDiv w:val="1"/>
      <w:marLeft w:val="0"/>
      <w:marRight w:val="0"/>
      <w:marTop w:val="0"/>
      <w:marBottom w:val="0"/>
      <w:divBdr>
        <w:top w:val="none" w:sz="0" w:space="0" w:color="auto"/>
        <w:left w:val="none" w:sz="0" w:space="0" w:color="auto"/>
        <w:bottom w:val="none" w:sz="0" w:space="0" w:color="auto"/>
        <w:right w:val="none" w:sz="0" w:space="0" w:color="auto"/>
      </w:divBdr>
    </w:div>
    <w:div w:id="1558128549">
      <w:bodyDiv w:val="1"/>
      <w:marLeft w:val="0"/>
      <w:marRight w:val="0"/>
      <w:marTop w:val="0"/>
      <w:marBottom w:val="0"/>
      <w:divBdr>
        <w:top w:val="none" w:sz="0" w:space="0" w:color="auto"/>
        <w:left w:val="none" w:sz="0" w:space="0" w:color="auto"/>
        <w:bottom w:val="none" w:sz="0" w:space="0" w:color="auto"/>
        <w:right w:val="none" w:sz="0" w:space="0" w:color="auto"/>
      </w:divBdr>
    </w:div>
    <w:div w:id="1562792661">
      <w:bodyDiv w:val="1"/>
      <w:marLeft w:val="0"/>
      <w:marRight w:val="0"/>
      <w:marTop w:val="0"/>
      <w:marBottom w:val="0"/>
      <w:divBdr>
        <w:top w:val="none" w:sz="0" w:space="0" w:color="auto"/>
        <w:left w:val="none" w:sz="0" w:space="0" w:color="auto"/>
        <w:bottom w:val="none" w:sz="0" w:space="0" w:color="auto"/>
        <w:right w:val="none" w:sz="0" w:space="0" w:color="auto"/>
      </w:divBdr>
    </w:div>
    <w:div w:id="1566722874">
      <w:bodyDiv w:val="1"/>
      <w:marLeft w:val="0"/>
      <w:marRight w:val="0"/>
      <w:marTop w:val="0"/>
      <w:marBottom w:val="0"/>
      <w:divBdr>
        <w:top w:val="none" w:sz="0" w:space="0" w:color="auto"/>
        <w:left w:val="none" w:sz="0" w:space="0" w:color="auto"/>
        <w:bottom w:val="none" w:sz="0" w:space="0" w:color="auto"/>
        <w:right w:val="none" w:sz="0" w:space="0" w:color="auto"/>
      </w:divBdr>
    </w:div>
    <w:div w:id="1629780079">
      <w:bodyDiv w:val="1"/>
      <w:marLeft w:val="0"/>
      <w:marRight w:val="0"/>
      <w:marTop w:val="0"/>
      <w:marBottom w:val="0"/>
      <w:divBdr>
        <w:top w:val="none" w:sz="0" w:space="0" w:color="auto"/>
        <w:left w:val="none" w:sz="0" w:space="0" w:color="auto"/>
        <w:bottom w:val="none" w:sz="0" w:space="0" w:color="auto"/>
        <w:right w:val="none" w:sz="0" w:space="0" w:color="auto"/>
      </w:divBdr>
    </w:div>
    <w:div w:id="1631282725">
      <w:bodyDiv w:val="1"/>
      <w:marLeft w:val="0"/>
      <w:marRight w:val="0"/>
      <w:marTop w:val="0"/>
      <w:marBottom w:val="0"/>
      <w:divBdr>
        <w:top w:val="none" w:sz="0" w:space="0" w:color="auto"/>
        <w:left w:val="none" w:sz="0" w:space="0" w:color="auto"/>
        <w:bottom w:val="none" w:sz="0" w:space="0" w:color="auto"/>
        <w:right w:val="none" w:sz="0" w:space="0" w:color="auto"/>
      </w:divBdr>
    </w:div>
    <w:div w:id="1746996728">
      <w:bodyDiv w:val="1"/>
      <w:marLeft w:val="0"/>
      <w:marRight w:val="0"/>
      <w:marTop w:val="0"/>
      <w:marBottom w:val="0"/>
      <w:divBdr>
        <w:top w:val="none" w:sz="0" w:space="0" w:color="auto"/>
        <w:left w:val="none" w:sz="0" w:space="0" w:color="auto"/>
        <w:bottom w:val="none" w:sz="0" w:space="0" w:color="auto"/>
        <w:right w:val="none" w:sz="0" w:space="0" w:color="auto"/>
      </w:divBdr>
      <w:divsChild>
        <w:div w:id="2050257771">
          <w:marLeft w:val="120"/>
          <w:marRight w:val="0"/>
          <w:marTop w:val="0"/>
          <w:marBottom w:val="0"/>
          <w:divBdr>
            <w:top w:val="none" w:sz="0" w:space="0" w:color="auto"/>
            <w:left w:val="none" w:sz="0" w:space="0" w:color="auto"/>
            <w:bottom w:val="none" w:sz="0" w:space="0" w:color="auto"/>
            <w:right w:val="none" w:sz="0" w:space="0" w:color="auto"/>
          </w:divBdr>
        </w:div>
      </w:divsChild>
    </w:div>
    <w:div w:id="1760979494">
      <w:bodyDiv w:val="1"/>
      <w:marLeft w:val="0"/>
      <w:marRight w:val="0"/>
      <w:marTop w:val="0"/>
      <w:marBottom w:val="0"/>
      <w:divBdr>
        <w:top w:val="none" w:sz="0" w:space="0" w:color="auto"/>
        <w:left w:val="none" w:sz="0" w:space="0" w:color="auto"/>
        <w:bottom w:val="none" w:sz="0" w:space="0" w:color="auto"/>
        <w:right w:val="none" w:sz="0" w:space="0" w:color="auto"/>
      </w:divBdr>
    </w:div>
    <w:div w:id="1794666614">
      <w:bodyDiv w:val="1"/>
      <w:marLeft w:val="0"/>
      <w:marRight w:val="0"/>
      <w:marTop w:val="0"/>
      <w:marBottom w:val="0"/>
      <w:divBdr>
        <w:top w:val="none" w:sz="0" w:space="0" w:color="auto"/>
        <w:left w:val="none" w:sz="0" w:space="0" w:color="auto"/>
        <w:bottom w:val="none" w:sz="0" w:space="0" w:color="auto"/>
        <w:right w:val="none" w:sz="0" w:space="0" w:color="auto"/>
      </w:divBdr>
    </w:div>
    <w:div w:id="1812406139">
      <w:bodyDiv w:val="1"/>
      <w:marLeft w:val="0"/>
      <w:marRight w:val="0"/>
      <w:marTop w:val="0"/>
      <w:marBottom w:val="0"/>
      <w:divBdr>
        <w:top w:val="none" w:sz="0" w:space="0" w:color="auto"/>
        <w:left w:val="none" w:sz="0" w:space="0" w:color="auto"/>
        <w:bottom w:val="none" w:sz="0" w:space="0" w:color="auto"/>
        <w:right w:val="none" w:sz="0" w:space="0" w:color="auto"/>
      </w:divBdr>
    </w:div>
    <w:div w:id="1815830800">
      <w:bodyDiv w:val="1"/>
      <w:marLeft w:val="0"/>
      <w:marRight w:val="0"/>
      <w:marTop w:val="0"/>
      <w:marBottom w:val="0"/>
      <w:divBdr>
        <w:top w:val="none" w:sz="0" w:space="0" w:color="auto"/>
        <w:left w:val="none" w:sz="0" w:space="0" w:color="auto"/>
        <w:bottom w:val="none" w:sz="0" w:space="0" w:color="auto"/>
        <w:right w:val="none" w:sz="0" w:space="0" w:color="auto"/>
      </w:divBdr>
    </w:div>
    <w:div w:id="1822573197">
      <w:bodyDiv w:val="1"/>
      <w:marLeft w:val="0"/>
      <w:marRight w:val="0"/>
      <w:marTop w:val="0"/>
      <w:marBottom w:val="0"/>
      <w:divBdr>
        <w:top w:val="none" w:sz="0" w:space="0" w:color="auto"/>
        <w:left w:val="none" w:sz="0" w:space="0" w:color="auto"/>
        <w:bottom w:val="none" w:sz="0" w:space="0" w:color="auto"/>
        <w:right w:val="none" w:sz="0" w:space="0" w:color="auto"/>
      </w:divBdr>
    </w:div>
    <w:div w:id="1832063753">
      <w:bodyDiv w:val="1"/>
      <w:marLeft w:val="0"/>
      <w:marRight w:val="0"/>
      <w:marTop w:val="0"/>
      <w:marBottom w:val="0"/>
      <w:divBdr>
        <w:top w:val="none" w:sz="0" w:space="0" w:color="auto"/>
        <w:left w:val="none" w:sz="0" w:space="0" w:color="auto"/>
        <w:bottom w:val="none" w:sz="0" w:space="0" w:color="auto"/>
        <w:right w:val="none" w:sz="0" w:space="0" w:color="auto"/>
      </w:divBdr>
    </w:div>
    <w:div w:id="1833058733">
      <w:bodyDiv w:val="1"/>
      <w:marLeft w:val="0"/>
      <w:marRight w:val="0"/>
      <w:marTop w:val="0"/>
      <w:marBottom w:val="0"/>
      <w:divBdr>
        <w:top w:val="none" w:sz="0" w:space="0" w:color="auto"/>
        <w:left w:val="none" w:sz="0" w:space="0" w:color="auto"/>
        <w:bottom w:val="none" w:sz="0" w:space="0" w:color="auto"/>
        <w:right w:val="none" w:sz="0" w:space="0" w:color="auto"/>
      </w:divBdr>
    </w:div>
    <w:div w:id="1843157126">
      <w:bodyDiv w:val="1"/>
      <w:marLeft w:val="0"/>
      <w:marRight w:val="0"/>
      <w:marTop w:val="0"/>
      <w:marBottom w:val="0"/>
      <w:divBdr>
        <w:top w:val="none" w:sz="0" w:space="0" w:color="auto"/>
        <w:left w:val="none" w:sz="0" w:space="0" w:color="auto"/>
        <w:bottom w:val="none" w:sz="0" w:space="0" w:color="auto"/>
        <w:right w:val="none" w:sz="0" w:space="0" w:color="auto"/>
      </w:divBdr>
    </w:div>
    <w:div w:id="1846550778">
      <w:bodyDiv w:val="1"/>
      <w:marLeft w:val="0"/>
      <w:marRight w:val="0"/>
      <w:marTop w:val="0"/>
      <w:marBottom w:val="0"/>
      <w:divBdr>
        <w:top w:val="none" w:sz="0" w:space="0" w:color="auto"/>
        <w:left w:val="none" w:sz="0" w:space="0" w:color="auto"/>
        <w:bottom w:val="none" w:sz="0" w:space="0" w:color="auto"/>
        <w:right w:val="none" w:sz="0" w:space="0" w:color="auto"/>
      </w:divBdr>
    </w:div>
    <w:div w:id="1858690269">
      <w:bodyDiv w:val="1"/>
      <w:marLeft w:val="0"/>
      <w:marRight w:val="0"/>
      <w:marTop w:val="0"/>
      <w:marBottom w:val="0"/>
      <w:divBdr>
        <w:top w:val="none" w:sz="0" w:space="0" w:color="auto"/>
        <w:left w:val="none" w:sz="0" w:space="0" w:color="auto"/>
        <w:bottom w:val="none" w:sz="0" w:space="0" w:color="auto"/>
        <w:right w:val="none" w:sz="0" w:space="0" w:color="auto"/>
      </w:divBdr>
    </w:div>
    <w:div w:id="1864172686">
      <w:bodyDiv w:val="1"/>
      <w:marLeft w:val="0"/>
      <w:marRight w:val="0"/>
      <w:marTop w:val="0"/>
      <w:marBottom w:val="0"/>
      <w:divBdr>
        <w:top w:val="none" w:sz="0" w:space="0" w:color="auto"/>
        <w:left w:val="none" w:sz="0" w:space="0" w:color="auto"/>
        <w:bottom w:val="none" w:sz="0" w:space="0" w:color="auto"/>
        <w:right w:val="none" w:sz="0" w:space="0" w:color="auto"/>
      </w:divBdr>
    </w:div>
    <w:div w:id="1864510924">
      <w:bodyDiv w:val="1"/>
      <w:marLeft w:val="0"/>
      <w:marRight w:val="0"/>
      <w:marTop w:val="0"/>
      <w:marBottom w:val="0"/>
      <w:divBdr>
        <w:top w:val="none" w:sz="0" w:space="0" w:color="auto"/>
        <w:left w:val="none" w:sz="0" w:space="0" w:color="auto"/>
        <w:bottom w:val="none" w:sz="0" w:space="0" w:color="auto"/>
        <w:right w:val="none" w:sz="0" w:space="0" w:color="auto"/>
      </w:divBdr>
    </w:div>
    <w:div w:id="1891840742">
      <w:bodyDiv w:val="1"/>
      <w:marLeft w:val="0"/>
      <w:marRight w:val="0"/>
      <w:marTop w:val="0"/>
      <w:marBottom w:val="0"/>
      <w:divBdr>
        <w:top w:val="none" w:sz="0" w:space="0" w:color="auto"/>
        <w:left w:val="none" w:sz="0" w:space="0" w:color="auto"/>
        <w:bottom w:val="none" w:sz="0" w:space="0" w:color="auto"/>
        <w:right w:val="none" w:sz="0" w:space="0" w:color="auto"/>
      </w:divBdr>
    </w:div>
    <w:div w:id="1899391921">
      <w:bodyDiv w:val="1"/>
      <w:marLeft w:val="0"/>
      <w:marRight w:val="0"/>
      <w:marTop w:val="0"/>
      <w:marBottom w:val="0"/>
      <w:divBdr>
        <w:top w:val="none" w:sz="0" w:space="0" w:color="auto"/>
        <w:left w:val="none" w:sz="0" w:space="0" w:color="auto"/>
        <w:bottom w:val="none" w:sz="0" w:space="0" w:color="auto"/>
        <w:right w:val="none" w:sz="0" w:space="0" w:color="auto"/>
      </w:divBdr>
    </w:div>
    <w:div w:id="1904294258">
      <w:bodyDiv w:val="1"/>
      <w:marLeft w:val="0"/>
      <w:marRight w:val="0"/>
      <w:marTop w:val="0"/>
      <w:marBottom w:val="0"/>
      <w:divBdr>
        <w:top w:val="none" w:sz="0" w:space="0" w:color="auto"/>
        <w:left w:val="none" w:sz="0" w:space="0" w:color="auto"/>
        <w:bottom w:val="none" w:sz="0" w:space="0" w:color="auto"/>
        <w:right w:val="none" w:sz="0" w:space="0" w:color="auto"/>
      </w:divBdr>
      <w:divsChild>
        <w:div w:id="1589263621">
          <w:marLeft w:val="120"/>
          <w:marRight w:val="0"/>
          <w:marTop w:val="0"/>
          <w:marBottom w:val="0"/>
          <w:divBdr>
            <w:top w:val="none" w:sz="0" w:space="0" w:color="auto"/>
            <w:left w:val="none" w:sz="0" w:space="0" w:color="auto"/>
            <w:bottom w:val="none" w:sz="0" w:space="0" w:color="auto"/>
            <w:right w:val="none" w:sz="0" w:space="0" w:color="auto"/>
          </w:divBdr>
        </w:div>
      </w:divsChild>
    </w:div>
    <w:div w:id="1909221940">
      <w:bodyDiv w:val="1"/>
      <w:marLeft w:val="0"/>
      <w:marRight w:val="0"/>
      <w:marTop w:val="0"/>
      <w:marBottom w:val="0"/>
      <w:divBdr>
        <w:top w:val="none" w:sz="0" w:space="0" w:color="auto"/>
        <w:left w:val="none" w:sz="0" w:space="0" w:color="auto"/>
        <w:bottom w:val="none" w:sz="0" w:space="0" w:color="auto"/>
        <w:right w:val="none" w:sz="0" w:space="0" w:color="auto"/>
      </w:divBdr>
    </w:div>
    <w:div w:id="1909463065">
      <w:bodyDiv w:val="1"/>
      <w:marLeft w:val="0"/>
      <w:marRight w:val="0"/>
      <w:marTop w:val="0"/>
      <w:marBottom w:val="0"/>
      <w:divBdr>
        <w:top w:val="none" w:sz="0" w:space="0" w:color="auto"/>
        <w:left w:val="none" w:sz="0" w:space="0" w:color="auto"/>
        <w:bottom w:val="none" w:sz="0" w:space="0" w:color="auto"/>
        <w:right w:val="none" w:sz="0" w:space="0" w:color="auto"/>
      </w:divBdr>
    </w:div>
    <w:div w:id="1962879703">
      <w:bodyDiv w:val="1"/>
      <w:marLeft w:val="0"/>
      <w:marRight w:val="0"/>
      <w:marTop w:val="0"/>
      <w:marBottom w:val="0"/>
      <w:divBdr>
        <w:top w:val="none" w:sz="0" w:space="0" w:color="auto"/>
        <w:left w:val="none" w:sz="0" w:space="0" w:color="auto"/>
        <w:bottom w:val="none" w:sz="0" w:space="0" w:color="auto"/>
        <w:right w:val="none" w:sz="0" w:space="0" w:color="auto"/>
      </w:divBdr>
    </w:div>
    <w:div w:id="1968461707">
      <w:bodyDiv w:val="1"/>
      <w:marLeft w:val="0"/>
      <w:marRight w:val="0"/>
      <w:marTop w:val="0"/>
      <w:marBottom w:val="0"/>
      <w:divBdr>
        <w:top w:val="none" w:sz="0" w:space="0" w:color="auto"/>
        <w:left w:val="none" w:sz="0" w:space="0" w:color="auto"/>
        <w:bottom w:val="none" w:sz="0" w:space="0" w:color="auto"/>
        <w:right w:val="none" w:sz="0" w:space="0" w:color="auto"/>
      </w:divBdr>
    </w:div>
    <w:div w:id="1982684535">
      <w:bodyDiv w:val="1"/>
      <w:marLeft w:val="0"/>
      <w:marRight w:val="0"/>
      <w:marTop w:val="0"/>
      <w:marBottom w:val="0"/>
      <w:divBdr>
        <w:top w:val="none" w:sz="0" w:space="0" w:color="auto"/>
        <w:left w:val="none" w:sz="0" w:space="0" w:color="auto"/>
        <w:bottom w:val="none" w:sz="0" w:space="0" w:color="auto"/>
        <w:right w:val="none" w:sz="0" w:space="0" w:color="auto"/>
      </w:divBdr>
    </w:div>
    <w:div w:id="1984458704">
      <w:bodyDiv w:val="1"/>
      <w:marLeft w:val="0"/>
      <w:marRight w:val="0"/>
      <w:marTop w:val="0"/>
      <w:marBottom w:val="0"/>
      <w:divBdr>
        <w:top w:val="none" w:sz="0" w:space="0" w:color="auto"/>
        <w:left w:val="none" w:sz="0" w:space="0" w:color="auto"/>
        <w:bottom w:val="none" w:sz="0" w:space="0" w:color="auto"/>
        <w:right w:val="none" w:sz="0" w:space="0" w:color="auto"/>
      </w:divBdr>
    </w:div>
    <w:div w:id="2015181628">
      <w:bodyDiv w:val="1"/>
      <w:marLeft w:val="0"/>
      <w:marRight w:val="0"/>
      <w:marTop w:val="0"/>
      <w:marBottom w:val="0"/>
      <w:divBdr>
        <w:top w:val="none" w:sz="0" w:space="0" w:color="auto"/>
        <w:left w:val="none" w:sz="0" w:space="0" w:color="auto"/>
        <w:bottom w:val="none" w:sz="0" w:space="0" w:color="auto"/>
        <w:right w:val="none" w:sz="0" w:space="0" w:color="auto"/>
      </w:divBdr>
    </w:div>
    <w:div w:id="2080790032">
      <w:bodyDiv w:val="1"/>
      <w:marLeft w:val="0"/>
      <w:marRight w:val="0"/>
      <w:marTop w:val="0"/>
      <w:marBottom w:val="0"/>
      <w:divBdr>
        <w:top w:val="none" w:sz="0" w:space="0" w:color="auto"/>
        <w:left w:val="none" w:sz="0" w:space="0" w:color="auto"/>
        <w:bottom w:val="none" w:sz="0" w:space="0" w:color="auto"/>
        <w:right w:val="none" w:sz="0" w:space="0" w:color="auto"/>
      </w:divBdr>
      <w:divsChild>
        <w:div w:id="17631819">
          <w:marLeft w:val="0"/>
          <w:marRight w:val="0"/>
          <w:marTop w:val="240"/>
          <w:marBottom w:val="0"/>
          <w:divBdr>
            <w:top w:val="none" w:sz="0" w:space="0" w:color="auto"/>
            <w:left w:val="none" w:sz="0" w:space="0" w:color="auto"/>
            <w:bottom w:val="none" w:sz="0" w:space="0" w:color="auto"/>
            <w:right w:val="none" w:sz="0" w:space="0" w:color="auto"/>
          </w:divBdr>
        </w:div>
      </w:divsChild>
    </w:div>
    <w:div w:id="2086760068">
      <w:bodyDiv w:val="1"/>
      <w:marLeft w:val="0"/>
      <w:marRight w:val="0"/>
      <w:marTop w:val="0"/>
      <w:marBottom w:val="0"/>
      <w:divBdr>
        <w:top w:val="none" w:sz="0" w:space="0" w:color="auto"/>
        <w:left w:val="none" w:sz="0" w:space="0" w:color="auto"/>
        <w:bottom w:val="none" w:sz="0" w:space="0" w:color="auto"/>
        <w:right w:val="none" w:sz="0" w:space="0" w:color="auto"/>
      </w:divBdr>
    </w:div>
    <w:div w:id="2111926438">
      <w:bodyDiv w:val="1"/>
      <w:marLeft w:val="0"/>
      <w:marRight w:val="0"/>
      <w:marTop w:val="0"/>
      <w:marBottom w:val="0"/>
      <w:divBdr>
        <w:top w:val="none" w:sz="0" w:space="0" w:color="auto"/>
        <w:left w:val="none" w:sz="0" w:space="0" w:color="auto"/>
        <w:bottom w:val="none" w:sz="0" w:space="0" w:color="auto"/>
        <w:right w:val="none" w:sz="0" w:space="0" w:color="auto"/>
      </w:divBdr>
    </w:div>
    <w:div w:id="2131974456">
      <w:bodyDiv w:val="1"/>
      <w:marLeft w:val="0"/>
      <w:marRight w:val="0"/>
      <w:marTop w:val="0"/>
      <w:marBottom w:val="0"/>
      <w:divBdr>
        <w:top w:val="none" w:sz="0" w:space="0" w:color="auto"/>
        <w:left w:val="none" w:sz="0" w:space="0" w:color="auto"/>
        <w:bottom w:val="none" w:sz="0" w:space="0" w:color="auto"/>
        <w:right w:val="none" w:sz="0" w:space="0" w:color="auto"/>
      </w:divBdr>
    </w:div>
    <w:div w:id="2133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base.garant.ru/71224108/57d22c6bac5c512bcff81d4fc9b011f1/"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base.garant.ru/71274648/"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wnloads\&#1055;&#1086;&#1103;&#1089;&#1085;&#1080;&#1090;&#1077;&#1083;&#1100;&#1085;&#1072;&#1103;%20&#1079;&#1072;&#1087;&#1080;&#1089;&#1082;&#1072;%20&#1082;%20&#1089;&#1093;&#1077;&#1084;&#1077;%20&#1090;&#1077;&#1087;&#1083;&#1086;&#1089;&#1085;&#1072;&#1073;&#1078;&#1077;&#1085;&#1080;&#1103;%20&#1053;&#1077;&#1074;&#1077;&#1088;&#1086;&#1074;&#1089;&#1082;&#1086;&#1075;&#1086;%20&#1089;&#1077;&#1083;&#1100;&#1089;&#1082;&#1086;&#1075;&#1086;%20&#1087;&#1086;&#1089;&#1077;&#1083;&#1077;&#1085;&#1080;&#1103;.docx" TargetMode="External"/><Relationship Id="rId32" Type="http://schemas.openxmlformats.org/officeDocument/2006/relationships/hyperlink" Target="http://base.garant.ru/7127464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1274648/" TargetMode="External"/><Relationship Id="rId23" Type="http://schemas.openxmlformats.org/officeDocument/2006/relationships/header" Target="header8.xm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hyperlink" Target="http://base.garant.ru/71224108/" TargetMode="External"/><Relationship Id="rId30" Type="http://schemas.openxmlformats.org/officeDocument/2006/relationships/header" Target="header10.xm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9981-B630-4C7F-AD9D-C23F9F71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136</Pages>
  <Words>42879</Words>
  <Characters>244413</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Вьюхов</dc:creator>
  <cp:lastModifiedBy>Михаил Веденеев</cp:lastModifiedBy>
  <cp:revision>15</cp:revision>
  <cp:lastPrinted>2021-05-19T09:07:00Z</cp:lastPrinted>
  <dcterms:created xsi:type="dcterms:W3CDTF">2025-06-24T02:47:00Z</dcterms:created>
  <dcterms:modified xsi:type="dcterms:W3CDTF">2025-06-24T04:28:00Z</dcterms:modified>
</cp:coreProperties>
</file>