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8A" w:rsidRPr="00842345" w:rsidRDefault="00DE4074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E40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DE40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АДМИНИСТРАЦИЯ </w:t>
      </w:r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МОКРУШИНСКОГО СЕЛЬСОВЕТА КАНСКОГО РАЙОНА КРАСНОЯРСКОГО КРАЯ</w:t>
      </w:r>
    </w:p>
    <w:p w:rsidR="00250A8A" w:rsidRPr="00842345" w:rsidRDefault="00250A8A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F0E28" w:rsidRPr="00842345" w:rsidRDefault="00FF0E28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</w:t>
      </w:r>
      <w:r w:rsidR="00965AE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Е</w:t>
      </w: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</w:p>
    <w:p w:rsidR="00FF0E28" w:rsidRPr="00842345" w:rsidRDefault="00FF0E28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250A8A" w:rsidRPr="00842345" w:rsidRDefault="00250A8A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E4074" w:rsidRPr="00842345" w:rsidRDefault="00657BEA" w:rsidP="00F558F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«</w:t>
      </w:r>
      <w:r w:rsidR="00965AE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10</w:t>
      </w: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»</w:t>
      </w:r>
      <w:r w:rsidR="00965AE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января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20</w:t>
      </w:r>
      <w:r w:rsidR="008B014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</w:t>
      </w:r>
      <w:r w:rsidR="00965AE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года</w:t>
      </w:r>
      <w:r w:rsidR="00F558F6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</w:t>
      </w:r>
      <w:r w:rsidR="00B050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</w:t>
      </w:r>
      <w:r w:rsidR="00F558F6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</w:t>
      </w:r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с. </w:t>
      </w:r>
      <w:proofErr w:type="spellStart"/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Мокруша</w:t>
      </w:r>
      <w:proofErr w:type="spellEnd"/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</w:t>
      </w:r>
      <w:r w:rsidR="00F558F6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</w:t>
      </w:r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</w:t>
      </w:r>
      <w:r w:rsidR="00DE4074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№</w:t>
      </w:r>
      <w:r w:rsidR="00965AE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1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-п</w:t>
      </w:r>
    </w:p>
    <w:p w:rsidR="00250A8A" w:rsidRPr="00842345" w:rsidRDefault="00250A8A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E4074" w:rsidRPr="00842345" w:rsidRDefault="00DE4074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</w:t>
      </w:r>
      <w:r w:rsidR="00B0509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Б 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307DC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УСТАНОВЛЕНИИ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РАЗМЕРА 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ПЛАТ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Ы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ЗА 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ПОЛЬЗОВАНИЕ ЖИЛЫМ ПОМЕЩЕНИЕМ </w:t>
      </w:r>
      <w:proofErr w:type="gramStart"/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( </w:t>
      </w:r>
      <w:proofErr w:type="gramEnd"/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ПЛАТЫ ЗА 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</w:t>
      </w:r>
      <w:r w:rsidR="00FD63C2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Ё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) ДЛЯ НАНИМАТЕЛЕЙ ЖИЛЫХ ПОМЕЩЕНИЙ ПО ДОГОВОРУ</w:t>
      </w:r>
      <w:r w:rsidR="00250A8A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СОЦИАЛЬНОГО НАЙМА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B3033F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И ДОГОВОРАМ НАЙМА ЖИЛЫХ ПОМЕЩЕНИЙ 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МУНИЦИПАЛЬНОГО ЖИЛОГО ФОНДА МОКРУШИНСКОГО СЕЛЬСОВЕТА.</w:t>
      </w:r>
    </w:p>
    <w:p w:rsidR="00B3033F" w:rsidRPr="00842345" w:rsidRDefault="00DE4074" w:rsidP="00250A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="00307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частью 3 статьи 156 Жилищного кодекса Российской Федерации, </w:t>
      </w:r>
      <w:hyperlink r:id="rId5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строительства и жилищно-коммунального хозяй</w:t>
        </w:r>
        <w:r w:rsidR="00FF0E28"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ства Российской Федерации от 27.09.</w:t>
        </w:r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2016</w:t>
        </w:r>
        <w:r w:rsidR="00FF0E28"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668/</w:t>
        </w:r>
        <w:proofErr w:type="spellStart"/>
        <w:proofErr w:type="gramStart"/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</w:t>
        </w:r>
        <w:proofErr w:type="spellEnd"/>
        <w:proofErr w:type="gramEnd"/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B0698C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07DC1" w:rsidRPr="00307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7DC1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307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B0698C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7BEA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руководствуясь </w:t>
      </w:r>
      <w:r w:rsidR="00B0698C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ст.31 Устава Мокрушинского сельсовета, </w:t>
      </w:r>
      <w:r w:rsidR="00250A8A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7BEA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постановляю</w:t>
      </w: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50A8A" w:rsidRPr="00842345" w:rsidRDefault="00DE4074" w:rsidP="008423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FF0E2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Признать утративши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FF0E2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силу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Мокрушинского</w:t>
      </w:r>
      <w:proofErr w:type="spellEnd"/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Канского</w:t>
      </w:r>
      <w:proofErr w:type="spellEnd"/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Красноярского края №</w:t>
      </w:r>
      <w:r w:rsidR="00F648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28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-п от </w:t>
      </w:r>
      <w:r w:rsidR="00F648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30.11.2021г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6E3E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 утверждении размера платы за пользование жилым помещением </w:t>
      </w:r>
      <w:proofErr w:type="gramStart"/>
      <w:r w:rsidR="006E3E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 </w:t>
      </w:r>
      <w:proofErr w:type="gramEnd"/>
      <w:r w:rsidR="006E3E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платы за наём) для нанимателей жилых помещений по договору социального найма и договорам найма жилых помещений муниципального жилого фонда Мокрушинского сельсовета»</w:t>
      </w:r>
      <w:r w:rsidR="006E3E8C" w:rsidRPr="006E3E8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.</w:t>
      </w:r>
      <w:r w:rsidRPr="006E3E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Утвердить прилагаемое Положение о расчете размера платы за пользование жилым помещением (платы за наем жилого помещения) по договорам социального найма и договорам найма жилых помещений муниципального жилищного фонда</w:t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Мокрушинского сельсовета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согласно </w:t>
      </w:r>
      <w:r w:rsidR="00223C15"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Приложению№1</w:t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Установить базовый размер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в размере </w:t>
      </w:r>
      <w:r w:rsidR="00A942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47,89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рубл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1 кв. м общей площади жилого помещения</w:t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50A8A" w:rsidRDefault="00842345" w:rsidP="00250A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DE4074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307D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Исходя из </w:t>
      </w:r>
      <w:r w:rsidR="001E6D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сложившихся </w:t>
      </w:r>
      <w:r w:rsidR="00307D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социально-экономических условий в МО </w:t>
      </w:r>
      <w:proofErr w:type="spellStart"/>
      <w:r w:rsidR="00307D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Мокрушинский</w:t>
      </w:r>
      <w:proofErr w:type="spellEnd"/>
      <w:r w:rsidR="00307D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 у</w:t>
      </w:r>
      <w:r w:rsidR="00DE4074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становить </w:t>
      </w:r>
      <w:r w:rsidR="001E6D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величину </w:t>
      </w:r>
      <w:r w:rsidR="00DE4074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коэффициент</w:t>
      </w:r>
      <w:r w:rsidR="001E6D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DE4074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соответствия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</w:t>
      </w:r>
      <w:r w:rsidR="00307D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07D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единый для </w:t>
      </w:r>
      <w:r w:rsidR="001E6D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всех категорий граждан, проживающих на территории МО </w:t>
      </w:r>
      <w:proofErr w:type="spellStart"/>
      <w:r w:rsidR="001E6D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Мокрушинский</w:t>
      </w:r>
      <w:proofErr w:type="spellEnd"/>
      <w:r w:rsidR="001E6D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  </w:t>
      </w:r>
      <w:r w:rsidR="00DE4074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размере 0,</w:t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proofErr w:type="gramEnd"/>
    </w:p>
    <w:p w:rsidR="008F4E85" w:rsidRPr="00842345" w:rsidRDefault="008F4E85" w:rsidP="00250A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E6D6C" w:rsidRDefault="00307DC1" w:rsidP="0030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2345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842345">
        <w:rPr>
          <w:rFonts w:ascii="Times New Roman" w:hAnsi="Times New Roman" w:cs="Times New Roman"/>
          <w:sz w:val="28"/>
          <w:szCs w:val="28"/>
        </w:rPr>
        <w:t>5</w:t>
      </w:r>
      <w:r w:rsidR="004230BC" w:rsidRPr="00842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D6C">
        <w:rPr>
          <w:rFonts w:ascii="Times New Roman" w:hAnsi="Times New Roman" w:cs="Times New Roman"/>
          <w:sz w:val="28"/>
          <w:szCs w:val="28"/>
        </w:rPr>
        <w:t xml:space="preserve">Определить следующие параметры оценки потребительских свойств жилья в МО </w:t>
      </w:r>
      <w:proofErr w:type="spellStart"/>
      <w:r w:rsidR="001E6D6C"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 w:rsidR="001E6D6C">
        <w:rPr>
          <w:rFonts w:ascii="Times New Roman" w:hAnsi="Times New Roman" w:cs="Times New Roman"/>
          <w:sz w:val="28"/>
          <w:szCs w:val="28"/>
        </w:rPr>
        <w:t xml:space="preserve"> сельсовет, значения коэффициентов по каждому из этих параметров:</w:t>
      </w:r>
    </w:p>
    <w:p w:rsidR="001E6D6C" w:rsidRDefault="001E6D6C" w:rsidP="001E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234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2345">
        <w:rPr>
          <w:rFonts w:ascii="Times New Roman" w:hAnsi="Times New Roman" w:cs="Times New Roman"/>
          <w:sz w:val="28"/>
          <w:szCs w:val="28"/>
        </w:rPr>
        <w:t xml:space="preserve"> с наилучшими потребительскими свойствами (панельные, бетонные, шлакоблочные,  от 27 до 30 лет постройки, благоустроенные)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D6C" w:rsidRPr="00842345" w:rsidRDefault="001E6D6C" w:rsidP="001E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E6D6C">
        <w:rPr>
          <w:rFonts w:ascii="Times New Roman" w:hAnsi="Times New Roman" w:cs="Times New Roman"/>
          <w:sz w:val="28"/>
          <w:szCs w:val="28"/>
        </w:rPr>
        <w:t xml:space="preserve"> </w:t>
      </w:r>
      <w:r w:rsidRPr="00842345">
        <w:rPr>
          <w:rFonts w:ascii="Times New Roman" w:hAnsi="Times New Roman" w:cs="Times New Roman"/>
          <w:sz w:val="28"/>
          <w:szCs w:val="28"/>
        </w:rPr>
        <w:t>группе с наихудшими потребительскими свойствами (деревянные дома, от 31 и выше лет постройки, неблагоустроенные).</w:t>
      </w:r>
    </w:p>
    <w:p w:rsidR="004230BC" w:rsidRPr="00842345" w:rsidRDefault="001E6D6C" w:rsidP="001E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лата за наем жилого помещения в группе с наилучшими потребительскими свойствами (панельные, бетонные, шлакоблочные,  от </w:t>
      </w:r>
      <w:r w:rsidR="0096055E" w:rsidRPr="00842345">
        <w:rPr>
          <w:rFonts w:ascii="Times New Roman" w:hAnsi="Times New Roman" w:cs="Times New Roman"/>
          <w:sz w:val="28"/>
          <w:szCs w:val="28"/>
        </w:rPr>
        <w:t>27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до </w:t>
      </w:r>
      <w:r w:rsidR="004230BC" w:rsidRPr="00842345">
        <w:rPr>
          <w:rFonts w:ascii="Times New Roman" w:hAnsi="Times New Roman" w:cs="Times New Roman"/>
          <w:sz w:val="28"/>
          <w:szCs w:val="28"/>
        </w:rPr>
        <w:t>30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лет постройки, благоустроенные) должна превышать в 1,6 раза соответствующий платеж в группе с наихудшими потребительскими свойствами (деревянные дома, от 31 и выше лет постройки, неблагоустроенные).</w:t>
      </w:r>
    </w:p>
    <w:p w:rsidR="004230BC" w:rsidRDefault="004230BC" w:rsidP="0042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7C" w:rsidRDefault="00B2297C" w:rsidP="00B2297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6D6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1E6D6C">
        <w:rPr>
          <w:rFonts w:ascii="Times New Roman" w:hAnsi="Times New Roman" w:cs="Times New Roman"/>
          <w:sz w:val="28"/>
          <w:szCs w:val="28"/>
        </w:rPr>
        <w:t>От внесения платы за пользование жилым помещением (платы за наем) освобождаются граждане, признанные в установленном 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порядке малоимущими и занимающие жилые помещения по договорам социального найма.</w:t>
      </w:r>
      <w:r w:rsidRPr="00B2297C">
        <w:t xml:space="preserve"> </w:t>
      </w:r>
      <w:proofErr w:type="gramEnd"/>
    </w:p>
    <w:p w:rsidR="00B2297C" w:rsidRPr="00B2297C" w:rsidRDefault="00B2297C" w:rsidP="00B22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7C">
        <w:rPr>
          <w:rFonts w:ascii="Times New Roman" w:hAnsi="Times New Roman" w:cs="Times New Roman"/>
          <w:sz w:val="28"/>
          <w:szCs w:val="28"/>
        </w:rPr>
        <w:t>Плата за наём не взимается  в домах с износом 60% и более; в домах, находящихся в аварийном состоянии; служебных помещениях; в жилых помещениях, признанных в установленном порядке не пригодными для проживания.</w:t>
      </w:r>
    </w:p>
    <w:p w:rsidR="001E6D6C" w:rsidRDefault="001E6D6C" w:rsidP="00B22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8A" w:rsidRPr="00842345" w:rsidRDefault="00842345" w:rsidP="0042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97C">
        <w:rPr>
          <w:rFonts w:ascii="Times New Roman" w:hAnsi="Times New Roman" w:cs="Times New Roman"/>
          <w:sz w:val="28"/>
          <w:szCs w:val="28"/>
        </w:rPr>
        <w:t>7</w:t>
      </w:r>
      <w:r w:rsidR="004230BC" w:rsidRPr="00842345">
        <w:rPr>
          <w:rFonts w:ascii="Times New Roman" w:hAnsi="Times New Roman" w:cs="Times New Roman"/>
          <w:sz w:val="28"/>
          <w:szCs w:val="28"/>
        </w:rPr>
        <w:t xml:space="preserve">. 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Тарифы, установленные пунктом 1 настоящего постановления, действуют с </w:t>
      </w:r>
      <w:r w:rsidR="00A94286">
        <w:rPr>
          <w:rFonts w:ascii="Times New Roman" w:hAnsi="Times New Roman" w:cs="Times New Roman"/>
          <w:sz w:val="28"/>
          <w:szCs w:val="28"/>
        </w:rPr>
        <w:t>декабря</w:t>
      </w:r>
      <w:r w:rsidR="00B3033F" w:rsidRPr="00842345">
        <w:rPr>
          <w:rFonts w:ascii="Times New Roman" w:hAnsi="Times New Roman" w:cs="Times New Roman"/>
          <w:sz w:val="28"/>
          <w:szCs w:val="28"/>
        </w:rPr>
        <w:t xml:space="preserve"> </w:t>
      </w:r>
      <w:r w:rsidR="004230BC" w:rsidRPr="00842345">
        <w:rPr>
          <w:rFonts w:ascii="Times New Roman" w:hAnsi="Times New Roman" w:cs="Times New Roman"/>
          <w:sz w:val="28"/>
          <w:szCs w:val="28"/>
        </w:rPr>
        <w:t xml:space="preserve"> 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20</w:t>
      </w:r>
      <w:r w:rsidR="00B3033F" w:rsidRPr="00842345">
        <w:rPr>
          <w:rFonts w:ascii="Times New Roman" w:hAnsi="Times New Roman" w:cs="Times New Roman"/>
          <w:sz w:val="28"/>
          <w:szCs w:val="28"/>
        </w:rPr>
        <w:t>2</w:t>
      </w:r>
      <w:r w:rsidR="00F64800">
        <w:rPr>
          <w:rFonts w:ascii="Times New Roman" w:hAnsi="Times New Roman" w:cs="Times New Roman"/>
          <w:sz w:val="28"/>
          <w:szCs w:val="28"/>
        </w:rPr>
        <w:t>1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297C" w:rsidRDefault="00842345" w:rsidP="00423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0A8A" w:rsidRPr="00842345" w:rsidRDefault="00B2297C" w:rsidP="00423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0A8A" w:rsidRPr="00842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50A8A" w:rsidRPr="00842345" w:rsidRDefault="00842345" w:rsidP="004230BC">
      <w:pPr>
        <w:pStyle w:val="a6"/>
        <w:ind w:left="0" w:firstLine="0"/>
        <w:rPr>
          <w:szCs w:val="28"/>
        </w:rPr>
      </w:pPr>
      <w:r>
        <w:rPr>
          <w:szCs w:val="28"/>
        </w:rPr>
        <w:t xml:space="preserve">    </w:t>
      </w:r>
      <w:r w:rsidR="00B2297C">
        <w:rPr>
          <w:szCs w:val="28"/>
        </w:rPr>
        <w:t>9</w:t>
      </w:r>
      <w:r w:rsidR="004230BC" w:rsidRPr="00842345">
        <w:rPr>
          <w:szCs w:val="28"/>
        </w:rPr>
        <w:t>.</w:t>
      </w:r>
      <w:r w:rsidR="00250A8A" w:rsidRPr="00842345">
        <w:rPr>
          <w:szCs w:val="28"/>
        </w:rPr>
        <w:t xml:space="preserve"> Постановление вступает в силу в день</w:t>
      </w:r>
      <w:r w:rsidR="004230BC" w:rsidRPr="00842345">
        <w:rPr>
          <w:szCs w:val="28"/>
        </w:rPr>
        <w:t>, следующий за днем его официального опубликования в газете «Ведомости органов местного самоуправления Мокрушинского сельсовета». Настоящее постановление разместить на официальном сайте администрации Мокрушинского сельсовета и в сети интернет в установленный срок.</w:t>
      </w:r>
    </w:p>
    <w:p w:rsidR="004230BC" w:rsidRPr="00842345" w:rsidRDefault="004230BC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14B" w:rsidRDefault="008B014B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14B" w:rsidRDefault="008B014B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A8A" w:rsidRPr="00842345" w:rsidRDefault="004230BC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42345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842345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 w:rsidRPr="00842345">
        <w:rPr>
          <w:rFonts w:ascii="Times New Roman" w:hAnsi="Times New Roman" w:cs="Times New Roman"/>
          <w:sz w:val="28"/>
          <w:szCs w:val="28"/>
        </w:rPr>
        <w:t>__________________</w:t>
      </w:r>
      <w:r w:rsidR="00395BDE">
        <w:rPr>
          <w:rFonts w:ascii="Times New Roman" w:hAnsi="Times New Roman" w:cs="Times New Roman"/>
          <w:sz w:val="28"/>
          <w:szCs w:val="28"/>
        </w:rPr>
        <w:t>Веденеев</w:t>
      </w:r>
      <w:proofErr w:type="spellEnd"/>
      <w:r w:rsidR="00395BDE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23C15" w:rsidRPr="00842345" w:rsidRDefault="00223C15" w:rsidP="00223C15">
      <w:pPr>
        <w:pStyle w:val="a8"/>
        <w:rPr>
          <w:sz w:val="28"/>
          <w:szCs w:val="28"/>
          <w:lang w:eastAsia="ru-RU"/>
        </w:rPr>
      </w:pPr>
    </w:p>
    <w:p w:rsidR="00B3033F" w:rsidRPr="00842345" w:rsidRDefault="00B3033F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3C15" w:rsidRPr="00842345" w:rsidRDefault="00223C15" w:rsidP="00223C15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223C15" w:rsidRPr="00842345" w:rsidRDefault="00223C15" w:rsidP="00223C1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223C15" w:rsidRPr="00842345" w:rsidRDefault="00223C15" w:rsidP="00223C1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sz w:val="24"/>
          <w:szCs w:val="24"/>
          <w:lang w:eastAsia="ru-RU"/>
        </w:rPr>
        <w:t>главы Мокрушинского сельсовета</w:t>
      </w:r>
    </w:p>
    <w:p w:rsidR="004230BC" w:rsidRPr="00842345" w:rsidRDefault="00223C15" w:rsidP="00223C1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965AE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16A6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21F0C" w:rsidRPr="00842345">
        <w:rPr>
          <w:rFonts w:ascii="Times New Roman" w:hAnsi="Times New Roman" w:cs="Times New Roman"/>
          <w:sz w:val="24"/>
          <w:szCs w:val="24"/>
          <w:lang w:eastAsia="ru-RU"/>
        </w:rPr>
        <w:t xml:space="preserve">п </w:t>
      </w:r>
      <w:r w:rsidR="00657BEA" w:rsidRPr="0084234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8B0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5AEC">
        <w:rPr>
          <w:rFonts w:ascii="Times New Roman" w:hAnsi="Times New Roman" w:cs="Times New Roman"/>
          <w:sz w:val="24"/>
          <w:szCs w:val="24"/>
          <w:lang w:eastAsia="ru-RU"/>
        </w:rPr>
        <w:t>10.01.2022г</w:t>
      </w:r>
    </w:p>
    <w:p w:rsidR="00DE4074" w:rsidRPr="00842345" w:rsidRDefault="00DE4074" w:rsidP="00DE407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ПОЛОЖЕНИЕ О РАСЧЕТЕ РАЗМЕРА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</w:t>
      </w:r>
    </w:p>
    <w:p w:rsidR="00DE4074" w:rsidRPr="00FF6956" w:rsidRDefault="00DE4074" w:rsidP="00223C1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F695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DE4074" w:rsidRPr="00842345" w:rsidRDefault="00DE4074" w:rsidP="00DB7D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1.1. 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Настоящее Положение о расчете размера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(далее - Положение) разработано в соответствии со статьей 156 </w:t>
      </w:r>
      <w:hyperlink r:id="rId6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7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методическими указаниями установления размера платы за пользование жилым помещением для нанимателей жилых помещений по договорам социального найма и</w:t>
        </w:r>
        <w:proofErr w:type="gramEnd"/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договорам найма жилых помещений государственного или муниципального жилищного фонда</w:t>
        </w:r>
      </w:hyperlink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утвержденными</w:t>
      </w:r>
      <w:proofErr w:type="gramEnd"/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Минстроя России от 27 сентября 2016 года</w:t>
        </w:r>
        <w:r w:rsidR="00223C15"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№</w:t>
        </w:r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668/пр</w:t>
        </w:r>
      </w:hyperlink>
      <w:r w:rsidR="00B0698C" w:rsidRPr="00842345">
        <w:rPr>
          <w:sz w:val="28"/>
          <w:szCs w:val="28"/>
        </w:rPr>
        <w:t>.</w:t>
      </w: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1.2. Положение определяет порядок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 на территории </w:t>
      </w:r>
      <w:proofErr w:type="spellStart"/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Мокрушинского</w:t>
      </w:r>
      <w:proofErr w:type="spellEnd"/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Канского</w:t>
      </w:r>
      <w:proofErr w:type="spellEnd"/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Красноярского</w:t>
      </w:r>
      <w:r w:rsidR="00DB7D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края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1.3. Основным принципом формирования платы за наем жилого помещения является индивидуализация платы для каждого жилого помещения в зависимости от его качества, благоустройства и месторасположения дома.</w:t>
      </w:r>
    </w:p>
    <w:p w:rsidR="00DE4074" w:rsidRPr="00FF6956" w:rsidRDefault="00DE4074" w:rsidP="00FF695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F695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II. Расчет размера платы за наем жилого помещения</w:t>
      </w:r>
    </w:p>
    <w:p w:rsidR="00DE4074" w:rsidRPr="00842345" w:rsidRDefault="00DE4074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2.1.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=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Нб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Кс *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(1), где: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Нб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базовый размер платы за наем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Кс - коэффициент соответствия платы за наем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общая площадь j-го жилого помещения (отдельной комнаты в общежитии),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2.2. Базовый размер платы за наем жилого помещения и коэффициент соответствия платы за наем жилого помещения устанавливаются постановлением администрации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Мокрушинского сельсовета Канского района Красноярского края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изменяются не чаще чем 1 раз в год.</w:t>
      </w:r>
    </w:p>
    <w:p w:rsidR="00DE4074" w:rsidRPr="00FF6956" w:rsidRDefault="00DE4074" w:rsidP="00223C1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F695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III. Базовый размер платы за наем жилого помещения</w:t>
      </w:r>
    </w:p>
    <w:p w:rsidR="00DE4074" w:rsidRPr="00842345" w:rsidRDefault="00DE4074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3.1. Базовый размер платы за наем жилого помещения определяется по формуле: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НБ =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СРс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0,001 (2), где: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НБ - базовый размер платы за наем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СРс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средняя цена 1 кв. м на вторичном рынке жилья </w:t>
      </w:r>
      <w:proofErr w:type="spellStart"/>
      <w:r w:rsidR="002925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Канского</w:t>
      </w:r>
      <w:proofErr w:type="spellEnd"/>
      <w:r w:rsidR="002925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Красноярского края 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3.2. Средняя цена 1 кв. м на вторичном рынке жилья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Красноярского края 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определяется по данным Территориального органа Федеральной службы государственной статистики по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Красноярскому краю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состоянию на последнюю отчетную дату, предшествующую установлению базового размера платы за наем жилого помещения.</w:t>
      </w: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3C15" w:rsidRDefault="00223C15" w:rsidP="00FF69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FF6956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u w:val="single"/>
          <w:lang w:eastAsia="ru-RU"/>
        </w:rPr>
        <w:t>РАСЧЕТ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: Среднерыночная стоимость 1 кв.м. жилья на вторичном рынке </w:t>
      </w:r>
      <w:r w:rsidR="00FF695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жилья по Красноярскому краю 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по данным </w:t>
      </w:r>
      <w:proofErr w:type="spellStart"/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Красстата</w:t>
      </w:r>
      <w:proofErr w:type="spellEnd"/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</w:t>
      </w:r>
      <w:r w:rsidR="002B1DE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за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</w:t>
      </w:r>
      <w:r w:rsidR="002B1DE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3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квартал 20</w:t>
      </w:r>
      <w:r w:rsidR="00FF695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2</w:t>
      </w:r>
      <w:r w:rsidR="00335802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1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года составляет </w:t>
      </w:r>
      <w:r w:rsidR="002B1DE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66758,4</w:t>
      </w:r>
      <w:r w:rsidR="000C22D8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4</w:t>
      </w:r>
      <w:r w:rsidR="00EF326C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кв.м.</w:t>
      </w:r>
      <w:r w:rsidR="00FF695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, но</w:t>
      </w:r>
    </w:p>
    <w:p w:rsidR="00FF6956" w:rsidRPr="00842345" w:rsidRDefault="00FF6956" w:rsidP="00FF695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согласно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Канского</w:t>
      </w:r>
      <w:proofErr w:type="spellEnd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района Красноярского края от </w:t>
      </w:r>
      <w:r w:rsidR="00A942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16.11.2021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г №</w:t>
      </w:r>
      <w:r w:rsidR="00A942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578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-пг «Об установлении средней рыночной стоимости 1 кв.м. общей площади жилого помещения на территории МО </w:t>
      </w:r>
      <w:proofErr w:type="spellStart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Канский</w:t>
      </w:r>
      <w:proofErr w:type="spellEnd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район на </w:t>
      </w:r>
      <w:r w:rsidR="00A942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четвертый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квартал 202</w:t>
      </w:r>
      <w:r w:rsidR="00A942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года»</w:t>
      </w:r>
      <w:proofErr w:type="gramStart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средняя рыночная стоимость 1 кв.м общей площади жилого помещения составляет </w:t>
      </w:r>
      <w:r w:rsidR="00A94286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  <w:t>47897</w:t>
      </w:r>
      <w:r w:rsidRPr="00FF6956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рублей ,соотве</w:t>
      </w:r>
      <w:r w:rsidR="00A942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тст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венно: </w:t>
      </w:r>
    </w:p>
    <w:p w:rsidR="00A94286" w:rsidRDefault="00A94286" w:rsidP="00A94286">
      <w:pPr>
        <w:pStyle w:val="ConsPlusTitle"/>
        <w:jc w:val="center"/>
      </w:pP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НБ= </w:t>
      </w:r>
      <w:r w:rsidR="00A942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47897</w:t>
      </w:r>
      <w:r w:rsidR="00FF695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,0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*0,001=</w:t>
      </w:r>
      <w:r w:rsidR="00A94286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  <w:t>47</w:t>
      </w:r>
      <w:r w:rsidR="00FF6956" w:rsidRPr="00FF6956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  <w:t>,</w:t>
      </w:r>
      <w:r w:rsidR="00A94286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  <w:t>89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рубл</w:t>
      </w:r>
      <w:r w:rsidR="00B3033F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ей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за 1 кв.м. общей площади жилого помещения</w:t>
      </w: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</w:p>
    <w:p w:rsidR="00DE4074" w:rsidRPr="00FF6956" w:rsidRDefault="00DE4074" w:rsidP="00DE40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F695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IV. Коэффициент, характеризующий качество и благоустройство жилого помещения, месторасположение дома</w:t>
      </w:r>
    </w:p>
    <w:p w:rsidR="009A246B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4.2. Интегральное значение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 xml:space="preserve">                                                  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Kj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=(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1+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2+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3)/3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К1 - коэффициент, характеризующий качество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К2 - коэффициент, характеризующий благоустройство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К3 - коэффициент, характеризующий месторасположение дома.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A246B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Значение показателей К1-К3 оцениваются в интервале (0,8;1,3)</w:t>
      </w:r>
    </w:p>
    <w:p w:rsidR="00DA7F06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4.3. Коэффициент, характеризующий качество жилого помещения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E356C0" w:rsidRPr="00842345" w:rsidRDefault="00E356C0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6838"/>
        <w:gridCol w:w="1663"/>
      </w:tblGrid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</w:t>
            </w: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Тип здания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Значение К</w:t>
            </w:r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капитального исполнения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деревянного исполнения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E356C0" w:rsidRPr="00842345" w:rsidRDefault="00E356C0" w:rsidP="00DE40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D426DA" w:rsidRPr="00842345" w:rsidRDefault="00DE4074" w:rsidP="00D426DA">
      <w:pPr>
        <w:ind w:firstLine="284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4.4. Коэффициент, характеризующий благоустройство жилого помещения</w:t>
      </w:r>
      <w:r w:rsidR="00E356C0"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6838"/>
        <w:gridCol w:w="1663"/>
      </w:tblGrid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</w:t>
            </w: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Тип благоустройства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Значение К</w:t>
            </w:r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E356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полным уровнем благоустройства - наличие систем централизованного холодного  и горячего водоснабжения, водоотведения, теплоснабжения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отсутствием одного и более видов благоустройства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без благоустройства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E356C0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4.5. </w:t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 xml:space="preserve">Коэффициент, характеризующий месторасположение дома, принимается </w:t>
      </w:r>
      <w:proofErr w:type="gramStart"/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равным</w:t>
      </w:r>
      <w:proofErr w:type="gramEnd"/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 xml:space="preserve"> </w:t>
      </w:r>
      <w:r w:rsidR="00434332"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0,8</w:t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.</w:t>
      </w:r>
    </w:p>
    <w:p w:rsidR="00E356C0" w:rsidRPr="00842345" w:rsidRDefault="00E356C0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</w:pPr>
    </w:p>
    <w:p w:rsidR="00DE4074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Конкретному жилому помещению соответствует лишь одно из значений каждого из показателей качества и благоустройства жилого помещения.</w:t>
      </w:r>
    </w:p>
    <w:p w:rsidR="00DE4074" w:rsidRPr="00DB7D18" w:rsidRDefault="00DE4074" w:rsidP="00DE40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DB7D1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V. Пример расчета платы за наем жилого помещения</w:t>
      </w:r>
    </w:p>
    <w:p w:rsidR="00434332" w:rsidRPr="00842345" w:rsidRDefault="00434332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</w:p>
    <w:p w:rsidR="00DE4074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Исходные данные для расчета платы за наем жилого помещения: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1) базовая ставка платы за наем жилого помещения 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942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47,89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рубля в месяц за 1 кв. м общей площади жилого помещения, коэффициент соответствия платы - 0,1;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2) жилое помещение, для которого определяется плата за наем жилого помещения, - </w:t>
      </w:r>
      <w:r w:rsidR="00EC0B0C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благоустроенная 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квартира;</w:t>
      </w:r>
      <w:r w:rsidR="00EC0B0C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централизованным отоплением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холодным и </w:t>
      </w:r>
      <w:proofErr w:type="gramStart"/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горячем</w:t>
      </w:r>
      <w:proofErr w:type="gramEnd"/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C0B0C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водоснабжением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показатели качества и благоустройства жилого помещения, используемые в примере, следующие: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7"/>
        <w:gridCol w:w="2902"/>
        <w:gridCol w:w="2516"/>
      </w:tblGrid>
      <w:tr w:rsidR="00DE4074" w:rsidRPr="00842345" w:rsidTr="00D426DA">
        <w:trPr>
          <w:trHeight w:val="15"/>
        </w:trPr>
        <w:tc>
          <w:tcPr>
            <w:tcW w:w="3937" w:type="dxa"/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6C0" w:rsidRPr="00842345" w:rsidTr="00C807D0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E356C0" w:rsidRPr="00842345" w:rsidTr="005C2C0F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Площадь жилого помещения, кв. 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4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</w:t>
            </w:r>
          </w:p>
        </w:tc>
      </w:tr>
      <w:tr w:rsidR="00DE4074" w:rsidRPr="00842345" w:rsidTr="00D426DA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качества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6C0" w:rsidRPr="00842345" w:rsidTr="004F0EB7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E356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капитального исполнения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DE4074" w:rsidRPr="00842345" w:rsidTr="00D426DA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            </w:t>
            </w:r>
            <w:r w:rsidR="00DE4074"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благоустройства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6C0" w:rsidRPr="00842345" w:rsidTr="00BC099C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полным уровнем благоустройства - наличие систем централизованного холодного  и горячего водоснабжения, водоотведения, теплоснабжения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DE4074" w:rsidRPr="00842345" w:rsidTr="00D426DA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месторасположения дома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434332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DE4074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Плата за наем в этом помещении определяется по формуле 1: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= </w:t>
      </w:r>
      <w:r w:rsidR="00A942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47,89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((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1,1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+ 1,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7C416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+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0,8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/ </w:t>
      </w:r>
      <w:r w:rsidR="007C416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* 0,1 * 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 м (2)= </w:t>
      </w:r>
      <w:r w:rsidR="00A942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4,79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</w:t>
      </w:r>
      <w:proofErr w:type="gram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б-</w:t>
      </w:r>
      <w:proofErr w:type="gram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размер платы за </w:t>
      </w:r>
      <w:proofErr w:type="spell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 м(2) жилого помещения ,</w:t>
      </w:r>
    </w:p>
    <w:p w:rsidR="00434332" w:rsidRPr="00842345" w:rsidRDefault="00A94286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4,79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руб *43,2=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206,93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руб плата за </w:t>
      </w:r>
      <w:proofErr w:type="spell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жилого помещения, согласно площади жилого помещения</w:t>
      </w:r>
    </w:p>
    <w:p w:rsidR="00F558F6" w:rsidRPr="00842345" w:rsidRDefault="00F558F6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558F6" w:rsidRPr="00842345" w:rsidRDefault="00434332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</w:p>
    <w:p w:rsidR="00434332" w:rsidRDefault="00434332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Исходные данные для расчета платы за наем жилого помещения: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1) базовая ставка платы за наем жилого помещения – </w:t>
      </w:r>
      <w:r w:rsidR="00A942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47,89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рубля в месяц за 1 кв. м общей площади жилого помещения, коэффициент соответствия платы - 0,1;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жилое помещение, для которого определяется плата за наем жилого помещения, - благоустроенная  квартира; без  централизованного отопления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,</w:t>
      </w:r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с холодным водоснабжением, водоотведением.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3) показатели качества и благоустройства жилого помещения, используемые в примере, следующие:</w:t>
      </w:r>
    </w:p>
    <w:p w:rsidR="00F16A60" w:rsidRDefault="00F16A60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6A60" w:rsidRDefault="00F16A60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6A60" w:rsidRDefault="00F16A60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6A60" w:rsidRPr="00842345" w:rsidRDefault="00F16A60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7"/>
        <w:gridCol w:w="2902"/>
        <w:gridCol w:w="2516"/>
      </w:tblGrid>
      <w:tr w:rsidR="00434332" w:rsidRPr="00842345" w:rsidTr="002208E9">
        <w:trPr>
          <w:trHeight w:val="15"/>
        </w:trPr>
        <w:tc>
          <w:tcPr>
            <w:tcW w:w="3937" w:type="dxa"/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Площадь жилого помещения, кв. 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качества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деревянного исполнения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            </w:t>
            </w: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благоустройства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отсутствием одного и более видов благоустройства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434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месторасположения дома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434332" w:rsidRPr="00842345" w:rsidRDefault="00434332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Плата за наем в этом помещении определяется по формуле 1: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= </w:t>
      </w:r>
      <w:r w:rsidR="00A942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47,89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((0,8 + 1,0+0,8) / 3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)</w:t>
      </w:r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* 0,1 * 1 м (2)= </w:t>
      </w:r>
      <w:r w:rsidR="00A942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4,02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размер платы за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 м(2) жилого помещения ,</w:t>
      </w:r>
    </w:p>
    <w:p w:rsidR="00434332" w:rsidRPr="00842345" w:rsidRDefault="00A94286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4,02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руб *</w:t>
      </w:r>
      <w:r w:rsidR="00A03FE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45,0м(2)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180,90</w:t>
      </w:r>
      <w:r w:rsidR="00A03FE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руб</w:t>
      </w:r>
      <w:proofErr w:type="spell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плата за </w:t>
      </w:r>
      <w:proofErr w:type="spell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жилого помещения, согласно площади жилого помещения</w:t>
      </w:r>
    </w:p>
    <w:p w:rsidR="00434332" w:rsidRDefault="00434332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558F6" w:rsidRDefault="00F558F6" w:rsidP="00F558F6">
      <w:pPr>
        <w:autoSpaceDE w:val="0"/>
        <w:autoSpaceDN w:val="0"/>
        <w:adjustRightInd w:val="0"/>
        <w:jc w:val="both"/>
      </w:pPr>
      <w:r>
        <w:t>Примечания:</w:t>
      </w:r>
    </w:p>
    <w:p w:rsidR="00F558F6" w:rsidRDefault="00F558F6" w:rsidP="00F558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Плата за наём не взимается  в домах с износом 60% и более; в домах, находящихся в аварийном состоянии; служебных помещениях; в жилых помещениях, признанных в установленном порядке не пригодными для проживания.</w:t>
      </w:r>
    </w:p>
    <w:p w:rsidR="00F558F6" w:rsidRDefault="00F558F6" w:rsidP="00F558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Граждане, признанные в установленном Жилищным кодексом Российской Федерации порядке малоимущими гражданами и занимающими жилые помещения по договорам социального найма, освобождаются от внесения платы за наём.</w:t>
      </w:r>
    </w:p>
    <w:p w:rsidR="00F558F6" w:rsidRPr="00D426DA" w:rsidRDefault="00F558F6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sectPr w:rsidR="00F558F6" w:rsidRPr="00D426DA" w:rsidSect="004230B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A7"/>
    <w:multiLevelType w:val="singleLevel"/>
    <w:tmpl w:val="2C0C10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55293D0C"/>
    <w:multiLevelType w:val="singleLevel"/>
    <w:tmpl w:val="6AD4AE0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074"/>
    <w:rsid w:val="0005394D"/>
    <w:rsid w:val="000612D0"/>
    <w:rsid w:val="000A11D3"/>
    <w:rsid w:val="000C22D8"/>
    <w:rsid w:val="001E6D6C"/>
    <w:rsid w:val="00223C15"/>
    <w:rsid w:val="00244ED3"/>
    <w:rsid w:val="00250A8A"/>
    <w:rsid w:val="0029254D"/>
    <w:rsid w:val="002B1DE6"/>
    <w:rsid w:val="002F2206"/>
    <w:rsid w:val="00307DC1"/>
    <w:rsid w:val="00335802"/>
    <w:rsid w:val="0034008E"/>
    <w:rsid w:val="0034212A"/>
    <w:rsid w:val="0034475D"/>
    <w:rsid w:val="00395BDE"/>
    <w:rsid w:val="00420784"/>
    <w:rsid w:val="004230BC"/>
    <w:rsid w:val="00431E08"/>
    <w:rsid w:val="00434332"/>
    <w:rsid w:val="004442EE"/>
    <w:rsid w:val="00463867"/>
    <w:rsid w:val="005E4F42"/>
    <w:rsid w:val="00657BEA"/>
    <w:rsid w:val="00686D58"/>
    <w:rsid w:val="006E3E8C"/>
    <w:rsid w:val="007C4168"/>
    <w:rsid w:val="00811A12"/>
    <w:rsid w:val="0082353E"/>
    <w:rsid w:val="00842345"/>
    <w:rsid w:val="008B014B"/>
    <w:rsid w:val="008F4E85"/>
    <w:rsid w:val="0096055E"/>
    <w:rsid w:val="00965AEC"/>
    <w:rsid w:val="00970451"/>
    <w:rsid w:val="009A246B"/>
    <w:rsid w:val="00A03FE5"/>
    <w:rsid w:val="00A21F0C"/>
    <w:rsid w:val="00A8268C"/>
    <w:rsid w:val="00A94286"/>
    <w:rsid w:val="00B0509E"/>
    <w:rsid w:val="00B0698C"/>
    <w:rsid w:val="00B179ED"/>
    <w:rsid w:val="00B2297C"/>
    <w:rsid w:val="00B3033F"/>
    <w:rsid w:val="00B54B01"/>
    <w:rsid w:val="00BB77B3"/>
    <w:rsid w:val="00C87FC1"/>
    <w:rsid w:val="00CF25AB"/>
    <w:rsid w:val="00D305A7"/>
    <w:rsid w:val="00D344E9"/>
    <w:rsid w:val="00D426DA"/>
    <w:rsid w:val="00D50D53"/>
    <w:rsid w:val="00D51A59"/>
    <w:rsid w:val="00DA7F06"/>
    <w:rsid w:val="00DB7D18"/>
    <w:rsid w:val="00DE4074"/>
    <w:rsid w:val="00E17D36"/>
    <w:rsid w:val="00E356C0"/>
    <w:rsid w:val="00E57DD7"/>
    <w:rsid w:val="00EB59B5"/>
    <w:rsid w:val="00EC0B0C"/>
    <w:rsid w:val="00EE7145"/>
    <w:rsid w:val="00EF326C"/>
    <w:rsid w:val="00F16A60"/>
    <w:rsid w:val="00F558F6"/>
    <w:rsid w:val="00F64800"/>
    <w:rsid w:val="00FD176C"/>
    <w:rsid w:val="00FD4E24"/>
    <w:rsid w:val="00FD63C2"/>
    <w:rsid w:val="00FF0E28"/>
    <w:rsid w:val="00FF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ED"/>
  </w:style>
  <w:style w:type="paragraph" w:styleId="1">
    <w:name w:val="heading 1"/>
    <w:basedOn w:val="a"/>
    <w:link w:val="10"/>
    <w:uiPriority w:val="9"/>
    <w:qFormat/>
    <w:rsid w:val="00DE4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4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4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074"/>
  </w:style>
  <w:style w:type="character" w:styleId="a3">
    <w:name w:val="Hyperlink"/>
    <w:basedOn w:val="a0"/>
    <w:uiPriority w:val="99"/>
    <w:semiHidden/>
    <w:unhideWhenUsed/>
    <w:rsid w:val="00DE40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07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250A8A"/>
    <w:pPr>
      <w:autoSpaceDE w:val="0"/>
      <w:autoSpaceDN w:val="0"/>
      <w:adjustRightInd w:val="0"/>
      <w:spacing w:after="0" w:line="240" w:lineRule="auto"/>
      <w:ind w:left="840" w:hanging="3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250A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23C15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0539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394D"/>
  </w:style>
  <w:style w:type="paragraph" w:customStyle="1" w:styleId="ConsPlusTitle">
    <w:name w:val="ConsPlusTitle"/>
    <w:uiPriority w:val="99"/>
    <w:rsid w:val="00A94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9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79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420379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2022-02-07T03:47:00Z</cp:lastPrinted>
  <dcterms:created xsi:type="dcterms:W3CDTF">2018-12-03T13:05:00Z</dcterms:created>
  <dcterms:modified xsi:type="dcterms:W3CDTF">2022-02-07T03:47:00Z</dcterms:modified>
</cp:coreProperties>
</file>